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13682" w14:textId="77777777" w:rsidR="002552FC" w:rsidRPr="00273FE2" w:rsidRDefault="002552FC" w:rsidP="002552FC">
      <w:pPr>
        <w:pStyle w:val="Heading2"/>
      </w:pPr>
      <w:r>
        <w:t>NOTE</w:t>
      </w:r>
      <w:r w:rsidRPr="00273FE2">
        <w:t xml:space="preserve"> 1: DESCRIPTION OF SCHOOL DISTRICT AND REPORTING ENTITY</w:t>
      </w:r>
    </w:p>
    <w:p w14:paraId="5A24D492" w14:textId="77777777" w:rsidR="002552FC" w:rsidRPr="0008061D" w:rsidRDefault="002552FC" w:rsidP="002552FC">
      <w:pPr>
        <w:pStyle w:val="Heading3"/>
      </w:pPr>
      <w:r w:rsidRPr="007C40DC">
        <w:t>Reporting Entity</w:t>
      </w:r>
    </w:p>
    <w:sdt>
      <w:sdtPr>
        <w:alias w:val="reCountySchoolDistrict"/>
        <w:tag w:val="reCountySchoolDistrict"/>
        <w:id w:val="-2015915297"/>
        <w:placeholder>
          <w:docPart w:val="36747EB2C93F4BB5B9F211A02D78F542"/>
        </w:placeholder>
      </w:sdtPr>
      <w:sdtEndPr/>
      <w:sdtContent>
        <w:p w14:paraId="51FBB97C" w14:textId="77777777" w:rsidR="002552FC" w:rsidRPr="00273FE2" w:rsidRDefault="002552FC" w:rsidP="002552FC">
          <w:r w:rsidRPr="00273FE2">
            <w:t xml:space="preserve">The </w:t>
          </w:r>
          <w:sdt>
            <w:sdtPr>
              <w:alias w:val="sdName-Body"/>
              <w:tag w:val="sdName-Body"/>
              <w:id w:val="-1632626133"/>
              <w:placeholder>
                <w:docPart w:val="36747EB2C93F4BB5B9F211A02D78F542"/>
              </w:placeholder>
              <w15:appearance w15:val="tags"/>
            </w:sdtPr>
            <w:sdtEndPr>
              <w:rPr>
                <w:color w:val="FF9900"/>
              </w:rPr>
            </w:sdtEndPr>
            <w:sdtContent>
              <w:r w:rsidRPr="00670065">
                <w:t>_________________________</w:t>
              </w:r>
            </w:sdtContent>
          </w:sdt>
          <w:r w:rsidRPr="008B2204">
            <w:t xml:space="preserve"> </w:t>
          </w:r>
          <w:r w:rsidRPr="00273FE2">
            <w:t>(School District) was established under the laws of the State of Georgia and operates under the guidance of a board elected by the voters and a Superintendent appointed by the Board. The School District is organized as a separate legal entity and has the power to levy taxes and issue bonds. Its budget is not subject to approval by any other entity. Accordingly, the School District is a primary government and consists of all the organizations that compose its legal entity.</w:t>
          </w:r>
        </w:p>
      </w:sdtContent>
    </w:sdt>
    <w:sdt>
      <w:sdtPr>
        <w:alias w:val="reComponentUnit"/>
        <w:tag w:val="reComponentUnit"/>
        <w:id w:val="1034697407"/>
        <w:placeholder>
          <w:docPart w:val="36747EB2C93F4BB5B9F211A02D78F542"/>
        </w:placeholder>
      </w:sdtPr>
      <w:sdtEndPr/>
      <w:sdtContent>
        <w:p w14:paraId="410798B9" w14:textId="77777777" w:rsidR="002552FC" w:rsidRPr="00273FE2" w:rsidRDefault="002552FC" w:rsidP="002552FC">
          <w:r w:rsidRPr="00273FE2">
            <w:t xml:space="preserve">The </w:t>
          </w:r>
          <w:sdt>
            <w:sdtPr>
              <w:alias w:val="sdName-Body"/>
              <w:tag w:val="sdName-Body"/>
              <w:id w:val="1539547875"/>
              <w:placeholder>
                <w:docPart w:val="BFCBAF9C917649239371AA10EDE418B2"/>
              </w:placeholder>
              <w15:appearance w15:val="tags"/>
            </w:sdtPr>
            <w:sdtEndPr>
              <w:rPr>
                <w:color w:val="FF9900"/>
              </w:rPr>
            </w:sdtEndPr>
            <w:sdtContent>
              <w:r w:rsidRPr="00273FE2">
                <w:t>_________________________</w:t>
              </w:r>
            </w:sdtContent>
          </w:sdt>
          <w:r w:rsidRPr="008B2204">
            <w:t xml:space="preserve"> </w:t>
          </w:r>
          <w:r w:rsidRPr="00273FE2">
            <w:t xml:space="preserve">(School District) was established under the laws of the State of Georgia and operates under the guidance of a board elected by the voters and a Superintendent appointed by the Board. The School District is not organized as a separate legal entity and does not have the power to levy taxes or issue bonds. Its budget is subject to approval by the City of </w:t>
          </w:r>
          <w:sdt>
            <w:sdtPr>
              <w:alias w:val="reCity"/>
              <w:tag w:val="reCity"/>
              <w:id w:val="-1492942406"/>
              <w:placeholder>
                <w:docPart w:val="36747EB2C93F4BB5B9F211A02D78F542"/>
              </w:placeholder>
              <w15:appearance w15:val="tags"/>
            </w:sdtPr>
            <w:sdtEndPr>
              <w:rPr>
                <w:color w:val="FF9900"/>
              </w:rPr>
            </w:sdtEndPr>
            <w:sdtContent>
              <w:r w:rsidRPr="00670065">
                <w:t>___________________________</w:t>
              </w:r>
            </w:sdtContent>
          </w:sdt>
          <w:r w:rsidRPr="00273FE2">
            <w:t>,</w:t>
          </w:r>
          <w:r w:rsidRPr="008B2204">
            <w:t xml:space="preserve"> </w:t>
          </w:r>
          <w:r w:rsidRPr="00273FE2">
            <w:t>Georgia</w:t>
          </w:r>
          <w:r>
            <w:t xml:space="preserve">. </w:t>
          </w:r>
          <w:r w:rsidRPr="00273FE2">
            <w:t xml:space="preserve">Accordingly, the School District is determined to be a component unit of the </w:t>
          </w:r>
          <w:proofErr w:type="gramStart"/>
          <w:r w:rsidRPr="00273FE2">
            <w:t>City</w:t>
          </w:r>
          <w:proofErr w:type="gramEnd"/>
          <w:r w:rsidRPr="00273FE2">
            <w:t xml:space="preserve"> of </w:t>
          </w:r>
          <w:sdt>
            <w:sdtPr>
              <w:alias w:val="reCity"/>
              <w:tag w:val="reCity"/>
              <w:id w:val="-649897956"/>
              <w:placeholder>
                <w:docPart w:val="771D11133FDF4FE88962F0FFBE0B9261"/>
              </w:placeholder>
              <w15:appearance w15:val="tags"/>
            </w:sdtPr>
            <w:sdtEndPr>
              <w:rPr>
                <w:color w:val="FF9900"/>
              </w:rPr>
            </w:sdtEndPr>
            <w:sdtContent>
              <w:r w:rsidRPr="00273FE2">
                <w:t>___________________________</w:t>
              </w:r>
            </w:sdtContent>
          </w:sdt>
          <w:r w:rsidRPr="00273FE2">
            <w:t>,</w:t>
          </w:r>
          <w:r w:rsidRPr="00273FE2">
            <w:rPr>
              <w:color w:val="FF9900"/>
            </w:rPr>
            <w:t xml:space="preserve"> </w:t>
          </w:r>
          <w:r w:rsidRPr="00273FE2">
            <w:t>Georgia, which is the primary government.</w:t>
          </w:r>
        </w:p>
      </w:sdtContent>
    </w:sdt>
    <w:sdt>
      <w:sdtPr>
        <w:rPr>
          <w:b/>
        </w:rPr>
        <w:alias w:val="reCharterSchool-Option1"/>
        <w:tag w:val="reCharterSchool-Option1"/>
        <w:id w:val="-416015433"/>
        <w:placeholder>
          <w:docPart w:val="36747EB2C93F4BB5B9F211A02D78F542"/>
        </w:placeholder>
      </w:sdtPr>
      <w:sdtEndPr>
        <w:rPr>
          <w:b w:val="0"/>
          <w:color w:val="FF9900"/>
        </w:rPr>
      </w:sdtEndPr>
      <w:sdtContent>
        <w:sdt>
          <w:sdtPr>
            <w:alias w:val="reCharterSchoolsOption1Title"/>
            <w:tag w:val="reCharterSchoolsOption1Title"/>
            <w:id w:val="-2022316166"/>
            <w:placeholder>
              <w:docPart w:val="36747EB2C93F4BB5B9F211A02D78F542"/>
            </w:placeholder>
            <w15:appearance w15:val="tags"/>
          </w:sdtPr>
          <w:sdtEndPr/>
          <w:sdtContent>
            <w:p w14:paraId="5B7AC068" w14:textId="77777777" w:rsidR="002552FC" w:rsidRPr="00511362" w:rsidRDefault="002552FC" w:rsidP="002552FC">
              <w:r w:rsidRPr="00180484">
                <w:rPr>
                  <w:rStyle w:val="Heading7Char"/>
                </w:rPr>
                <w:t>[Blended Component Unit or Discretely Presented Component Unit]</w:t>
              </w:r>
            </w:p>
          </w:sdtContent>
        </w:sdt>
        <w:p w14:paraId="0F342F66" w14:textId="77777777" w:rsidR="002552FC" w:rsidRPr="00273FE2" w:rsidRDefault="002552FC" w:rsidP="002552FC">
          <w:r w:rsidRPr="00273FE2">
            <w:t xml:space="preserve">The </w:t>
          </w:r>
          <w:sdt>
            <w:sdtPr>
              <w:alias w:val="reCharter"/>
              <w:tag w:val="reCharter"/>
              <w:id w:val="-240262936"/>
              <w:placeholder>
                <w:docPart w:val="36747EB2C93F4BB5B9F211A02D78F542"/>
              </w:placeholder>
              <w15:appearance w15:val="tags"/>
            </w:sdtPr>
            <w:sdtEndPr>
              <w:rPr>
                <w:color w:val="FF9900"/>
              </w:rPr>
            </w:sdtEndPr>
            <w:sdtContent>
              <w:r w:rsidRPr="00273FE2">
                <w:t>________________________________</w:t>
              </w:r>
            </w:sdtContent>
          </w:sdt>
          <w:r w:rsidRPr="008B2204">
            <w:t xml:space="preserve"> </w:t>
          </w:r>
          <w:r w:rsidRPr="00273FE2">
            <w:t xml:space="preserve">(Charter School) is responsible for the public education of all students attending its school. The Charter School was created through a contract between the School District and the Charter School whereby </w:t>
          </w:r>
          <w:r>
            <w:t>certain</w:t>
          </w:r>
          <w:r w:rsidRPr="00273FE2">
            <w:t xml:space="preserve"> State funding associated with the students attending the Charter School and specified local funds are turned over to the Charter School to cover the cost of its operations. </w:t>
          </w:r>
          <w:sdt>
            <w:sdtPr>
              <w:rPr>
                <w:color w:val="FF9900"/>
              </w:rPr>
              <w:alias w:val="reCharterFS-SpecialRevenue"/>
              <w:tag w:val="reCharterFS-SpecialRevenue"/>
              <w:id w:val="-1433190699"/>
              <w:placeholder>
                <w:docPart w:val="36747EB2C93F4BB5B9F211A02D78F542"/>
              </w:placeholder>
              <w15:appearance w15:val="tags"/>
            </w:sdtPr>
            <w:sdtEndPr/>
            <w:sdtContent>
              <w:r w:rsidRPr="00273FE2">
                <w:t>The financial statements of the Charter School have been reported as a special revenue fund.</w:t>
              </w:r>
            </w:sdtContent>
          </w:sdt>
          <w:r w:rsidRPr="00273FE2">
            <w:rPr>
              <w:color w:val="FF9900"/>
            </w:rPr>
            <w:t xml:space="preserve"> </w:t>
          </w:r>
          <w:sdt>
            <w:sdtPr>
              <w:rPr>
                <w:color w:val="FF9900"/>
              </w:rPr>
              <w:alias w:val="reCharterFS-GeneralFund"/>
              <w:tag w:val="reCharterFS-GeneralFund"/>
              <w:id w:val="1756782035"/>
              <w:placeholder>
                <w:docPart w:val="36747EB2C93F4BB5B9F211A02D78F542"/>
              </w:placeholder>
              <w15:appearance w15:val="tags"/>
            </w:sdtPr>
            <w:sdtEndPr/>
            <w:sdtContent>
              <w:r w:rsidRPr="00273FE2">
                <w:t>The financial statements of the Charter School have been included with the School District's general fund.</w:t>
              </w:r>
            </w:sdtContent>
          </w:sdt>
          <w:r w:rsidRPr="008B2204">
            <w:t xml:space="preserve"> </w:t>
          </w:r>
          <w:sdt>
            <w:sdtPr>
              <w:rPr>
                <w:color w:val="FF0000"/>
              </w:rPr>
              <w:alias w:val="reCharterFS-DiscretelyPresented"/>
              <w:tag w:val="reCharterFS-DiscretelyPresented"/>
              <w:id w:val="-453722785"/>
              <w:placeholder>
                <w:docPart w:val="36747EB2C93F4BB5B9F211A02D78F542"/>
              </w:placeholder>
              <w15:appearance w15:val="tags"/>
            </w:sdtPr>
            <w:sdtEndPr>
              <w:rPr>
                <w:color w:val="FF9900"/>
              </w:rPr>
            </w:sdtEndPr>
            <w:sdtContent>
              <w:r w:rsidRPr="00273FE2">
                <w:t>The financial statements of the Charter School have been included as a discretely presented component unit.</w:t>
              </w:r>
            </w:sdtContent>
          </w:sdt>
        </w:p>
      </w:sdtContent>
    </w:sdt>
    <w:sdt>
      <w:sdtPr>
        <w:alias w:val="reCharterSchool-Option2"/>
        <w:tag w:val="reCharterSchool-Option2"/>
        <w:id w:val="-1416854679"/>
        <w:placeholder>
          <w:docPart w:val="36747EB2C93F4BB5B9F211A02D78F542"/>
        </w:placeholder>
      </w:sdtPr>
      <w:sdtEndPr/>
      <w:sdtContent>
        <w:p w14:paraId="600B18D2" w14:textId="77777777" w:rsidR="002552FC" w:rsidRPr="004A677B" w:rsidRDefault="002552FC" w:rsidP="002552FC">
          <w:pPr>
            <w:rPr>
              <w:rStyle w:val="Heading7Char"/>
            </w:rPr>
          </w:pPr>
          <w:r w:rsidRPr="004A677B">
            <w:rPr>
              <w:rStyle w:val="Heading7Char"/>
            </w:rPr>
            <w:t xml:space="preserve">Blended Component Unit </w:t>
          </w:r>
        </w:p>
        <w:p w14:paraId="24C4160B" w14:textId="77777777" w:rsidR="002552FC" w:rsidRPr="00273FE2" w:rsidRDefault="002552FC" w:rsidP="002552FC">
          <w:r w:rsidRPr="00273FE2">
            <w:t xml:space="preserve">The </w:t>
          </w:r>
          <w:sdt>
            <w:sdtPr>
              <w:alias w:val="reCharter"/>
              <w:tag w:val="reCharter"/>
              <w:id w:val="1825161836"/>
              <w:placeholder>
                <w:docPart w:val="6F058139EE6340D09A22EC37401092FA"/>
              </w:placeholder>
              <w15:appearance w15:val="tags"/>
            </w:sdtPr>
            <w:sdtEndPr>
              <w:rPr>
                <w:color w:val="FF9900"/>
              </w:rPr>
            </w:sdtEndPr>
            <w:sdtContent>
              <w:r w:rsidRPr="00273FE2">
                <w:t>________________________________</w:t>
              </w:r>
            </w:sdtContent>
          </w:sdt>
          <w:r w:rsidRPr="008B2204">
            <w:t xml:space="preserve"> </w:t>
          </w:r>
          <w:r w:rsidRPr="00273FE2">
            <w:t xml:space="preserve">(Charter School) is responsible for the public education of all students attending its school. The Charter School was created through a contract between the School District and the Charter School. While the Charter School is believed to be material to the basic financial statements of the School District, the School District </w:t>
          </w:r>
          <w:sdt>
            <w:sdtPr>
              <w:alias w:val="reCharter-NotInclude"/>
              <w:tag w:val="reCharter-NotInclude"/>
              <w:id w:val="-518156952"/>
              <w:placeholder>
                <w:docPart w:val="36747EB2C93F4BB5B9F211A02D78F542"/>
              </w:placeholder>
              <w15:appearance w15:val="tags"/>
            </w:sdtPr>
            <w:sdtEndPr>
              <w:rPr>
                <w:color w:val="FF9900"/>
              </w:rPr>
            </w:sdtEndPr>
            <w:sdtContent>
              <w:r w:rsidRPr="00273FE2">
                <w:t>[has chosen not to include/was unable to include]</w:t>
              </w:r>
            </w:sdtContent>
          </w:sdt>
          <w:r w:rsidRPr="00273FE2">
            <w:t xml:space="preserve"> the Charter School financial data in its basic financial statements. To conform to generally accepted accounting principles, material component units should be included within the School District's basic financial statements.</w:t>
          </w:r>
        </w:p>
      </w:sdtContent>
    </w:sdt>
    <w:sdt>
      <w:sdtPr>
        <w:alias w:val="reBuildingAuthority"/>
        <w:tag w:val="reBuildingAuthority"/>
        <w:id w:val="87200256"/>
        <w:placeholder>
          <w:docPart w:val="36747EB2C93F4BB5B9F211A02D78F542"/>
        </w:placeholder>
      </w:sdtPr>
      <w:sdtEndPr/>
      <w:sdtContent>
        <w:sdt>
          <w:sdtPr>
            <w:alias w:val="reBuildingAuthorityHeading"/>
            <w:tag w:val="reBuildingAuthorityHeading"/>
            <w:id w:val="-1747261810"/>
            <w:placeholder>
              <w:docPart w:val="36747EB2C93F4BB5B9F211A02D78F542"/>
            </w:placeholder>
            <w15:appearance w15:val="tags"/>
          </w:sdtPr>
          <w:sdtEndPr/>
          <w:sdtContent>
            <w:p w14:paraId="118E711A" w14:textId="77777777" w:rsidR="002552FC" w:rsidRPr="00511362" w:rsidRDefault="002552FC" w:rsidP="002552FC">
              <w:r w:rsidRPr="007C40DC">
                <w:rPr>
                  <w:rStyle w:val="Heading7Char"/>
                </w:rPr>
                <w:t>Blended Component Unit</w:t>
              </w:r>
            </w:p>
          </w:sdtContent>
        </w:sdt>
        <w:p w14:paraId="2095A267" w14:textId="77777777" w:rsidR="002552FC" w:rsidRPr="003F59E9" w:rsidRDefault="002552FC" w:rsidP="002552FC">
          <w:r w:rsidRPr="00273FE2">
            <w:t xml:space="preserve">The </w:t>
          </w:r>
          <w:sdt>
            <w:sdtPr>
              <w:alias w:val="reCountyName"/>
              <w:tag w:val="reCountyName"/>
              <w:id w:val="-1752489457"/>
              <w:placeholder>
                <w:docPart w:val="36747EB2C93F4BB5B9F211A02D78F542"/>
              </w:placeholder>
              <w15:appearance w15:val="tags"/>
            </w:sdtPr>
            <w:sdtEndPr/>
            <w:sdtContent>
              <w:r w:rsidRPr="00114937">
                <w:t>__________</w:t>
              </w:r>
            </w:sdtContent>
          </w:sdt>
          <w:r w:rsidRPr="00273FE2">
            <w:rPr>
              <w:color w:val="FF9900"/>
            </w:rPr>
            <w:t xml:space="preserve"> </w:t>
          </w:r>
          <w:r w:rsidRPr="00273FE2">
            <w:t xml:space="preserve">County School Building Authority (the Authority) was created by House Bill </w:t>
          </w:r>
          <w:sdt>
            <w:sdtPr>
              <w:alias w:val="reHouseBillNum"/>
              <w:tag w:val="reHouseBillNum"/>
              <w:id w:val="-434290577"/>
              <w:placeholder>
                <w:docPart w:val="36747EB2C93F4BB5B9F211A02D78F542"/>
              </w:placeholder>
              <w15:appearance w15:val="tags"/>
            </w:sdtPr>
            <w:sdtEndPr/>
            <w:sdtContent>
              <w:r w:rsidRPr="00114937">
                <w:t>____</w:t>
              </w:r>
            </w:sdtContent>
          </w:sdt>
          <w:r w:rsidRPr="00273FE2">
            <w:rPr>
              <w:color w:val="FF9900"/>
            </w:rPr>
            <w:t xml:space="preserve"> </w:t>
          </w:r>
          <w:r w:rsidRPr="00273FE2">
            <w:t xml:space="preserve">during the </w:t>
          </w:r>
          <w:sdt>
            <w:sdtPr>
              <w:alias w:val="reSessionYear"/>
              <w:tag w:val="reSessionYear"/>
              <w:id w:val="1920826784"/>
              <w:placeholder>
                <w:docPart w:val="36747EB2C93F4BB5B9F211A02D78F542"/>
              </w:placeholder>
              <w15:appearance w15:val="tags"/>
            </w:sdtPr>
            <w:sdtEndPr/>
            <w:sdtContent>
              <w:r w:rsidRPr="00114937">
                <w:t>__</w:t>
              </w:r>
            </w:sdtContent>
          </w:sdt>
          <w:r w:rsidRPr="00273FE2">
            <w:t xml:space="preserve"> session of the Georgia General Assembly. The purpose of the Authority is to provide, acquire, construct, equip, maintain, and operate public service facilities, to acquire the necessary property therefore, both real and personal, and to lease or sell any or </w:t>
          </w:r>
          <w:proofErr w:type="gramStart"/>
          <w:r w:rsidRPr="00273FE2">
            <w:t>all of</w:t>
          </w:r>
          <w:proofErr w:type="gramEnd"/>
          <w:r w:rsidRPr="00273FE2">
            <w:t xml:space="preserve"> such facilities, including real and personal property for the benefit of the School District. The Authority consists of five members appointed by the governing authority of the School District</w:t>
          </w:r>
          <w:r>
            <w:t xml:space="preserve">. </w:t>
          </w:r>
          <w:r w:rsidRPr="00273FE2">
            <w:t xml:space="preserve">The Authority is a component unit of the School District and as such the Authority's financial activity has been blended with the School District's basic financial statements. </w:t>
          </w:r>
        </w:p>
      </w:sdtContent>
    </w:sdt>
    <w:p w14:paraId="2784067D" w14:textId="77777777" w:rsidR="002552FC" w:rsidRDefault="002552FC" w:rsidP="002552FC">
      <w:pPr>
        <w:pStyle w:val="Heading2"/>
      </w:pPr>
      <w:bookmarkStart w:id="0" w:name="ReportingEntity"/>
      <w:bookmarkEnd w:id="0"/>
      <w:r>
        <w:t>NOTE</w:t>
      </w:r>
      <w:r w:rsidRPr="00FF2349">
        <w:t xml:space="preserve"> 2: SUMMARY OF SIGNIFICANT ACCOUNTING POLICIES</w:t>
      </w:r>
    </w:p>
    <w:p w14:paraId="0EF99E50" w14:textId="77777777" w:rsidR="002552FC" w:rsidRPr="005E6C00" w:rsidRDefault="002552FC" w:rsidP="002552FC">
      <w:r>
        <w:t>The accompanying financial statements of the School District have been prepared in conformity with generally accepted accounting principles (GAAP) as prescribed by the Governmental Accounting Standards Board (GASB). GASB is the accepted standard-setting body for governmental accounting and financial reporting principles. The most significant of the School District’s accounting policies are described below.</w:t>
      </w:r>
    </w:p>
    <w:p w14:paraId="193B1FAF" w14:textId="77777777" w:rsidR="002552FC" w:rsidRPr="002C5153" w:rsidRDefault="002552FC" w:rsidP="002552FC">
      <w:pPr>
        <w:pStyle w:val="Heading3"/>
      </w:pPr>
      <w:r w:rsidRPr="002C5153">
        <w:t xml:space="preserve">Basis </w:t>
      </w:r>
      <w:r>
        <w:t>o</w:t>
      </w:r>
      <w:r w:rsidRPr="002C5153">
        <w:t>f Presentation</w:t>
      </w:r>
    </w:p>
    <w:p w14:paraId="0C3B2E08" w14:textId="77777777" w:rsidR="002552FC" w:rsidRPr="00EF6A85" w:rsidRDefault="002552FC" w:rsidP="002552FC">
      <w:r w:rsidRPr="00FF2349">
        <w:t xml:space="preserve">The </w:t>
      </w:r>
      <w:r>
        <w:t>School District</w:t>
      </w:r>
      <w:r w:rsidRPr="00FF2349">
        <w:t xml:space="preserve">'s basic financial statements are collectively comprised of the </w:t>
      </w:r>
      <w:r>
        <w:t>government-wide</w:t>
      </w:r>
      <w:r w:rsidRPr="00FF2349">
        <w:t xml:space="preserve"> financial statements, fund financial statements and notes to the basic financial statements</w:t>
      </w:r>
      <w:r>
        <w:t>. The government-wide statements focus on the School District as a whole, while the fund financial statements focus on major funds. Each presentation provides valuable information that can be analyzed and compared between years and between governments to enhance the information’s usefulness.</w:t>
      </w:r>
    </w:p>
    <w:p w14:paraId="556197E3" w14:textId="77777777" w:rsidR="002552FC" w:rsidRPr="00D20A86" w:rsidRDefault="002552FC" w:rsidP="004A677B">
      <w:pPr>
        <w:pStyle w:val="Heading7"/>
      </w:pPr>
      <w:r w:rsidRPr="00D20A86">
        <w:t>Government-</w:t>
      </w:r>
      <w:r>
        <w:t>W</w:t>
      </w:r>
      <w:r w:rsidRPr="00D20A86">
        <w:t>ide Statements:</w:t>
      </w:r>
    </w:p>
    <w:p w14:paraId="1C0CB509" w14:textId="77777777" w:rsidR="002552FC" w:rsidRPr="008C7F1C" w:rsidRDefault="002552FC" w:rsidP="002552FC">
      <w:r w:rsidRPr="008C7F1C">
        <w:t>The Statement of Net Position and the Statement of Activities display information about the financial activities of the overall School District</w:t>
      </w:r>
      <w:sdt>
        <w:sdtPr>
          <w:alias w:val="sapAndItsComponentUnits"/>
          <w:tag w:val="sapAndItsComponentUnits"/>
          <w:id w:val="-888643434"/>
          <w:placeholder>
            <w:docPart w:val="1D9DB11811504F23A31D33C2E83E6803"/>
          </w:placeholder>
          <w15:appearance w15:val="tags"/>
        </w:sdtPr>
        <w:sdtEndPr/>
        <w:sdtContent>
          <w:r w:rsidRPr="008C7F1C">
            <w:t xml:space="preserve"> and its component units</w:t>
          </w:r>
        </w:sdtContent>
      </w:sdt>
      <w:sdt>
        <w:sdtPr>
          <w:alias w:val="sapFF"/>
          <w:tag w:val="sapFF"/>
          <w:id w:val="2111243427"/>
          <w:placeholder>
            <w:docPart w:val="87180481657F425C8A1AA863984CC63A"/>
          </w:placeholder>
          <w15:appearance w15:val="tags"/>
        </w:sdtPr>
        <w:sdtEndPr/>
        <w:sdtContent>
          <w:r w:rsidRPr="008C7F1C">
            <w:t>, except for fiduciary activities</w:t>
          </w:r>
        </w:sdtContent>
      </w:sdt>
      <w:r w:rsidRPr="008C7F1C">
        <w:t xml:space="preserve">. Eliminations have been made to minimize the double counting of internal activities. </w:t>
      </w:r>
      <w:sdt>
        <w:sdtPr>
          <w:alias w:val="BTA"/>
          <w:tag w:val="BTA"/>
          <w:id w:val="-202409800"/>
          <w:placeholder>
            <w:docPart w:val="1D9DB11811504F23A31D33C2E83E6803"/>
          </w:placeholder>
          <w15:appearance w15:val="tags"/>
        </w:sdtPr>
        <w:sdtEndPr/>
        <w:sdtContent>
          <w:r w:rsidRPr="008C7F1C">
            <w:t>These statements also distinguish between the governmental and business-type activities of the School District.</w:t>
          </w:r>
        </w:sdtContent>
      </w:sdt>
      <w:r w:rsidRPr="008C7F1C">
        <w:t xml:space="preserve"> Governmental activities generally are financed through taxes, intergovernmental revenues, and other nonexchange transactions. </w:t>
      </w:r>
      <w:sdt>
        <w:sdtPr>
          <w:alias w:val="BTA"/>
          <w:tag w:val="BTA"/>
          <w:id w:val="-88854955"/>
          <w:placeholder>
            <w:docPart w:val="1D9DB11811504F23A31D33C2E83E6803"/>
          </w:placeholder>
          <w15:appearance w15:val="tags"/>
        </w:sdtPr>
        <w:sdtEndPr/>
        <w:sdtContent>
          <w:r w:rsidRPr="008C7F1C">
            <w:t>Business-type activities are financed in whole or in part by fees charged to employees, students or to external parties.</w:t>
          </w:r>
        </w:sdtContent>
      </w:sdt>
    </w:p>
    <w:p w14:paraId="2E89DE61" w14:textId="77777777" w:rsidR="002552FC" w:rsidRDefault="002552FC" w:rsidP="002552FC">
      <w:r>
        <w:t xml:space="preserve">The Statement of Net Position presents the School District’s </w:t>
      </w:r>
      <w:sdt>
        <w:sdtPr>
          <w:alias w:val="sapFF"/>
          <w:tag w:val="sapFF"/>
          <w:id w:val="-1048605830"/>
          <w:placeholder>
            <w:docPart w:val="87180481657F425C8A1AA863984CC63A"/>
          </w:placeholder>
          <w15:appearance w15:val="tags"/>
        </w:sdtPr>
        <w:sdtEndPr/>
        <w:sdtContent>
          <w:r>
            <w:t xml:space="preserve">non-fiduciary </w:t>
          </w:r>
        </w:sdtContent>
      </w:sdt>
      <w:r>
        <w:t>assets, deferred outflows of resources, deferred inflows of resources and liabilities, with the difference reported as net position.</w:t>
      </w:r>
      <w:r w:rsidRPr="00521044">
        <w:t xml:space="preserve"> </w:t>
      </w:r>
      <w:r>
        <w:t>N</w:t>
      </w:r>
      <w:r w:rsidRPr="009A12C9">
        <w:t xml:space="preserve">et </w:t>
      </w:r>
      <w:r>
        <w:t>po</w:t>
      </w:r>
      <w:r w:rsidRPr="009A12C9">
        <w:t xml:space="preserve">sition is </w:t>
      </w:r>
      <w:r>
        <w:t>reported in three categories</w:t>
      </w:r>
      <w:r w:rsidRPr="009A12C9">
        <w:t xml:space="preserve"> as follows:</w:t>
      </w:r>
    </w:p>
    <w:p w14:paraId="7A250D58" w14:textId="77777777" w:rsidR="002552FC" w:rsidRPr="007C40DC" w:rsidRDefault="002552FC" w:rsidP="002552FC">
      <w:pPr>
        <w:pStyle w:val="ListParagraph"/>
        <w:numPr>
          <w:ilvl w:val="0"/>
          <w:numId w:val="7"/>
        </w:numPr>
        <w:tabs>
          <w:tab w:val="left" w:pos="720"/>
          <w:tab w:val="left" w:pos="864"/>
          <w:tab w:val="left" w:pos="1296"/>
          <w:tab w:val="left" w:pos="1728"/>
          <w:tab w:val="left" w:pos="2160"/>
          <w:tab w:val="left" w:pos="2592"/>
          <w:tab w:val="right" w:pos="9660"/>
        </w:tabs>
        <w:spacing w:line="240" w:lineRule="auto"/>
        <w:contextualSpacing w:val="0"/>
      </w:pPr>
      <w:r w:rsidRPr="002958BC">
        <w:rPr>
          <w:rStyle w:val="Strong"/>
        </w:rPr>
        <w:t>Net investment in capital assets</w:t>
      </w:r>
      <w:r w:rsidRPr="007C40DC">
        <w:t xml:space="preserve"> consists of the School District’s total investment in capital assets, net of accumulated depreciation, and reduced by outstanding debt obligations related to those capital assets. To the extent debt has been incurred but not yet expended for capital assets, such amounts are not included as a component of net investment in capital assets.</w:t>
      </w:r>
    </w:p>
    <w:p w14:paraId="7A7DEE90" w14:textId="77777777" w:rsidR="002552FC" w:rsidRPr="007C40DC" w:rsidRDefault="002552FC" w:rsidP="002552FC">
      <w:pPr>
        <w:pStyle w:val="ListParagraph"/>
        <w:numPr>
          <w:ilvl w:val="0"/>
          <w:numId w:val="7"/>
        </w:numPr>
        <w:tabs>
          <w:tab w:val="left" w:pos="720"/>
          <w:tab w:val="left" w:pos="864"/>
          <w:tab w:val="left" w:pos="1296"/>
          <w:tab w:val="left" w:pos="1728"/>
          <w:tab w:val="left" w:pos="2160"/>
          <w:tab w:val="left" w:pos="2592"/>
          <w:tab w:val="right" w:pos="9660"/>
        </w:tabs>
        <w:spacing w:line="240" w:lineRule="auto"/>
        <w:contextualSpacing w:val="0"/>
      </w:pPr>
      <w:r w:rsidRPr="002958BC">
        <w:rPr>
          <w:rStyle w:val="Strong"/>
        </w:rPr>
        <w:lastRenderedPageBreak/>
        <w:t>Restricted net position</w:t>
      </w:r>
      <w:r w:rsidRPr="00FF00E3">
        <w:t> consists of resources for which the School District is legally or contractually obligated to spend in accordance with restrictions imposed by external third parties or imposed by law through constitutional provisions or enabling legislation.</w:t>
      </w:r>
    </w:p>
    <w:p w14:paraId="4C36056B" w14:textId="77777777" w:rsidR="002552FC" w:rsidRPr="002958BC" w:rsidRDefault="002552FC" w:rsidP="002552FC">
      <w:pPr>
        <w:pStyle w:val="ListParagraph"/>
        <w:numPr>
          <w:ilvl w:val="0"/>
          <w:numId w:val="7"/>
        </w:numPr>
        <w:tabs>
          <w:tab w:val="left" w:pos="720"/>
          <w:tab w:val="left" w:pos="864"/>
          <w:tab w:val="left" w:pos="1296"/>
          <w:tab w:val="left" w:pos="1728"/>
          <w:tab w:val="left" w:pos="2160"/>
          <w:tab w:val="left" w:pos="2592"/>
          <w:tab w:val="right" w:pos="9660"/>
        </w:tabs>
        <w:spacing w:line="240" w:lineRule="auto"/>
        <w:contextualSpacing w:val="0"/>
      </w:pPr>
      <w:r w:rsidRPr="002958BC">
        <w:rPr>
          <w:rStyle w:val="Strong"/>
        </w:rPr>
        <w:t>Unrestricted net position</w:t>
      </w:r>
      <w:r w:rsidRPr="002958BC">
        <w:t> consists of resources not meeting the definition of the two preceding categories. Unrestricted net position often has constraints on resources imposed by management which can be removed or modified.</w:t>
      </w:r>
    </w:p>
    <w:p w14:paraId="4F7AC47E" w14:textId="77777777" w:rsidR="002552FC" w:rsidRDefault="002552FC" w:rsidP="002552FC">
      <w:r w:rsidRPr="009A12C9">
        <w:t xml:space="preserve">The Statement of Activities presents a comparison between direct expenses and program revenues for each function of the </w:t>
      </w:r>
      <w:r>
        <w:t>School District</w:t>
      </w:r>
      <w:r w:rsidRPr="009A12C9">
        <w:t>'s governmental activities</w:t>
      </w:r>
      <w:r>
        <w:t xml:space="preserve"> </w:t>
      </w:r>
      <w:sdt>
        <w:sdtPr>
          <w:alias w:val="BTA"/>
          <w:tag w:val="BTA"/>
          <w:id w:val="-531111721"/>
          <w:placeholder>
            <w:docPart w:val="1D9DB11811504F23A31D33C2E83E6803"/>
          </w:placeholder>
          <w15:appearance w15:val="tags"/>
        </w:sdtPr>
        <w:sdtEndPr/>
        <w:sdtContent>
          <w:r w:rsidRPr="00774986">
            <w:t xml:space="preserve">and each segment </w:t>
          </w:r>
          <w:r>
            <w:t>of its business-type activities</w:t>
          </w:r>
        </w:sdtContent>
      </w:sdt>
      <w:r>
        <w:t>.</w:t>
      </w:r>
    </w:p>
    <w:p w14:paraId="33D101D2" w14:textId="77777777" w:rsidR="002552FC" w:rsidRDefault="002552FC" w:rsidP="002552FC">
      <w:r w:rsidRPr="009A12C9">
        <w:t>Direct expenses are those that are specifically associated with a program or function and, therefore, are clearly identifiable to a particular function</w:t>
      </w:r>
      <w:r>
        <w:t xml:space="preserve">. </w:t>
      </w:r>
      <w:r w:rsidRPr="009A12C9">
        <w:t xml:space="preserve">Indirect expenses (expenses of the </w:t>
      </w:r>
      <w:r>
        <w:t>School District</w:t>
      </w:r>
      <w:r w:rsidRPr="009A12C9">
        <w:t xml:space="preserve"> related to the administration and support of the </w:t>
      </w:r>
      <w:r>
        <w:t>School District</w:t>
      </w:r>
      <w:r w:rsidRPr="009A12C9">
        <w:t>'s programs, such as office and maintenance personnel and accounting) are not allocated to programs</w:t>
      </w:r>
      <w:r>
        <w:t>.</w:t>
      </w:r>
    </w:p>
    <w:p w14:paraId="743FAC47" w14:textId="77777777" w:rsidR="002552FC" w:rsidRPr="009A12C9" w:rsidRDefault="002552FC" w:rsidP="002552FC">
      <w:r w:rsidRPr="009A12C9">
        <w:t>Program revenues include (a) charges paid by the recipients of goods or services offered by the programs and (b) grants and contributions that are restricted to meeting the operational or capital requirements of a particular program</w:t>
      </w:r>
      <w:r>
        <w:t xml:space="preserve">. </w:t>
      </w:r>
      <w:r w:rsidRPr="009A12C9">
        <w:t>Revenues that are not classified as program revenues, including all taxes, are presented as general revenues.</w:t>
      </w:r>
    </w:p>
    <w:p w14:paraId="49C11B93" w14:textId="77777777" w:rsidR="002552FC" w:rsidRPr="00D52033" w:rsidRDefault="002552FC" w:rsidP="004A677B">
      <w:pPr>
        <w:pStyle w:val="Heading7"/>
      </w:pPr>
      <w:r>
        <w:t>Fund Financial Statements</w:t>
      </w:r>
    </w:p>
    <w:p w14:paraId="104BB2F1" w14:textId="77777777" w:rsidR="002552FC" w:rsidRPr="007E5724" w:rsidRDefault="002552FC" w:rsidP="002552FC">
      <w:pPr>
        <w:rPr>
          <w:rStyle w:val="OptionalTextorEntry"/>
        </w:rPr>
      </w:pPr>
      <w:r w:rsidRPr="009A12C9">
        <w:t xml:space="preserve">The fund financial statements provide information about the </w:t>
      </w:r>
      <w:r>
        <w:t>School District</w:t>
      </w:r>
      <w:r w:rsidRPr="009A12C9">
        <w:t>'s funds</w:t>
      </w:r>
      <w:sdt>
        <w:sdtPr>
          <w:alias w:val="sapFF"/>
          <w:tag w:val="sapFF"/>
          <w:id w:val="1654332284"/>
          <w:placeholder>
            <w:docPart w:val="87180481657F425C8A1AA863984CC63A"/>
          </w:placeholder>
          <w15:appearance w15:val="tags"/>
        </w:sdtPr>
        <w:sdtEndPr/>
        <w:sdtContent>
          <w:r w:rsidRPr="009A12C9">
            <w:t xml:space="preserve">, </w:t>
          </w:r>
          <w:r w:rsidRPr="001A7C0B">
            <w:t>including fiduciary funds</w:t>
          </w:r>
        </w:sdtContent>
      </w:sdt>
      <w:r w:rsidRPr="001A7C0B">
        <w:t xml:space="preserve">. </w:t>
      </w:r>
      <w:r w:rsidRPr="009A12C9">
        <w:t>Eliminations have been made to minimize the double counting of internal activities</w:t>
      </w:r>
      <w:r>
        <w:t xml:space="preserve">. Separate financial statements are presented for governmental </w:t>
      </w:r>
      <w:sdt>
        <w:sdtPr>
          <w:alias w:val="sapFF"/>
          <w:tag w:val="sapFF"/>
          <w:id w:val="27077416"/>
          <w:placeholder>
            <w:docPart w:val="87180481657F425C8A1AA863984CC63A"/>
          </w:placeholder>
          <w15:appearance w15:val="tags"/>
        </w:sdtPr>
        <w:sdtEndPr/>
        <w:sdtContent>
          <w:r>
            <w:t>and fiduciary</w:t>
          </w:r>
        </w:sdtContent>
      </w:sdt>
      <w:r>
        <w:t xml:space="preserve"> funds. </w:t>
      </w:r>
      <w:r w:rsidRPr="009A12C9">
        <w:t>The emphasis of fund financial statements is on major governmental funds, each displayed in a separate column</w:t>
      </w:r>
      <w:r>
        <w:t xml:space="preserve">. </w:t>
      </w:r>
      <w:r w:rsidRPr="007E5724">
        <w:rPr>
          <w:rStyle w:val="OptionalTextorEntry"/>
        </w:rPr>
        <w:t>All remaining governmental funds are aggregated and reported as nonmajor funds.</w:t>
      </w:r>
    </w:p>
    <w:p w14:paraId="431C878A" w14:textId="77777777" w:rsidR="002552FC" w:rsidRDefault="002552FC" w:rsidP="002552FC">
      <w:r w:rsidRPr="009A12C9">
        <w:t xml:space="preserve">The </w:t>
      </w:r>
      <w:r>
        <w:t>School District</w:t>
      </w:r>
      <w:r w:rsidRPr="009A12C9">
        <w:t xml:space="preserve"> reports the following major governmental funds:</w:t>
      </w:r>
    </w:p>
    <w:p w14:paraId="3888979E" w14:textId="77777777" w:rsidR="002552FC" w:rsidRDefault="002552FC" w:rsidP="002552FC">
      <w:pPr>
        <w:ind w:left="720"/>
      </w:pPr>
      <w:r w:rsidRPr="009A12C9">
        <w:sym w:font="Symbol" w:char="F0B7"/>
      </w:r>
      <w:r w:rsidRPr="009A12C9">
        <w:tab/>
      </w:r>
      <w:r>
        <w:t>The g</w:t>
      </w:r>
      <w:r w:rsidRPr="009A12C9">
        <w:t xml:space="preserve">eneral </w:t>
      </w:r>
      <w:r>
        <w:t>f</w:t>
      </w:r>
      <w:r w:rsidRPr="009A12C9">
        <w:t xml:space="preserve">und is the </w:t>
      </w:r>
      <w:r>
        <w:t>School District</w:t>
      </w:r>
      <w:r w:rsidRPr="009A12C9">
        <w:t>'s primary operating fund</w:t>
      </w:r>
      <w:r>
        <w:t xml:space="preserve">. </w:t>
      </w:r>
      <w:r w:rsidRPr="009A12C9">
        <w:t>It accounts for and reports all financial resources not accounted for and reported in another fund.</w:t>
      </w:r>
    </w:p>
    <w:sdt>
      <w:sdtPr>
        <w:alias w:val="sapSpecialRevenue"/>
        <w:tag w:val="sapSpecialRevenue"/>
        <w:id w:val="1302425843"/>
        <w:placeholder>
          <w:docPart w:val="1D9DB11811504F23A31D33C2E83E6803"/>
        </w:placeholder>
        <w15:appearance w15:val="tags"/>
      </w:sdtPr>
      <w:sdtEndPr/>
      <w:sdtContent>
        <w:p w14:paraId="6B2D641C" w14:textId="77777777" w:rsidR="002552FC" w:rsidRDefault="002552FC" w:rsidP="002552FC">
          <w:pPr>
            <w:ind w:left="720"/>
          </w:pPr>
          <w:r w:rsidRPr="009A12C9">
            <w:sym w:font="Symbol" w:char="F0B7"/>
          </w:r>
          <w:r w:rsidRPr="009A12C9">
            <w:tab/>
          </w:r>
          <w:r>
            <w:t>The s</w:t>
          </w:r>
          <w:r w:rsidRPr="00A82894">
            <w:t xml:space="preserve">pecial </w:t>
          </w:r>
          <w:r>
            <w:t>r</w:t>
          </w:r>
          <w:r w:rsidRPr="00A82894">
            <w:t xml:space="preserve">evenue </w:t>
          </w:r>
          <w:r>
            <w:t>f</w:t>
          </w:r>
          <w:r w:rsidRPr="00A82894">
            <w:t>unds are used to account for and report the proceeds of specific revenue sources that are restricted or committed to expenditure for specified purposes other than capital projects and debt service</w:t>
          </w:r>
          <w:r w:rsidRPr="009A12C9">
            <w:t>.</w:t>
          </w:r>
        </w:p>
      </w:sdtContent>
    </w:sdt>
    <w:p w14:paraId="47666C99" w14:textId="77777777" w:rsidR="002552FC" w:rsidRPr="009A12C9" w:rsidRDefault="00612312" w:rsidP="002552FC">
      <w:pPr>
        <w:ind w:left="720"/>
      </w:pPr>
      <w:sdt>
        <w:sdtPr>
          <w:alias w:val="sapGovCP"/>
          <w:tag w:val="sapGovCP"/>
          <w:id w:val="1314367327"/>
          <w:placeholder>
            <w:docPart w:val="1D9DB11811504F23A31D33C2E83E6803"/>
          </w:placeholder>
          <w15:appearance w15:val="tags"/>
        </w:sdtPr>
        <w:sdtEndPr/>
        <w:sdtContent>
          <w:r w:rsidR="002552FC" w:rsidRPr="009A12C9">
            <w:sym w:font="Symbol" w:char="F0B7"/>
          </w:r>
          <w:r w:rsidR="002552FC" w:rsidRPr="009A12C9">
            <w:tab/>
          </w:r>
          <w:r w:rsidR="002552FC">
            <w:t>The</w:t>
          </w:r>
          <w:r w:rsidR="002552FC" w:rsidRPr="009A12C9">
            <w:t xml:space="preserve"> </w:t>
          </w:r>
          <w:r w:rsidR="002552FC">
            <w:t>c</w:t>
          </w:r>
          <w:r w:rsidR="002552FC" w:rsidRPr="009A12C9">
            <w:t xml:space="preserve">apital </w:t>
          </w:r>
          <w:r w:rsidR="002552FC">
            <w:t>p</w:t>
          </w:r>
          <w:r w:rsidR="002552FC" w:rsidRPr="009A12C9">
            <w:t xml:space="preserve">rojects </w:t>
          </w:r>
          <w:r w:rsidR="002552FC">
            <w:t>f</w:t>
          </w:r>
          <w:r w:rsidR="002552FC" w:rsidRPr="009A12C9">
            <w:t xml:space="preserve">und accounts for and reports financial resources including </w:t>
          </w:r>
          <w:sdt>
            <w:sdtPr>
              <w:alias w:val="sapGovCPFundTypes"/>
              <w:tag w:val="sapGovCPFundTypes"/>
              <w:id w:val="198521317"/>
              <w:placeholder>
                <w:docPart w:val="1D9DB11811504F23A31D33C2E83E6803"/>
              </w:placeholder>
              <w15:appearance w15:val="tags"/>
            </w:sdtPr>
            <w:sdtEndPr/>
            <w:sdtContent>
              <w:r w:rsidR="002552FC" w:rsidRPr="009A12C9">
                <w:t xml:space="preserve">Education Special Purpose Local Option Sales Tax (ESPLOST), </w:t>
              </w:r>
              <w:r w:rsidR="002552FC">
                <w:t>b</w:t>
              </w:r>
              <w:r w:rsidR="002552FC" w:rsidRPr="009A12C9">
                <w:t xml:space="preserve">ond </w:t>
              </w:r>
              <w:r w:rsidR="002552FC">
                <w:t>p</w:t>
              </w:r>
              <w:r w:rsidR="002552FC" w:rsidRPr="009A12C9">
                <w:t>roceeds</w:t>
              </w:r>
              <w:r w:rsidR="002552FC">
                <w:t>, lease proceeds, finance purchase proceeds,</w:t>
              </w:r>
              <w:r w:rsidR="002552FC" w:rsidRPr="009A12C9">
                <w:t xml:space="preserve"> and grants from Georgia State Financing and Investment Commission</w:t>
              </w:r>
            </w:sdtContent>
          </w:sdt>
          <w:r w:rsidR="002552FC" w:rsidRPr="009A12C9">
            <w:t xml:space="preserve"> that are restricted, committed or assigned for capital outlay expenditure</w:t>
          </w:r>
          <w:r w:rsidR="002552FC">
            <w:t>s</w:t>
          </w:r>
          <w:r w:rsidR="002552FC" w:rsidRPr="009A12C9">
            <w:t>, including the acquisition or construction of capital facilities and other capital assets.</w:t>
          </w:r>
        </w:sdtContent>
      </w:sdt>
    </w:p>
    <w:p w14:paraId="3F610F1C" w14:textId="77777777" w:rsidR="002552FC" w:rsidRDefault="00612312" w:rsidP="002552FC">
      <w:pPr>
        <w:ind w:left="720"/>
      </w:pPr>
      <w:sdt>
        <w:sdtPr>
          <w:alias w:val="sapGovDS"/>
          <w:tag w:val="sapGovDS"/>
          <w:id w:val="1690649604"/>
          <w:placeholder>
            <w:docPart w:val="1D9DB11811504F23A31D33C2E83E6803"/>
          </w:placeholder>
          <w15:appearance w15:val="tags"/>
        </w:sdtPr>
        <w:sdtEndPr/>
        <w:sdtContent>
          <w:r w:rsidR="002552FC" w:rsidRPr="009A12C9">
            <w:sym w:font="Symbol" w:char="F0B7"/>
          </w:r>
          <w:r w:rsidR="002552FC" w:rsidRPr="009A12C9">
            <w:tab/>
          </w:r>
          <w:r w:rsidR="002552FC">
            <w:t>The d</w:t>
          </w:r>
          <w:r w:rsidR="002552FC" w:rsidRPr="009A12C9">
            <w:t xml:space="preserve">ebt </w:t>
          </w:r>
          <w:r w:rsidR="002552FC">
            <w:t>s</w:t>
          </w:r>
          <w:r w:rsidR="002552FC" w:rsidRPr="009A12C9">
            <w:t xml:space="preserve">ervice </w:t>
          </w:r>
          <w:r w:rsidR="002552FC">
            <w:t>f</w:t>
          </w:r>
          <w:r w:rsidR="002552FC" w:rsidRPr="009A12C9">
            <w:t xml:space="preserve">und accounts for and reports financial resources that are restricted, committed, or assigned including taxes </w:t>
          </w:r>
          <w:sdt>
            <w:sdtPr>
              <w:alias w:val="sapGovDSFundTypes"/>
              <w:tag w:val="sapGovDSFundTypes"/>
              <w:id w:val="847911956"/>
              <w:placeholder>
                <w:docPart w:val="1D9DB11811504F23A31D33C2E83E6803"/>
              </w:placeholder>
              <w15:appearance w15:val="tags"/>
            </w:sdtPr>
            <w:sdtEndPr>
              <w:rPr>
                <w:rStyle w:val="OptionalTextorEntry"/>
                <w:color w:val="FF9900"/>
              </w:rPr>
            </w:sdtEndPr>
            <w:sdtContent>
              <w:r w:rsidR="002552FC" w:rsidRPr="00ED53BF">
                <w:t>(property and sales)</w:t>
              </w:r>
            </w:sdtContent>
          </w:sdt>
          <w:r w:rsidR="002552FC" w:rsidRPr="009A12C9">
            <w:t xml:space="preserve"> legally restricted for the payment of general long-term principal and interest.</w:t>
          </w:r>
        </w:sdtContent>
      </w:sdt>
    </w:p>
    <w:sdt>
      <w:sdtPr>
        <w:alias w:val="sapPRFund"/>
        <w:tag w:val="sapPRFund"/>
        <w:id w:val="-192999868"/>
        <w:placeholder>
          <w:docPart w:val="1D9DB11811504F23A31D33C2E83E6803"/>
        </w:placeholder>
        <w15:appearance w15:val="tags"/>
      </w:sdtPr>
      <w:sdtEndPr>
        <w:rPr>
          <w:rStyle w:val="PreparerInstructions"/>
          <w:color w:val="FF0000"/>
        </w:rPr>
      </w:sdtEndPr>
      <w:sdtContent>
        <w:p w14:paraId="098D83BC" w14:textId="77777777" w:rsidR="002552FC" w:rsidRDefault="002552FC" w:rsidP="002552FC">
          <w:r>
            <w:t>Proprietary fund revenues and expenses are classified as either operating or nonoperating. O</w:t>
          </w:r>
          <w:r w:rsidRPr="009A12C9">
            <w:t>perating revenues</w:t>
          </w:r>
          <w:r>
            <w:t xml:space="preserve"> and expenses generally result from </w:t>
          </w:r>
          <w:r w:rsidRPr="009A12C9">
            <w:t>transactions associated with the principal activity of the fund</w:t>
          </w:r>
          <w:r>
            <w:t>. Accordingly, revenues,</w:t>
          </w:r>
          <w:r w:rsidRPr="009A12C9">
            <w:t xml:space="preserve"> such as charges for services,</w:t>
          </w:r>
          <w:r>
            <w:t xml:space="preserve"> </w:t>
          </w:r>
          <w:r w:rsidRPr="009A12C9">
            <w:t>in which each party receives and gives up essentially equal values</w:t>
          </w:r>
          <w:r>
            <w:t xml:space="preserve"> are operating revenues. Other revenues that </w:t>
          </w:r>
          <w:r w:rsidRPr="009A12C9">
            <w:t>result from nonexchange transactions</w:t>
          </w:r>
          <w:r>
            <w:t xml:space="preserve"> are considered</w:t>
          </w:r>
          <w:r w:rsidRPr="009A12C9">
            <w:t xml:space="preserve"> </w:t>
          </w:r>
          <w:r>
            <w:t>n</w:t>
          </w:r>
          <w:r w:rsidRPr="009A12C9">
            <w:t>onoperating revenues</w:t>
          </w:r>
          <w:r>
            <w:t xml:space="preserve">, along with </w:t>
          </w:r>
          <w:r w:rsidRPr="009A12C9">
            <w:t>investment earnings</w:t>
          </w:r>
          <w:r>
            <w:t xml:space="preserve"> and revenues </w:t>
          </w:r>
          <w:r w:rsidRPr="009A12C9">
            <w:t>from ancillary activities</w:t>
          </w:r>
          <w:r>
            <w:t>. Operating expenses include the cost of services, administrative expenses, and deprecation on capital assets. Other expenses, such as interest expense, are considered nonoperating expenses.</w:t>
          </w:r>
        </w:p>
        <w:p w14:paraId="15037F9E" w14:textId="77777777" w:rsidR="002552FC" w:rsidRPr="008B2204" w:rsidRDefault="002552FC" w:rsidP="002552FC">
          <w:r>
            <w:t xml:space="preserve">The School District’s proprietary fund is the </w:t>
          </w:r>
          <w:sdt>
            <w:sdtPr>
              <w:alias w:val="sapPRFundName"/>
              <w:tag w:val="sapPRFundName"/>
              <w:id w:val="445046729"/>
              <w:placeholder>
                <w:docPart w:val="1D9DB11811504F23A31D33C2E83E6803"/>
              </w:placeholder>
              <w15:appearance w15:val="tags"/>
            </w:sdtPr>
            <w:sdtEndPr>
              <w:rPr>
                <w:rStyle w:val="OptionalTextorEntry"/>
                <w:color w:val="FF9900"/>
              </w:rPr>
            </w:sdtEndPr>
            <w:sdtContent>
              <w:r w:rsidRPr="00ED53BF">
                <w:t>___________</w:t>
              </w:r>
            </w:sdtContent>
          </w:sdt>
          <w:r w:rsidRPr="007C40DC">
            <w:t xml:space="preserve"> </w:t>
          </w:r>
          <w:r w:rsidRPr="00D961F2">
            <w:t>fund</w:t>
          </w:r>
          <w:r w:rsidRPr="00CE05EE">
            <w:t xml:space="preserve">. This fund is used to account for the </w:t>
          </w:r>
          <w:sdt>
            <w:sdtPr>
              <w:alias w:val="sapPRFundUse"/>
              <w:tag w:val="sapPRFundUse"/>
              <w:id w:val="-1708480141"/>
              <w:placeholder>
                <w:docPart w:val="1D9DB11811504F23A31D33C2E83E6803"/>
              </w:placeholder>
              <w15:appearance w15:val="tags"/>
            </w:sdtPr>
            <w:sdtEndPr>
              <w:rPr>
                <w:rStyle w:val="OptionalTextorEntry"/>
                <w:color w:val="FF9900"/>
              </w:rPr>
            </w:sdtEndPr>
            <w:sdtContent>
              <w:r w:rsidRPr="00D961F2">
                <w:t>__________</w:t>
              </w:r>
            </w:sdtContent>
          </w:sdt>
          <w:r w:rsidRPr="00D961F2">
            <w:t xml:space="preserve"> </w:t>
          </w:r>
          <w:r w:rsidRPr="00CE05EE">
            <w:t xml:space="preserve">of the </w:t>
          </w:r>
          <w:proofErr w:type="gramStart"/>
          <w:r w:rsidRPr="00CE05EE">
            <w:t>District</w:t>
          </w:r>
          <w:proofErr w:type="gramEnd"/>
          <w:r w:rsidRPr="00CE05EE">
            <w:t>. (Modify the previous sentence if more than one proprietary fund is maintained by the School District.)</w:t>
          </w:r>
        </w:p>
      </w:sdtContent>
    </w:sdt>
    <w:sdt>
      <w:sdtPr>
        <w:alias w:val="sapFF"/>
        <w:tag w:val="sapFF"/>
        <w:id w:val="-1130784694"/>
        <w:placeholder>
          <w:docPart w:val="1D9DB11811504F23A31D33C2E83E6803"/>
        </w:placeholder>
        <w15:appearance w15:val="tags"/>
      </w:sdtPr>
      <w:sdtEndPr/>
      <w:sdtContent>
        <w:p w14:paraId="42438C57" w14:textId="77777777" w:rsidR="002552FC" w:rsidRDefault="002552FC" w:rsidP="002552FC">
          <w:r w:rsidRPr="009A12C9">
            <w:t xml:space="preserve">The </w:t>
          </w:r>
          <w:r>
            <w:t>School District</w:t>
          </w:r>
          <w:r w:rsidRPr="009A12C9">
            <w:t xml:space="preserve"> reports the following fiduciary fund </w:t>
          </w:r>
          <w:sdt>
            <w:sdtPr>
              <w:alias w:val="sapFFPluralTypes"/>
              <w:tag w:val="sapFFPluralTypes"/>
              <w:id w:val="11277787"/>
              <w:placeholder>
                <w:docPart w:val="1D9DB11811504F23A31D33C2E83E6803"/>
              </w:placeholder>
              <w15:appearance w15:val="tags"/>
            </w:sdtPr>
            <w:sdtEndPr>
              <w:rPr>
                <w:rStyle w:val="OptionalTextorEntry"/>
                <w:color w:val="FF9900"/>
              </w:rPr>
            </w:sdtEndPr>
            <w:sdtContent>
              <w:r w:rsidRPr="00ED53BF">
                <w:t>type[s]</w:t>
              </w:r>
            </w:sdtContent>
          </w:sdt>
          <w:r w:rsidRPr="009A12C9">
            <w:t>:</w:t>
          </w:r>
        </w:p>
        <w:p w14:paraId="346BCB6F" w14:textId="77777777" w:rsidR="002552FC" w:rsidRDefault="002552FC" w:rsidP="002552FC">
          <w:pPr>
            <w:ind w:left="720"/>
          </w:pPr>
          <w:r w:rsidRPr="009A12C9">
            <w:sym w:font="Symbol" w:char="F0B7"/>
          </w:r>
          <w:r w:rsidRPr="009A12C9">
            <w:tab/>
          </w:r>
          <w:sdt>
            <w:sdtPr>
              <w:alias w:val="sapFFppt"/>
              <w:tag w:val="sapFFppt"/>
              <w:id w:val="-695079549"/>
              <w:placeholder>
                <w:docPart w:val="1D9DB11811504F23A31D33C2E83E6803"/>
              </w:placeholder>
              <w15:appearance w15:val="tags"/>
            </w:sdtPr>
            <w:sdtEndPr/>
            <w:sdtContent>
              <w:r w:rsidRPr="009A12C9">
                <w:t xml:space="preserve">Private </w:t>
              </w:r>
              <w:r>
                <w:t>p</w:t>
              </w:r>
              <w:r w:rsidRPr="009A12C9">
                <w:t xml:space="preserve">urpose </w:t>
              </w:r>
              <w:r>
                <w:t>t</w:t>
              </w:r>
              <w:r w:rsidRPr="009A12C9">
                <w:t>rust fund</w:t>
              </w:r>
              <w:r>
                <w:t xml:space="preserve">s are used to </w:t>
              </w:r>
              <w:r w:rsidRPr="009A12C9">
                <w:t>report</w:t>
              </w:r>
              <w:r>
                <w:t xml:space="preserve"> all</w:t>
              </w:r>
              <w:r w:rsidRPr="009A12C9">
                <w:t xml:space="preserve"> trust arrangements</w:t>
              </w:r>
              <w:r>
                <w:t>, other than those properly reported elsewhere, in w</w:t>
              </w:r>
              <w:r w:rsidRPr="009A12C9">
                <w:t xml:space="preserve">hich principal and income benefit </w:t>
              </w:r>
              <w:r>
                <w:t>individuals, private organizations or other governments.</w:t>
              </w:r>
            </w:sdtContent>
          </w:sdt>
        </w:p>
        <w:p w14:paraId="26683565" w14:textId="77777777" w:rsidR="002552FC" w:rsidRDefault="002552FC" w:rsidP="002552FC">
          <w:pPr>
            <w:ind w:left="720"/>
          </w:pPr>
          <w:r w:rsidRPr="009A12C9">
            <w:sym w:font="Symbol" w:char="F0B7"/>
          </w:r>
          <w:r w:rsidRPr="009A12C9">
            <w:tab/>
          </w:r>
          <w:sdt>
            <w:sdtPr>
              <w:alias w:val="sapFFcustodial"/>
              <w:tag w:val="sapFFcustodial"/>
              <w:id w:val="1144858831"/>
              <w:placeholder>
                <w:docPart w:val="1D9DB11811504F23A31D33C2E83E6803"/>
              </w:placeholder>
              <w15:appearance w15:val="tags"/>
            </w:sdtPr>
            <w:sdtEndPr/>
            <w:sdtContent>
              <w:r>
                <w:t>Custodial</w:t>
              </w:r>
              <w:r w:rsidRPr="009A12C9">
                <w:t xml:space="preserve"> funds </w:t>
              </w:r>
              <w:r>
                <w:t>are used to report resources h</w:t>
              </w:r>
              <w:r w:rsidRPr="009A12C9">
                <w:t xml:space="preserve">eld by the </w:t>
              </w:r>
              <w:r>
                <w:t>School District</w:t>
              </w:r>
              <w:r w:rsidRPr="009A12C9">
                <w:t xml:space="preserve"> </w:t>
              </w:r>
              <w:r>
                <w:t>in a purely custodial capacity.</w:t>
              </w:r>
            </w:sdtContent>
          </w:sdt>
        </w:p>
      </w:sdtContent>
    </w:sdt>
    <w:p w14:paraId="06D535E4" w14:textId="77777777" w:rsidR="002552FC" w:rsidRDefault="002552FC" w:rsidP="002552FC">
      <w:pPr>
        <w:pStyle w:val="Heading3"/>
      </w:pPr>
      <w:r w:rsidRPr="009A12C9">
        <w:t xml:space="preserve">Basis </w:t>
      </w:r>
      <w:r>
        <w:t>o</w:t>
      </w:r>
      <w:r w:rsidRPr="009A12C9">
        <w:t>f Accounting</w:t>
      </w:r>
    </w:p>
    <w:p w14:paraId="3C812945" w14:textId="77777777" w:rsidR="002552FC" w:rsidRDefault="002552FC" w:rsidP="002552FC">
      <w:r w:rsidRPr="009A12C9">
        <w:t>The basis of accounting determines when transactions are reported on the financial statements</w:t>
      </w:r>
      <w:r>
        <w:t xml:space="preserve">. </w:t>
      </w:r>
      <w:r w:rsidRPr="009A12C9">
        <w:t xml:space="preserve">The </w:t>
      </w:r>
      <w:r>
        <w:t>government-wide</w:t>
      </w:r>
      <w:sdt>
        <w:sdtPr>
          <w:alias w:val="sapFundCategories"/>
          <w:tag w:val="sapFundCategories"/>
          <w:id w:val="240995785"/>
          <w:placeholder>
            <w:docPart w:val="D46BC3A307604ECC8B4976ACE8059BC2"/>
          </w:placeholder>
          <w15:appearance w15:val="tags"/>
        </w:sdtPr>
        <w:sdtEndPr/>
        <w:sdtContent>
          <w:r w:rsidRPr="00ED53BF">
            <w:t>, proprietary</w:t>
          </w:r>
        </w:sdtContent>
      </w:sdt>
      <w:sdt>
        <w:sdtPr>
          <w:alias w:val="sapFF"/>
          <w:tag w:val="sapFF"/>
          <w:id w:val="928698284"/>
          <w:placeholder>
            <w:docPart w:val="87180481657F425C8A1AA863984CC63A"/>
          </w:placeholder>
          <w15:appearance w15:val="tags"/>
        </w:sdtPr>
        <w:sdtEndPr/>
        <w:sdtContent>
          <w:r w:rsidRPr="008B2204">
            <w:t xml:space="preserve"> </w:t>
          </w:r>
          <w:r w:rsidRPr="00930778">
            <w:t>and fiduciary</w:t>
          </w:r>
        </w:sdtContent>
      </w:sdt>
      <w:r w:rsidRPr="00930778">
        <w:t xml:space="preserve"> fund</w:t>
      </w:r>
      <w:r w:rsidRPr="009A12C9">
        <w:t xml:space="preserve"> financial statements are reported using the economic resources measurement focus and the accrual basis of accounting</w:t>
      </w:r>
      <w:r>
        <w:t xml:space="preserve">. </w:t>
      </w:r>
      <w:r w:rsidRPr="009A12C9">
        <w:t>Revenues are recorded when earned and expenses are recorded at the time liabilities are incurred, regardless of when the related cash flows take place</w:t>
      </w:r>
      <w:r>
        <w:t xml:space="preserve">. </w:t>
      </w:r>
      <w:r w:rsidRPr="009A12C9">
        <w:t xml:space="preserve">Nonexchange transactions, in which the </w:t>
      </w:r>
      <w:r>
        <w:t>School District</w:t>
      </w:r>
      <w:r w:rsidRPr="009A12C9">
        <w:t xml:space="preserve"> gives (or receives) value without directly receiving (or giving) equal value in exchange, include prop</w:t>
      </w:r>
      <w:r>
        <w:t xml:space="preserve">erty taxes, sales taxes, grants </w:t>
      </w:r>
      <w:r w:rsidRPr="00ED53BF">
        <w:t>and donations</w:t>
      </w:r>
      <w:r>
        <w:t xml:space="preserve">. </w:t>
      </w:r>
      <w:r w:rsidRPr="009A12C9">
        <w:t>On an accrual basis, revenue from property taxes is recognized in the fiscal year for which the taxes are levied</w:t>
      </w:r>
      <w:r>
        <w:t xml:space="preserve">. </w:t>
      </w:r>
      <w:r w:rsidRPr="009A12C9">
        <w:t>Revenue from sales taxes is recognized in the fiscal year in which the underlying transaction (sale) takes place</w:t>
      </w:r>
      <w:r>
        <w:t xml:space="preserve">. </w:t>
      </w:r>
      <w:r w:rsidRPr="009A12C9">
        <w:t xml:space="preserve">Revenue from </w:t>
      </w:r>
      <w:r>
        <w:t>grants and donations</w:t>
      </w:r>
      <w:r w:rsidRPr="008B2204">
        <w:t xml:space="preserve"> </w:t>
      </w:r>
      <w:r w:rsidRPr="009A12C9">
        <w:t>is recognized in the fiscal year in which all eligibility requirements have been satisfied.</w:t>
      </w:r>
    </w:p>
    <w:p w14:paraId="421913CF" w14:textId="77777777" w:rsidR="002552FC" w:rsidRDefault="002552FC" w:rsidP="002552FC">
      <w:r w:rsidRPr="009A12C9">
        <w:t xml:space="preserve">The </w:t>
      </w:r>
      <w:r>
        <w:t>School District</w:t>
      </w:r>
      <w:r w:rsidRPr="009A12C9">
        <w:t xml:space="preserve"> uses funds to report on its financial position and the results of its operations</w:t>
      </w:r>
      <w:r>
        <w:t xml:space="preserve">. </w:t>
      </w:r>
      <w:r w:rsidRPr="009A12C9">
        <w:t>Fund accounting is designed to demonstrate legal compliance and to aid financial management by segregating transactions related to certain governmental functions or activities</w:t>
      </w:r>
      <w:r>
        <w:t xml:space="preserve">. </w:t>
      </w:r>
      <w:r w:rsidRPr="009A12C9">
        <w:t>A fund is a separate accounting entity with a self-balancing set of accounts.</w:t>
      </w:r>
    </w:p>
    <w:p w14:paraId="5719BA93" w14:textId="77777777" w:rsidR="002552FC" w:rsidRDefault="002552FC" w:rsidP="002552FC">
      <w:r w:rsidRPr="009A12C9">
        <w:lastRenderedPageBreak/>
        <w:t>Governmental funds are reported using the current financial resources measurement focus and the modified accrual basis of accounting</w:t>
      </w:r>
      <w:r>
        <w:t xml:space="preserve">. </w:t>
      </w:r>
      <w:r w:rsidRPr="009A12C9">
        <w:t>Under this method, revenues are recognized when measurable and available</w:t>
      </w:r>
      <w:r>
        <w:t xml:space="preserve">. </w:t>
      </w:r>
      <w:r w:rsidRPr="009A12C9">
        <w:t xml:space="preserve">The </w:t>
      </w:r>
      <w:r>
        <w:t>School District</w:t>
      </w:r>
      <w:r w:rsidRPr="009A12C9">
        <w:t xml:space="preserve"> considers </w:t>
      </w:r>
      <w:r>
        <w:t>certain</w:t>
      </w:r>
      <w:r w:rsidRPr="009A12C9">
        <w:t xml:space="preserve"> revenues reported in the governmental funds to be available if they are collected within </w:t>
      </w:r>
      <w:r>
        <w:t>60</w:t>
      </w:r>
      <w:r w:rsidRPr="009A12C9">
        <w:t xml:space="preserve"> days after year-end</w:t>
      </w:r>
      <w:r>
        <w:t xml:space="preserve">. </w:t>
      </w:r>
      <w:r w:rsidRPr="009A12C9">
        <w:t xml:space="preserve">The </w:t>
      </w:r>
      <w:r>
        <w:t>School District</w:t>
      </w:r>
      <w:r w:rsidRPr="009A12C9">
        <w:t xml:space="preserve"> considers all intergovernmental revenues to be available if they are collected within</w:t>
      </w:r>
      <w:r w:rsidRPr="008B2204">
        <w:t xml:space="preserve"> </w:t>
      </w:r>
      <w:sdt>
        <w:sdtPr>
          <w:rPr>
            <w:color w:val="FF0000"/>
          </w:rPr>
          <w:alias w:val="sapBADaysAfterYearEnd"/>
          <w:tag w:val="sapBADaysAfterYearEnd"/>
          <w:id w:val="1354296685"/>
          <w:placeholder>
            <w:docPart w:val="1D9DB11811504F23A31D33C2E83E6803"/>
          </w:placeholder>
          <w15:appearance w15:val="tags"/>
        </w:sdtPr>
        <w:sdtEndPr>
          <w:rPr>
            <w:rStyle w:val="OptionalTextorEntry"/>
            <w:color w:val="FF9900"/>
          </w:rPr>
        </w:sdtEndPr>
        <w:sdtContent>
          <w:r>
            <w:t>120</w:t>
          </w:r>
        </w:sdtContent>
      </w:sdt>
      <w:r w:rsidRPr="00D961F2">
        <w:t xml:space="preserve"> </w:t>
      </w:r>
      <w:r w:rsidRPr="00CE05EE">
        <w:t xml:space="preserve">days after year-end. </w:t>
      </w:r>
      <w:r w:rsidRPr="0008061D">
        <w:t xml:space="preserve">Property taxes, sales taxes and interest </w:t>
      </w:r>
      <w:proofErr w:type="gramStart"/>
      <w:r w:rsidRPr="0008061D">
        <w:t>are considered to be</w:t>
      </w:r>
      <w:proofErr w:type="gramEnd"/>
      <w:r w:rsidRPr="0008061D">
        <w:t xml:space="preserve"> susceptible to accrual</w:t>
      </w:r>
      <w:r w:rsidRPr="002C5153">
        <w:t xml:space="preserve">. Expenditures are recorded when the related fund liability is incurred, </w:t>
      </w:r>
      <w:sdt>
        <w:sdtPr>
          <w:rPr>
            <w:rStyle w:val="OptionalTextorEntry"/>
          </w:rPr>
          <w:alias w:val="sapBAGovExp"/>
          <w:tag w:val="sapBAGovExp"/>
          <w:id w:val="785859843"/>
          <w:placeholder>
            <w:docPart w:val="1D9DB11811504F23A31D33C2E83E6803"/>
          </w:placeholder>
          <w15:appearance w15:val="tags"/>
        </w:sdtPr>
        <w:sdtEndPr>
          <w:rPr>
            <w:rStyle w:val="OptionalTextorEntry"/>
          </w:rPr>
        </w:sdtEndPr>
        <w:sdtContent>
          <w:r w:rsidRPr="00D961F2">
            <w:t>except for principal and i</w:t>
          </w:r>
          <w:r w:rsidRPr="00CE05EE">
            <w:t>nterest on general long-term debt, claims and judgments, and compensated absences, which are recognized as expenditures to the extent they have matured.</w:t>
          </w:r>
        </w:sdtContent>
      </w:sdt>
      <w:r w:rsidRPr="009A12C9">
        <w:t xml:space="preserve"> Capital asset acquisitions are reported as expenditures in governmental funds</w:t>
      </w:r>
      <w:r>
        <w:t xml:space="preserve">. </w:t>
      </w:r>
      <w:r w:rsidRPr="009A12C9">
        <w:t>Proceeds of general long-term liabilities</w:t>
      </w:r>
      <w:sdt>
        <w:sdtPr>
          <w:alias w:val="CapitalLeases"/>
          <w:tag w:val="CapitalLeases"/>
          <w:id w:val="-1295361511"/>
          <w:placeholder>
            <w:docPart w:val="1B70C57DCE5343CAA63051917BEA3B0C"/>
          </w:placeholder>
          <w15:appearance w15:val="tags"/>
        </w:sdtPr>
        <w:sdtEndPr/>
        <w:sdtContent>
          <w:r w:rsidRPr="009A12C9">
            <w:t xml:space="preserve"> and acquisitions under leases</w:t>
          </w:r>
        </w:sdtContent>
      </w:sdt>
      <w:r>
        <w:t xml:space="preserve"> and subscriptions</w:t>
      </w:r>
      <w:r w:rsidRPr="009A12C9">
        <w:t xml:space="preserve"> are reported as other financing sources.</w:t>
      </w:r>
    </w:p>
    <w:p w14:paraId="11177318" w14:textId="77777777" w:rsidR="002552FC" w:rsidRDefault="002552FC" w:rsidP="002552FC">
      <w:r w:rsidRPr="009A12C9">
        <w:t xml:space="preserve">The </w:t>
      </w:r>
      <w:r>
        <w:t>School District</w:t>
      </w:r>
      <w:r w:rsidRPr="009A12C9">
        <w:t xml:space="preserve"> funds certain programs by a combination of specific cost-reimbursement grants, categorical grants, and general revenues</w:t>
      </w:r>
      <w:r>
        <w:t xml:space="preserve">. </w:t>
      </w:r>
      <w:r w:rsidRPr="009A12C9">
        <w:t xml:space="preserve">Thus, when program costs are incurred, there are both restricted and unrestricted </w:t>
      </w:r>
      <w:r>
        <w:t>resources</w:t>
      </w:r>
      <w:r w:rsidRPr="009A12C9">
        <w:t xml:space="preserve"> available to finance the program</w:t>
      </w:r>
      <w:r>
        <w:t xml:space="preserve">. </w:t>
      </w:r>
      <w:sdt>
        <w:sdtPr>
          <w:alias w:val="sapFundingPolicy"/>
          <w:tag w:val="sapFundingPolicy"/>
          <w:id w:val="1330868618"/>
          <w:placeholder>
            <w:docPart w:val="1D9DB11811504F23A31D33C2E83E6803"/>
          </w:placeholder>
          <w15:appearance w15:val="tags"/>
        </w:sdtPr>
        <w:sdtEndPr/>
        <w:sdtContent>
          <w:r w:rsidRPr="007846CB">
            <w:t>[It is the School District's policy to first apply grant resources to such programs, followed by cost-reimbursement grants, then general revenues.]</w:t>
          </w:r>
        </w:sdtContent>
      </w:sdt>
    </w:p>
    <w:p w14:paraId="4BA72374" w14:textId="77777777" w:rsidR="002552FC" w:rsidRDefault="002552FC" w:rsidP="002552FC">
      <w:pPr>
        <w:pStyle w:val="Heading3"/>
      </w:pPr>
      <w:r w:rsidRPr="009A12C9">
        <w:t>New Accounting Pronouncements</w:t>
      </w:r>
    </w:p>
    <w:p w14:paraId="6607FAC5" w14:textId="77777777" w:rsidR="002552FC" w:rsidRPr="00ED138D" w:rsidRDefault="002552FC" w:rsidP="002552FC">
      <w:pPr>
        <w:contextualSpacing/>
      </w:pPr>
      <w:r w:rsidRPr="00ED138D">
        <w:t xml:space="preserve">In fiscal year 2024, the School District adopted Governmental Accounting Standards Board (GASB) Statement No. 100, </w:t>
      </w:r>
      <w:r w:rsidRPr="00ED138D">
        <w:rPr>
          <w:i/>
          <w:iCs/>
        </w:rPr>
        <w:t>Accounting Changes and Error Corrections</w:t>
      </w:r>
      <w:r w:rsidRPr="00ED138D">
        <w:t>. The objective of this statement is to enhance accounting and financial reporting requirements for accounting changes and error corrections to provide more understandable, reliable, relevant, consistent and comparable information for making decisions or assessing accountability. The adoption of this statement did not have a</w:t>
      </w:r>
      <w:r>
        <w:t xml:space="preserve"> material</w:t>
      </w:r>
      <w:r w:rsidRPr="00ED138D">
        <w:t xml:space="preserve"> impact on the School District’s financial statements. This statement will be applied prospectively.</w:t>
      </w:r>
    </w:p>
    <w:p w14:paraId="5B2C4B67" w14:textId="77777777" w:rsidR="002552FC" w:rsidRDefault="002552FC" w:rsidP="002552FC">
      <w:pPr>
        <w:pStyle w:val="Heading3"/>
      </w:pPr>
      <w:r w:rsidRPr="009A12C9">
        <w:t>Cash and Cash Equivalents</w:t>
      </w:r>
    </w:p>
    <w:p w14:paraId="4D55A794" w14:textId="77777777" w:rsidR="002552FC" w:rsidRDefault="002552FC" w:rsidP="002552FC">
      <w:r w:rsidRPr="009A12C9">
        <w:t>Cash and cash equivalents consist of cash on hand, demand deposits</w:t>
      </w:r>
      <w:r>
        <w:t xml:space="preserve">, </w:t>
      </w:r>
      <w:r w:rsidRPr="00FB7AAD">
        <w:t>investments in the State of Georgia local government investment pool (Georgia Fund 1)</w:t>
      </w:r>
      <w:r w:rsidRPr="007C40DC">
        <w:t xml:space="preserve"> </w:t>
      </w:r>
      <w:r w:rsidRPr="009A12C9">
        <w:t>and short-term investments with original maturities of three months or less from the date of acquisition in authorized financial institutions</w:t>
      </w:r>
      <w:r>
        <w:t xml:space="preserve">. </w:t>
      </w:r>
      <w:r w:rsidRPr="009A12C9">
        <w:t xml:space="preserve">Official Code of Georgia Annotated </w:t>
      </w:r>
      <w:r>
        <w:t xml:space="preserve">(O.C.G.A.) </w:t>
      </w:r>
      <w:r w:rsidRPr="009A12C9">
        <w:rPr>
          <w:rFonts w:cs="Calibri"/>
          <w:color w:val="000000"/>
        </w:rPr>
        <w:t>§</w:t>
      </w:r>
      <w:r w:rsidRPr="009A12C9">
        <w:t xml:space="preserve">45-8-14 authorizes the </w:t>
      </w:r>
      <w:r>
        <w:t>School District</w:t>
      </w:r>
      <w:r w:rsidRPr="009A12C9">
        <w:t xml:space="preserve"> to deposit its funds in one or more solvent banks, insured Federal savings and loan associations or insured chartered building and loan associations</w:t>
      </w:r>
      <w:r>
        <w:t>.</w:t>
      </w:r>
    </w:p>
    <w:sdt>
      <w:sdtPr>
        <w:rPr>
          <w:rFonts w:ascii="Georgia" w:eastAsia="Times New Roman" w:hAnsi="Georgia" w:cs="Times New Roman"/>
          <w:b w:val="0"/>
          <w:color w:val="auto"/>
          <w:szCs w:val="22"/>
        </w:rPr>
        <w:alias w:val="sapInvestments"/>
        <w:tag w:val="sapInvestments"/>
        <w:id w:val="-832216703"/>
        <w:placeholder>
          <w:docPart w:val="87180481657F425C8A1AA863984CC63A"/>
        </w:placeholder>
      </w:sdtPr>
      <w:sdtEndPr/>
      <w:sdtContent>
        <w:p w14:paraId="6A0AA797" w14:textId="77777777" w:rsidR="002552FC" w:rsidRDefault="002552FC" w:rsidP="002552FC">
          <w:pPr>
            <w:pStyle w:val="Heading3"/>
          </w:pPr>
          <w:r w:rsidRPr="009A12C9">
            <w:t>Investments</w:t>
          </w:r>
        </w:p>
        <w:p w14:paraId="35CC28FE" w14:textId="77777777" w:rsidR="002552FC" w:rsidRDefault="002552FC" w:rsidP="002552FC">
          <w:r>
            <w:t>The School District can invest its funds as permitted by O.C.G.A.</w:t>
          </w:r>
          <w:r w:rsidRPr="009A12C9">
            <w:t xml:space="preserve"> </w:t>
          </w:r>
          <w:r w:rsidRPr="009A12C9">
            <w:rPr>
              <w:rFonts w:cs="Calibri"/>
              <w:color w:val="000000"/>
            </w:rPr>
            <w:t>§</w:t>
          </w:r>
          <w:r w:rsidRPr="009A12C9">
            <w:t>36-83-4</w:t>
          </w:r>
          <w:r>
            <w:t xml:space="preserve">. </w:t>
          </w:r>
          <w:r w:rsidRPr="009A12C9">
            <w:t>In selecting among options for investment or among institutional bids for deposits, the highest rate of return shall be the objective, given equivalent conditions of safety and liquidity</w:t>
          </w:r>
          <w:r>
            <w:t>.</w:t>
          </w:r>
        </w:p>
        <w:p w14:paraId="744D69A5" w14:textId="77777777" w:rsidR="002552FC" w:rsidRPr="00F419B7" w:rsidRDefault="002552FC" w:rsidP="002552FC">
          <w:pPr>
            <w:rPr>
              <w:rStyle w:val="PreparerInstructions"/>
            </w:rPr>
          </w:pPr>
          <w:r w:rsidRPr="00FA1493">
            <w:rPr>
              <w:rStyle w:val="PreparerInstructions"/>
            </w:rPr>
            <w:t>Modify the disclosure as necessary to describe the School District’s policy for valuing investments</w:t>
          </w:r>
          <w:r w:rsidRPr="00C40F79">
            <w:rPr>
              <w:rStyle w:val="PreparerInstructions"/>
            </w:rPr>
            <w:t>. Also, describe the methods and significant assumptions used to estimate the fair value if it is based on other than quoted market prices</w:t>
          </w:r>
          <w:r w:rsidRPr="006E3CA0">
            <w:rPr>
              <w:rStyle w:val="PreparerInstructions"/>
            </w:rPr>
            <w:t xml:space="preserve">. </w:t>
          </w:r>
          <w:r w:rsidRPr="00D961F2">
            <w:rPr>
              <w:rStyle w:val="PreparerInstructions"/>
            </w:rPr>
            <w:t xml:space="preserve">If </w:t>
          </w:r>
          <w:r w:rsidRPr="00CE05EE">
            <w:rPr>
              <w:rStyle w:val="PreparerInstructions"/>
            </w:rPr>
            <w:t>investments are negotiable or transferable, causing changes in the market value or interest rates to affect their value, the School District should report those investments at fair value</w:t>
          </w:r>
          <w:r w:rsidRPr="0008061D">
            <w:rPr>
              <w:rStyle w:val="PreparerInstructions"/>
            </w:rPr>
            <w:t>. However, if investments are not negotiable or transferable, and the</w:t>
          </w:r>
          <w:r w:rsidRPr="002C5153">
            <w:rPr>
              <w:rStyle w:val="PreparerInstructions"/>
            </w:rPr>
            <w:t xml:space="preserve">refore not affected by changes </w:t>
          </w:r>
          <w:r w:rsidRPr="002C5153">
            <w:rPr>
              <w:rStyle w:val="PreparerInstructions"/>
            </w:rPr>
            <w:lastRenderedPageBreak/>
            <w:t>in the market or interest rates, the School District should report those investments at amortized cost</w:t>
          </w:r>
          <w:r w:rsidRPr="00D20A86">
            <w:rPr>
              <w:rStyle w:val="PreparerInstructions"/>
            </w:rPr>
            <w:t>. Further, if those same investments are money market investments, or interest-earning contracts that were purchased withi</w:t>
          </w:r>
          <w:r w:rsidRPr="00F419B7">
            <w:rPr>
              <w:rStyle w:val="PreparerInstructions"/>
            </w:rPr>
            <w:t>n 1 year of their maturity, the School District may report them at amortized cost.</w:t>
          </w:r>
        </w:p>
        <w:p w14:paraId="58DAC2D2" w14:textId="77777777" w:rsidR="002552FC" w:rsidRPr="00BB60D6" w:rsidRDefault="002552FC" w:rsidP="002552FC">
          <w:pPr>
            <w:rPr>
              <w:color w:val="000000" w:themeColor="text1"/>
            </w:rPr>
          </w:pPr>
          <w:r w:rsidRPr="009A12C9">
            <w:t xml:space="preserve">Investments made by the </w:t>
          </w:r>
          <w:r>
            <w:t>School District</w:t>
          </w:r>
          <w:r w:rsidRPr="009A12C9">
            <w:t xml:space="preserve"> in nonparticipating interest-earning contracts (such as certificates of deposit) and repurchase agreements are reported at cost</w:t>
          </w:r>
          <w:r>
            <w:t xml:space="preserve">. </w:t>
          </w:r>
          <w:r w:rsidRPr="009A12C9">
            <w:t>Participating interest-earning contracts and money market investments with a maturity at purchase of one year or less are reported at amortized cost</w:t>
          </w:r>
          <w:r>
            <w:t xml:space="preserve">. All other </w:t>
          </w:r>
          <w:r w:rsidRPr="009A12C9">
            <w:t>investments</w:t>
          </w:r>
          <w:r>
            <w:t xml:space="preserve"> </w:t>
          </w:r>
          <w:r w:rsidRPr="009A12C9">
            <w:t>are reported at fair value</w:t>
          </w:r>
          <w:r>
            <w:t>.</w:t>
          </w:r>
        </w:p>
        <w:p w14:paraId="5B70D112" w14:textId="77777777" w:rsidR="002552FC" w:rsidRDefault="002552FC" w:rsidP="002552FC">
          <w:r>
            <w:t>For accounting purposes, certificates of deposit are classified as investments if they have an original maturity greater than three months when acquired.</w:t>
          </w:r>
        </w:p>
      </w:sdtContent>
    </w:sdt>
    <w:p w14:paraId="12119721" w14:textId="77777777" w:rsidR="002552FC" w:rsidRDefault="002552FC" w:rsidP="002552FC">
      <w:pPr>
        <w:pStyle w:val="Heading3"/>
      </w:pPr>
      <w:r w:rsidRPr="009A12C9">
        <w:t>Receivables</w:t>
      </w:r>
    </w:p>
    <w:p w14:paraId="47DF7C91" w14:textId="77777777" w:rsidR="002552FC" w:rsidRDefault="002552FC" w:rsidP="002552FC">
      <w:r w:rsidRPr="009A12C9">
        <w:t>Receivables consist of amounts due from property and sales taxes, grant reimbursements due on Federal, State or other grants for expenditures made but not reimbursed and other receivables disclosed from information available</w:t>
      </w:r>
      <w:r>
        <w:t xml:space="preserve">. </w:t>
      </w:r>
      <w:r w:rsidRPr="009A12C9">
        <w:t>Receivables are recorded when either the asset or revenue recognition criteria has been met</w:t>
      </w:r>
      <w:r>
        <w:t xml:space="preserve">. </w:t>
      </w:r>
      <w:r w:rsidRPr="009A12C9">
        <w:t>Receivables recorded on the basic financial statements do not include any amounts which would necessitate the need for an allowance for uncollectible receivables</w:t>
      </w:r>
      <w:r>
        <w:t>.</w:t>
      </w:r>
    </w:p>
    <w:p w14:paraId="63BAADA0" w14:textId="77777777" w:rsidR="002552FC" w:rsidRPr="00FB05B0" w:rsidRDefault="002552FC" w:rsidP="002552FC">
      <w:pPr>
        <w:rPr>
          <w:rStyle w:val="OptionalTextorEntry"/>
        </w:rPr>
      </w:pPr>
      <w:r w:rsidRPr="00FB05B0">
        <w:rPr>
          <w:rStyle w:val="OptionalTextorEntry"/>
        </w:rPr>
        <w:t>Due to other funds and due from other funds consist of activities between funds that are representative of lending/borrowing arrangements outstanding at the end of the fiscal year.</w:t>
      </w:r>
    </w:p>
    <w:sdt>
      <w:sdtPr>
        <w:rPr>
          <w:rFonts w:ascii="Franklin Gothic Book" w:hAnsi="Franklin Gothic Book"/>
          <w:b/>
          <w:caps/>
        </w:rPr>
        <w:alias w:val="sapInventories"/>
        <w:tag w:val="sapInventories"/>
        <w:id w:val="-1274470555"/>
        <w:placeholder>
          <w:docPart w:val="1D9DB11811504F23A31D33C2E83E6803"/>
        </w:placeholder>
      </w:sdtPr>
      <w:sdtEndPr>
        <w:rPr>
          <w:rFonts w:ascii="Georgia" w:hAnsi="Georgia"/>
          <w:b w:val="0"/>
          <w:caps w:val="0"/>
        </w:rPr>
      </w:sdtEndPr>
      <w:sdtContent>
        <w:p w14:paraId="0BA3C2FF" w14:textId="77777777" w:rsidR="002552FC" w:rsidRPr="007C40DC" w:rsidRDefault="002552FC" w:rsidP="002552FC">
          <w:pPr>
            <w:rPr>
              <w:rStyle w:val="Heading3Char"/>
            </w:rPr>
          </w:pPr>
          <w:r w:rsidRPr="00FD2698">
            <w:rPr>
              <w:rStyle w:val="Heading3Char"/>
            </w:rPr>
            <w:t>Inventories</w:t>
          </w:r>
        </w:p>
        <w:sdt>
          <w:sdtPr>
            <w:rPr>
              <w:rFonts w:ascii="Franklin Gothic Book" w:hAnsi="Franklin Gothic Book"/>
              <w:b/>
              <w:bCs/>
            </w:rPr>
            <w:alias w:val="sapInventories-Option1"/>
            <w:tag w:val="sapInventories-Option1"/>
            <w:id w:val="987833134"/>
            <w:placeholder>
              <w:docPart w:val="1D9DB11811504F23A31D33C2E83E6803"/>
            </w:placeholder>
            <w15:appearance w15:val="tags"/>
          </w:sdtPr>
          <w:sdtEndPr>
            <w:rPr>
              <w:rFonts w:ascii="Georgia" w:hAnsi="Georgia"/>
              <w:b w:val="0"/>
              <w:bCs w:val="0"/>
            </w:rPr>
          </w:sdtEndPr>
          <w:sdtContent>
            <w:p w14:paraId="247C6B62" w14:textId="77777777" w:rsidR="002552FC" w:rsidRPr="009A12C9" w:rsidRDefault="002552FC" w:rsidP="002552FC">
              <w:r w:rsidRPr="009A12C9">
                <w:t>Food Inventories</w:t>
              </w:r>
            </w:p>
            <w:p w14:paraId="543051A9" w14:textId="77777777" w:rsidR="002552FC" w:rsidRDefault="002552FC" w:rsidP="002552FC">
              <w:r w:rsidRPr="009A12C9">
                <w:t xml:space="preserve">Inventories of purchased foods and donated food commodities used in the preparation of meals are not reported on the </w:t>
              </w:r>
              <w:r>
                <w:t>financial statement</w:t>
              </w:r>
              <w:r w:rsidRPr="009A12C9">
                <w:t>s</w:t>
              </w:r>
              <w:r>
                <w:t xml:space="preserve">. </w:t>
              </w:r>
              <w:r w:rsidRPr="009A12C9">
                <w:t>To conform to generally accepted accounting principles, these amounts should be recorded in the basic financial statements</w:t>
              </w:r>
              <w:r>
                <w:t xml:space="preserve">. </w:t>
              </w:r>
              <w:r w:rsidRPr="009A12C9">
                <w:t xml:space="preserve">The effect of this deviation is deemed to be </w:t>
              </w:r>
              <w:r>
                <w:t>insignificant</w:t>
              </w:r>
              <w:r w:rsidRPr="009A12C9">
                <w:t xml:space="preserve"> to the fair presentation of the basic financial statements.</w:t>
              </w:r>
            </w:p>
          </w:sdtContent>
        </w:sdt>
        <w:sdt>
          <w:sdtPr>
            <w:rPr>
              <w:rFonts w:ascii="Franklin Gothic Book" w:hAnsi="Franklin Gothic Book"/>
              <w:b/>
              <w:bCs/>
            </w:rPr>
            <w:alias w:val="sapInventories-Option2"/>
            <w:tag w:val="sapInventories-Option2"/>
            <w:id w:val="-1706706863"/>
            <w:placeholder>
              <w:docPart w:val="1D9DB11811504F23A31D33C2E83E6803"/>
            </w:placeholder>
            <w15:appearance w15:val="tags"/>
          </w:sdtPr>
          <w:sdtEndPr>
            <w:rPr>
              <w:rFonts w:ascii="Georgia" w:hAnsi="Georgia"/>
              <w:b w:val="0"/>
              <w:bCs w:val="0"/>
            </w:rPr>
          </w:sdtEndPr>
          <w:sdtContent>
            <w:p w14:paraId="5CB9B009" w14:textId="77777777" w:rsidR="002552FC" w:rsidRPr="009A12C9" w:rsidRDefault="002552FC" w:rsidP="002552FC">
              <w:r w:rsidRPr="007C40DC">
                <w:rPr>
                  <w:rStyle w:val="Heading7Char"/>
                </w:rPr>
                <w:t>Food Inventories</w:t>
              </w:r>
            </w:p>
            <w:p w14:paraId="5AA33BD5" w14:textId="77777777" w:rsidR="002552FC" w:rsidRDefault="002552FC" w:rsidP="002552FC">
              <w:r w:rsidRPr="009A12C9">
                <w:t xml:space="preserve">On the </w:t>
              </w:r>
              <w:r>
                <w:t>government-wide</w:t>
              </w:r>
              <w:r w:rsidRPr="009A12C9">
                <w:t xml:space="preserve"> financial statements, inventories of donated food commodities used in the preparation of meals are reported at their Federally assigned value and purchased foods inventories are reported at cost </w:t>
              </w:r>
              <w:r>
                <w:t xml:space="preserve">(calculated on the </w:t>
              </w:r>
              <w:sdt>
                <w:sdtPr>
                  <w:alias w:val="sapInventories-Basis"/>
                  <w:tag w:val="sapInventories-Basis"/>
                  <w:id w:val="-1790271664"/>
                  <w:placeholder>
                    <w:docPart w:val="1D9DB11811504F23A31D33C2E83E6803"/>
                  </w:placeholder>
                  <w15:appearance w15:val="tags"/>
                </w:sdtPr>
                <w:sdtEndPr/>
                <w:sdtContent>
                  <w:r w:rsidRPr="002D4B41">
                    <w:t>[insert basis]</w:t>
                  </w:r>
                </w:sdtContent>
              </w:sdt>
              <w:r w:rsidRPr="008B2204">
                <w:t xml:space="preserve"> </w:t>
              </w:r>
              <w:r>
                <w:t>basi</w:t>
              </w:r>
              <w:r w:rsidRPr="00B82A44">
                <w:t>s</w:t>
              </w:r>
              <w:r>
                <w:t>)</w:t>
              </w:r>
              <w:r w:rsidRPr="003775CC">
                <w:t>.</w:t>
              </w:r>
              <w:r w:rsidRPr="00B82A44">
                <w:t xml:space="preserve"> </w:t>
              </w:r>
              <w:r w:rsidRPr="009A12C9">
                <w:t xml:space="preserve">The </w:t>
              </w:r>
              <w:r>
                <w:t>School District</w:t>
              </w:r>
              <w:r w:rsidRPr="009A12C9">
                <w:t xml:space="preserve"> uses the purchase method to account for inventories whereby expenditures are recorded at the time of purchase or when received</w:t>
              </w:r>
              <w:r>
                <w:t xml:space="preserve">. </w:t>
              </w:r>
              <w:r w:rsidRPr="009A12C9">
                <w:t>To conform to generally accepted accounting principles, all food inventories should be accounted for using the consumption method whereby an asset is recorded when foods are purchased/received, and expenses are recorded at the time the food items are consumed</w:t>
              </w:r>
              <w:r>
                <w:t xml:space="preserve">. </w:t>
              </w:r>
              <w:r w:rsidRPr="009A12C9">
                <w:t>The effect of this deviation is deemed to be immaterial to the fair presentation of the basic financial statements</w:t>
              </w:r>
              <w:r>
                <w:t>.</w:t>
              </w:r>
            </w:p>
            <w:p w14:paraId="433B502B" w14:textId="77777777" w:rsidR="002552FC" w:rsidRDefault="002552FC" w:rsidP="002552FC">
              <w:r>
                <w:t xml:space="preserve">The cost of </w:t>
              </w:r>
              <w:r w:rsidRPr="009A12C9">
                <w:t>governmental fund</w:t>
              </w:r>
              <w:r>
                <w:t xml:space="preserve"> type</w:t>
              </w:r>
              <w:r w:rsidRPr="009A12C9">
                <w:t xml:space="preserve"> inventories is reported </w:t>
              </w:r>
              <w:r>
                <w:t>as expenditures when purchased.</w:t>
              </w:r>
            </w:p>
          </w:sdtContent>
        </w:sdt>
        <w:sdt>
          <w:sdtPr>
            <w:rPr>
              <w:rFonts w:ascii="Franklin Gothic Book" w:hAnsi="Franklin Gothic Book"/>
              <w:b/>
              <w:bCs/>
            </w:rPr>
            <w:alias w:val="sapInventories-Option3"/>
            <w:tag w:val="sapInventories-Option3"/>
            <w:id w:val="623043772"/>
            <w:placeholder>
              <w:docPart w:val="1D9DB11811504F23A31D33C2E83E6803"/>
            </w:placeholder>
            <w15:appearance w15:val="tags"/>
          </w:sdtPr>
          <w:sdtEndPr>
            <w:rPr>
              <w:rFonts w:ascii="Georgia" w:hAnsi="Georgia"/>
              <w:b w:val="0"/>
              <w:bCs w:val="0"/>
            </w:rPr>
          </w:sdtEndPr>
          <w:sdtContent>
            <w:p w14:paraId="557F49C7" w14:textId="77777777" w:rsidR="002552FC" w:rsidRPr="009A12C9" w:rsidRDefault="002552FC" w:rsidP="002552FC">
              <w:r w:rsidRPr="007C40DC">
                <w:rPr>
                  <w:rStyle w:val="Heading7Char"/>
                </w:rPr>
                <w:t>Food Inventories</w:t>
              </w:r>
            </w:p>
            <w:p w14:paraId="0F3E2E10" w14:textId="77777777" w:rsidR="002552FC" w:rsidRDefault="002552FC" w:rsidP="002552FC">
              <w:r w:rsidRPr="009A12C9">
                <w:t xml:space="preserve">On the basic financial statements, inventories of donated food commodities used in the preparation of meals are reported at their Federally assigned value and purchased foods inventories are reported at </w:t>
              </w:r>
              <w:r w:rsidRPr="009A12C9">
                <w:lastRenderedPageBreak/>
                <w:t xml:space="preserve">cost </w:t>
              </w:r>
              <w:r>
                <w:t xml:space="preserve">(calculated on the </w:t>
              </w:r>
              <w:sdt>
                <w:sdtPr>
                  <w:alias w:val="sapInventories-Basis"/>
                  <w:tag w:val="sapInventories-Basis"/>
                  <w:id w:val="1329793978"/>
                  <w:placeholder>
                    <w:docPart w:val="9F5F6B4A3981491BA2B447B2B7927D57"/>
                  </w:placeholder>
                  <w15:appearance w15:val="tags"/>
                </w:sdtPr>
                <w:sdtEndPr/>
                <w:sdtContent>
                  <w:r w:rsidRPr="002D4B41">
                    <w:t>[insert basis]</w:t>
                  </w:r>
                </w:sdtContent>
              </w:sdt>
              <w:r w:rsidRPr="008B2204">
                <w:t xml:space="preserve"> </w:t>
              </w:r>
              <w:r>
                <w:t>basi</w:t>
              </w:r>
              <w:r w:rsidRPr="00B82A44">
                <w:t>s</w:t>
              </w:r>
              <w:r>
                <w:t xml:space="preserve">). </w:t>
              </w:r>
              <w:r w:rsidRPr="009A12C9">
                <w:t xml:space="preserve">The </w:t>
              </w:r>
              <w:r>
                <w:t>School District</w:t>
              </w:r>
              <w:r w:rsidRPr="009A12C9">
                <w:t xml:space="preserve"> uses the consumption method to account for inventories whereby donated food commodities are recorded as an asset and as revenue when received, and expenses/expenditures are recorded as the inventory items are used</w:t>
              </w:r>
              <w:r>
                <w:t xml:space="preserve">. </w:t>
              </w:r>
              <w:r w:rsidRPr="009A12C9">
                <w:t>Purchased foods are recorded as an asset when purchased and expenses/expenditures are recorded as the inventory items are used.</w:t>
              </w:r>
            </w:p>
          </w:sdtContent>
        </w:sdt>
        <w:sdt>
          <w:sdtPr>
            <w:alias w:val="sapInventories-FirstYearRecorded"/>
            <w:tag w:val="sapInventories-FirstYearRecorded"/>
            <w:id w:val="-139353556"/>
            <w:placeholder>
              <w:docPart w:val="1D9DB11811504F23A31D33C2E83E6803"/>
            </w:placeholder>
            <w15:appearance w15:val="tags"/>
          </w:sdtPr>
          <w:sdtEndPr/>
          <w:sdtContent>
            <w:p w14:paraId="5F79DC53" w14:textId="77777777" w:rsidR="002552FC" w:rsidRDefault="002552FC" w:rsidP="002552FC">
              <w:r w:rsidRPr="009A12C9">
                <w:t xml:space="preserve">For fiscal year </w:t>
              </w:r>
              <w:sdt>
                <w:sdtPr>
                  <w:alias w:val="fiscalYear"/>
                  <w:tag w:val="fiscalYear"/>
                  <w:id w:val="-604341888"/>
                  <w:placeholder>
                    <w:docPart w:val="CC643415FEF143AA9A3FF75CA13485DA"/>
                  </w:placeholder>
                  <w15:appearance w15:val="tags"/>
                </w:sdtPr>
                <w:sdtEndPr/>
                <w:sdtContent>
                  <w:r>
                    <w:t>2024</w:t>
                  </w:r>
                </w:sdtContent>
              </w:sdt>
              <w:r w:rsidRPr="009A12C9">
                <w:t xml:space="preserve">, the </w:t>
              </w:r>
              <w:r>
                <w:t>School District</w:t>
              </w:r>
              <w:r w:rsidRPr="009A12C9">
                <w:t xml:space="preserve"> began recording inventories of purchased foods and donated food commodities</w:t>
              </w:r>
              <w:r>
                <w:t xml:space="preserve">. </w:t>
              </w:r>
              <w:r w:rsidRPr="009A12C9">
                <w:t>The recording of the purchased foods and donated food commodities inventories is a change in accounting principle.</w:t>
              </w:r>
            </w:p>
          </w:sdtContent>
        </w:sdt>
      </w:sdtContent>
    </w:sdt>
    <w:sdt>
      <w:sdtPr>
        <w:rPr>
          <w:rFonts w:ascii="Georgia" w:eastAsia="Times New Roman" w:hAnsi="Georgia" w:cs="Times New Roman"/>
          <w:b w:val="0"/>
          <w:color w:val="auto"/>
          <w:szCs w:val="22"/>
        </w:rPr>
        <w:alias w:val="sapPrepaidItems"/>
        <w:tag w:val="sapPrepaidItems"/>
        <w:id w:val="-2100083719"/>
        <w:placeholder>
          <w:docPart w:val="87180481657F425C8A1AA863984CC63A"/>
        </w:placeholder>
      </w:sdtPr>
      <w:sdtEndPr/>
      <w:sdtContent>
        <w:p w14:paraId="6106450D" w14:textId="77777777" w:rsidR="002552FC" w:rsidRDefault="002552FC" w:rsidP="002552FC">
          <w:pPr>
            <w:pStyle w:val="Heading3"/>
          </w:pPr>
          <w:r w:rsidRPr="009A12C9">
            <w:t>Prepaid Items</w:t>
          </w:r>
        </w:p>
        <w:p w14:paraId="4893E8F3" w14:textId="77777777" w:rsidR="002552FC" w:rsidRDefault="002552FC" w:rsidP="002552FC">
          <w:r w:rsidRPr="009A12C9">
            <w:t xml:space="preserve">Payments made to vendors for services that will benefit </w:t>
          </w:r>
          <w:r>
            <w:t xml:space="preserve">future accounting </w:t>
          </w:r>
          <w:r w:rsidRPr="009A12C9">
            <w:t>periods are recorded as prepaid items</w:t>
          </w:r>
          <w:r>
            <w:t>, in both the government-wide and governmental fund financial statements.</w:t>
          </w:r>
        </w:p>
      </w:sdtContent>
    </w:sdt>
    <w:sdt>
      <w:sdtPr>
        <w:rPr>
          <w:rFonts w:ascii="Georgia" w:eastAsia="Times New Roman" w:hAnsi="Georgia" w:cs="Times New Roman"/>
          <w:b w:val="0"/>
          <w:color w:val="auto"/>
          <w:szCs w:val="22"/>
        </w:rPr>
        <w:alias w:val="sapRestrictedAssets"/>
        <w:tag w:val="sapRestrictedAssets"/>
        <w:id w:val="1971863187"/>
        <w:placeholder>
          <w:docPart w:val="87180481657F425C8A1AA863984CC63A"/>
        </w:placeholder>
      </w:sdtPr>
      <w:sdtEndPr/>
      <w:sdtContent>
        <w:p w14:paraId="6D5C9B53" w14:textId="77777777" w:rsidR="002552FC" w:rsidRDefault="002552FC" w:rsidP="002552FC">
          <w:pPr>
            <w:pStyle w:val="Heading3"/>
          </w:pPr>
          <w:r>
            <w:t>Restricted Assets</w:t>
          </w:r>
        </w:p>
        <w:p w14:paraId="14BFB252" w14:textId="77777777" w:rsidR="002552FC" w:rsidRDefault="002552FC" w:rsidP="002552FC">
          <w:r>
            <w:t>Certain resources set aside for repayment of debt are classified as restricted assets on the Statement of net position because their use is limited by applicable debt statutes, e.g. Qualified Zone Academy Bond sinking funds.</w:t>
          </w:r>
        </w:p>
      </w:sdtContent>
    </w:sdt>
    <w:p w14:paraId="1928AE50" w14:textId="77777777" w:rsidR="002552FC" w:rsidRDefault="002552FC" w:rsidP="002552FC">
      <w:pPr>
        <w:pStyle w:val="Heading3"/>
      </w:pPr>
      <w:r w:rsidRPr="009A12C9">
        <w:t>Capital Assets</w:t>
      </w:r>
    </w:p>
    <w:p w14:paraId="48B3E138" w14:textId="77777777" w:rsidR="002552FC" w:rsidRDefault="002552FC" w:rsidP="002552FC">
      <w:r w:rsidRPr="00BB60D6">
        <w:t xml:space="preserve">On the government-wide financial statements, capital assets are recorded at cost where historical records are available and at estimated historical cost based on appraisals or deflated current replacement cost where no historical records exist. Donated capital assets are recorded at </w:t>
      </w:r>
      <w:r>
        <w:t>the acquisition value</w:t>
      </w:r>
      <w:r w:rsidRPr="00BB60D6">
        <w:t xml:space="preserve"> on the date donated. The cost of normal maintenance and repairs that do not add to the value of assets or materially extend the useful lives of the assets is not capitalized</w:t>
      </w:r>
      <w:r>
        <w:t xml:space="preserve">. </w:t>
      </w:r>
      <w:r w:rsidRPr="00BB60D6">
        <w:t xml:space="preserve">The </w:t>
      </w:r>
      <w:r>
        <w:t>School District</w:t>
      </w:r>
      <w:r w:rsidRPr="00BB60D6">
        <w:t xml:space="preserve"> does not capitalize book collections or works of art</w:t>
      </w:r>
      <w:r>
        <w:t>.</w:t>
      </w:r>
    </w:p>
    <w:p w14:paraId="37D3F6FD" w14:textId="77777777" w:rsidR="002552FC" w:rsidRDefault="002552FC" w:rsidP="002552FC">
      <w:pPr>
        <w:rPr>
          <w:bCs/>
        </w:rPr>
      </w:pPr>
      <w:r w:rsidRPr="00BB60D6">
        <w:rPr>
          <w:bCs/>
        </w:rPr>
        <w:t xml:space="preserve">Capital acquisition and construction are recorded as expenditures in the governmental fund financial statements at the time of purchase (including ancillary charges), and the related assets are reported as capital assets in the governmental </w:t>
      </w:r>
      <w:proofErr w:type="gramStart"/>
      <w:r w:rsidRPr="00BB60D6">
        <w:rPr>
          <w:bCs/>
        </w:rPr>
        <w:t>activities</w:t>
      </w:r>
      <w:proofErr w:type="gramEnd"/>
      <w:r w:rsidRPr="00BB60D6">
        <w:rPr>
          <w:bCs/>
        </w:rPr>
        <w:t xml:space="preserve"> column in the government-wide financial statements</w:t>
      </w:r>
      <w:r>
        <w:rPr>
          <w:bCs/>
        </w:rPr>
        <w:t>.</w:t>
      </w:r>
    </w:p>
    <w:p w14:paraId="59B712FD" w14:textId="77777777" w:rsidR="002552FC" w:rsidRDefault="002552FC" w:rsidP="002552FC">
      <w:pPr>
        <w:rPr>
          <w:bCs/>
        </w:rPr>
      </w:pPr>
      <w:r w:rsidRPr="00BB60D6">
        <w:rPr>
          <w:bCs/>
        </w:rPr>
        <w:t>Depreciation is computed using the straight-line for all assets, except land, and is used to allocate the actual or estimated historical cost of capital assets over estimated useful lives</w:t>
      </w:r>
      <w:r>
        <w:rPr>
          <w:bCs/>
        </w:rPr>
        <w:t>.</w:t>
      </w:r>
    </w:p>
    <w:sdt>
      <w:sdtPr>
        <w:alias w:val="sapIA"/>
        <w:tag w:val="sapIA"/>
        <w:id w:val="-1425570890"/>
        <w:placeholder>
          <w:docPart w:val="87180481657F425C8A1AA863984CC63A"/>
        </w:placeholder>
      </w:sdtPr>
      <w:sdtEndPr/>
      <w:sdtContent>
        <w:p w14:paraId="5F604DE6" w14:textId="77777777" w:rsidR="002552FC" w:rsidRPr="00D82D2D" w:rsidRDefault="002552FC" w:rsidP="002552FC">
          <w:r w:rsidRPr="00C21D6B">
            <w:t>Amortization of intangible assets such as water, timber and mineral rights, easements, patents, trademarks, copyrights, and internally generated software is computed using the straight-line method over the estimated useful lives of the assets.</w:t>
          </w:r>
        </w:p>
      </w:sdtContent>
    </w:sdt>
    <w:p w14:paraId="0C99502B" w14:textId="77777777" w:rsidR="002552FC" w:rsidRPr="00CE05EE" w:rsidRDefault="002552FC" w:rsidP="002552FC">
      <w:r w:rsidRPr="00BB60D6">
        <w:rPr>
          <w:bCs/>
        </w:rPr>
        <w:t xml:space="preserve">Capitalization thresholds and estimated useful lives of capital assets reported in the government-wide </w:t>
      </w:r>
      <w:sdt>
        <w:sdtPr>
          <w:rPr>
            <w:bCs/>
          </w:rPr>
          <w:alias w:val="sapAndProprietary"/>
          <w:tag w:val="sapAndProprietary"/>
          <w:id w:val="71248526"/>
          <w:placeholder>
            <w:docPart w:val="1D9DB11811504F23A31D33C2E83E6803"/>
          </w:placeholder>
          <w15:appearance w15:val="tags"/>
        </w:sdtPr>
        <w:sdtEndPr>
          <w:rPr>
            <w:rStyle w:val="OptionalTextorEntry"/>
            <w:bCs w:val="0"/>
            <w:color w:val="FF9900"/>
          </w:rPr>
        </w:sdtEndPr>
        <w:sdtContent>
          <w:r w:rsidRPr="00766B74">
            <w:t>and proprietary fund</w:t>
          </w:r>
        </w:sdtContent>
      </w:sdt>
      <w:r w:rsidRPr="00D961F2">
        <w:t xml:space="preserve"> </w:t>
      </w:r>
      <w:r w:rsidRPr="00CE05EE">
        <w:t>statements are as follows:</w:t>
      </w:r>
    </w:p>
    <w:bookmarkStart w:id="1" w:name="_MON_1594121092"/>
    <w:bookmarkEnd w:id="1"/>
    <w:p w14:paraId="70A52C67" w14:textId="77777777" w:rsidR="002552FC" w:rsidRDefault="002552FC" w:rsidP="002552FC">
      <w:pPr>
        <w:pStyle w:val="CenteredTable"/>
      </w:pPr>
      <w:r>
        <w:object w:dxaOrig="6902" w:dyaOrig="2463" w14:anchorId="4C46A4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108.75pt" o:ole="">
            <v:imagedata r:id="rId7" o:title="" cropbottom="5182f"/>
          </v:shape>
          <o:OLEObject Type="Embed" ProgID="Excel.Sheet.12" ShapeID="_x0000_i1025" DrawAspect="Content" ObjectID="_1788617586" r:id="rId8"/>
        </w:object>
      </w:r>
    </w:p>
    <w:sdt>
      <w:sdtPr>
        <w:alias w:val="sapIANewPolicy"/>
        <w:tag w:val="sapIANewPolicy"/>
        <w:id w:val="539162081"/>
        <w:placeholder>
          <w:docPart w:val="87180481657F425C8A1AA863984CC63A"/>
        </w:placeholder>
      </w:sdtPr>
      <w:sdtEndPr/>
      <w:sdtContent>
        <w:p w14:paraId="0BA560C2" w14:textId="77777777" w:rsidR="002552FC" w:rsidRDefault="00612312" w:rsidP="002552FC">
          <w:pPr>
            <w:pStyle w:val="CenteredTable"/>
            <w:jc w:val="left"/>
          </w:pPr>
          <w:sdt>
            <w:sdtPr>
              <w:alias w:val="sapIACAThresh"/>
              <w:tag w:val="sapIACAThresh"/>
              <w:id w:val="306989914"/>
              <w:placeholder>
                <w:docPart w:val="87180481657F425C8A1AA863984CC63A"/>
              </w:placeholder>
            </w:sdtPr>
            <w:sdtEndPr/>
            <w:sdtContent>
              <w:r w:rsidR="002552FC" w:rsidRPr="00062A6B">
                <w:t xml:space="preserve">During the fiscal year, management </w:t>
              </w:r>
              <w:sdt>
                <w:sdtPr>
                  <w:alias w:val="sapIACAThreshIncDec"/>
                  <w:tag w:val="sapIACAThreshIncDec"/>
                  <w:id w:val="-1733071839"/>
                  <w:placeholder>
                    <w:docPart w:val="87180481657F425C8A1AA863984CC63A"/>
                  </w:placeholder>
                  <w15:appearance w15:val="tags"/>
                </w:sdtPr>
                <w:sdtEndPr/>
                <w:sdtContent>
                  <w:r w:rsidR="002552FC" w:rsidRPr="00062A6B">
                    <w:t>decreased/increased</w:t>
                  </w:r>
                </w:sdtContent>
              </w:sdt>
              <w:r w:rsidR="002552FC" w:rsidRPr="00062A6B">
                <w:t xml:space="preserve"> the capital asset threshold to </w:t>
              </w:r>
              <w:sdt>
                <w:sdtPr>
                  <w:alias w:val="sapIACAThreshTo"/>
                  <w:tag w:val="sapIACAThreshTo"/>
                  <w:id w:val="894250665"/>
                  <w:placeholder>
                    <w:docPart w:val="87180481657F425C8A1AA863984CC63A"/>
                  </w:placeholder>
                  <w15:appearance w15:val="tags"/>
                </w:sdtPr>
                <w:sdtEndPr/>
                <w:sdtContent>
                  <w:r w:rsidR="002552FC" w:rsidRPr="00062A6B">
                    <w:t>______</w:t>
                  </w:r>
                </w:sdtContent>
              </w:sdt>
              <w:r w:rsidR="002552FC" w:rsidRPr="00062A6B">
                <w:t xml:space="preserve"> from </w:t>
              </w:r>
              <w:sdt>
                <w:sdtPr>
                  <w:alias w:val="sapIACAThreshFrom"/>
                  <w:tag w:val="sapIACAThreshFrom"/>
                  <w:id w:val="-1819713204"/>
                  <w:placeholder>
                    <w:docPart w:val="87180481657F425C8A1AA863984CC63A"/>
                  </w:placeholder>
                  <w15:appearance w15:val="tags"/>
                </w:sdtPr>
                <w:sdtEndPr/>
                <w:sdtContent>
                  <w:r w:rsidR="002552FC" w:rsidRPr="00062A6B">
                    <w:t>______</w:t>
                  </w:r>
                </w:sdtContent>
              </w:sdt>
              <w:r w:rsidR="002552FC" w:rsidRPr="00062A6B">
                <w:t xml:space="preserve"> for </w:t>
              </w:r>
              <w:sdt>
                <w:sdtPr>
                  <w:alias w:val="sapIACACategory"/>
                  <w:tag w:val="sapIACACategory"/>
                  <w:id w:val="-1275851057"/>
                  <w:placeholder>
                    <w:docPart w:val="87180481657F425C8A1AA863984CC63A"/>
                  </w:placeholder>
                  <w15:appearance w15:val="tags"/>
                </w:sdtPr>
                <w:sdtEndPr/>
                <w:sdtContent>
                  <w:r w:rsidR="002552FC" w:rsidRPr="00062A6B">
                    <w:t>include capital asset category</w:t>
                  </w:r>
                </w:sdtContent>
              </w:sdt>
              <w:r w:rsidR="002552FC" w:rsidRPr="00062A6B">
                <w:t>.</w:t>
              </w:r>
            </w:sdtContent>
          </w:sdt>
          <w:r w:rsidR="002552FC" w:rsidRPr="00062A6B">
            <w:t xml:space="preserve"> </w:t>
          </w:r>
          <w:sdt>
            <w:sdtPr>
              <w:alias w:val="sapIACALife"/>
              <w:tag w:val="sapIACALife"/>
              <w:id w:val="1347673992"/>
              <w:placeholder>
                <w:docPart w:val="87180481657F425C8A1AA863984CC63A"/>
              </w:placeholder>
            </w:sdtPr>
            <w:sdtEndPr/>
            <w:sdtContent>
              <w:sdt>
                <w:sdtPr>
                  <w:alias w:val="sapIACALifeInAddition"/>
                  <w:tag w:val="sapIACALifeInAddition"/>
                  <w:id w:val="1252238702"/>
                  <w:placeholder>
                    <w:docPart w:val="87180481657F425C8A1AA863984CC63A"/>
                  </w:placeholder>
                </w:sdtPr>
                <w:sdtEndPr/>
                <w:sdtContent>
                  <w:r w:rsidR="002552FC" w:rsidRPr="00062A6B">
                    <w:t>In addition,</w:t>
                  </w:r>
                </w:sdtContent>
              </w:sdt>
              <w:r w:rsidR="002552FC" w:rsidRPr="00062A6B">
                <w:t xml:space="preserve"> management </w:t>
              </w:r>
              <w:sdt>
                <w:sdtPr>
                  <w:alias w:val="sapIACALifeIncDec"/>
                  <w:tag w:val="sapIACALifeIncDec"/>
                  <w:id w:val="1285701306"/>
                  <w:placeholder>
                    <w:docPart w:val="87180481657F425C8A1AA863984CC63A"/>
                  </w:placeholder>
                  <w15:appearance w15:val="tags"/>
                </w:sdtPr>
                <w:sdtEndPr/>
                <w:sdtContent>
                  <w:r w:rsidR="002552FC" w:rsidRPr="00062A6B">
                    <w:t>decreased/increased</w:t>
                  </w:r>
                </w:sdtContent>
              </w:sdt>
              <w:r w:rsidR="002552FC" w:rsidRPr="00062A6B">
                <w:t xml:space="preserve"> the estimated useful life to </w:t>
              </w:r>
              <w:sdt>
                <w:sdtPr>
                  <w:alias w:val="sapIACALifeTo"/>
                  <w:tag w:val="sapIACALifeTo"/>
                  <w:id w:val="-2013753875"/>
                  <w:placeholder>
                    <w:docPart w:val="87180481657F425C8A1AA863984CC63A"/>
                  </w:placeholder>
                  <w15:appearance w15:val="tags"/>
                </w:sdtPr>
                <w:sdtEndPr/>
                <w:sdtContent>
                  <w:r w:rsidR="002552FC" w:rsidRPr="00062A6B">
                    <w:t>__</w:t>
                  </w:r>
                </w:sdtContent>
              </w:sdt>
              <w:r w:rsidR="002552FC" w:rsidRPr="00062A6B">
                <w:t xml:space="preserve"> from </w:t>
              </w:r>
              <w:sdt>
                <w:sdtPr>
                  <w:alias w:val="sapIACALifeFrom"/>
                  <w:tag w:val="sapIACALifeFrom"/>
                  <w:id w:val="1744220993"/>
                  <w:placeholder>
                    <w:docPart w:val="87180481657F425C8A1AA863984CC63A"/>
                  </w:placeholder>
                  <w15:appearance w15:val="tags"/>
                </w:sdtPr>
                <w:sdtEndPr/>
                <w:sdtContent>
                  <w:r w:rsidR="002552FC" w:rsidRPr="00062A6B">
                    <w:t>__</w:t>
                  </w:r>
                </w:sdtContent>
              </w:sdt>
              <w:r w:rsidR="002552FC" w:rsidRPr="00062A6B">
                <w:t xml:space="preserve"> years for </w:t>
              </w:r>
              <w:sdt>
                <w:sdtPr>
                  <w:alias w:val="sapIACALifeCategory"/>
                  <w:tag w:val="sapIACALifeCategory"/>
                  <w:id w:val="-2046129509"/>
                  <w:placeholder>
                    <w:docPart w:val="F9498E93198F4D0E9B962B332E4BD002"/>
                  </w:placeholder>
                  <w15:appearance w15:val="tags"/>
                </w:sdtPr>
                <w:sdtEndPr/>
                <w:sdtContent>
                  <w:r w:rsidR="002552FC" w:rsidRPr="00062A6B">
                    <w:t>include capital asset category</w:t>
                  </w:r>
                </w:sdtContent>
              </w:sdt>
              <w:r w:rsidR="002552FC" w:rsidRPr="00062A6B">
                <w:t>. The changes in threshold did not have a material or significant impact on the financial statements.</w:t>
              </w:r>
            </w:sdtContent>
          </w:sdt>
        </w:p>
      </w:sdtContent>
    </w:sdt>
    <w:sdt>
      <w:sdtPr>
        <w:rPr>
          <w:rFonts w:ascii="Georgia" w:eastAsia="Times New Roman" w:hAnsi="Georgia" w:cs="Times New Roman"/>
          <w:b w:val="0"/>
          <w:color w:val="auto"/>
          <w:szCs w:val="22"/>
        </w:rPr>
        <w:alias w:val="sapROU"/>
        <w:tag w:val="sapROU"/>
        <w:id w:val="1600058569"/>
        <w:placeholder>
          <w:docPart w:val="87180481657F425C8A1AA863984CC63A"/>
        </w:placeholder>
      </w:sdtPr>
      <w:sdtEndPr/>
      <w:sdtContent>
        <w:p w14:paraId="627DB755" w14:textId="77777777" w:rsidR="002552FC" w:rsidRDefault="002552FC" w:rsidP="002552FC">
          <w:pPr>
            <w:pStyle w:val="Heading3"/>
          </w:pPr>
          <w:r>
            <w:t>Intangible Right-To-Use Assets</w:t>
          </w:r>
        </w:p>
        <w:p w14:paraId="0BEF3550" w14:textId="77777777" w:rsidR="002552FC" w:rsidRDefault="002552FC" w:rsidP="002552FC">
          <w:r w:rsidRPr="00E0037C">
            <w:t xml:space="preserve">Leases, as a lessee, are included </w:t>
          </w:r>
          <w:r>
            <w:t>as</w:t>
          </w:r>
          <w:r w:rsidRPr="00E0037C">
            <w:t xml:space="preserve"> intangible right-to-use assets and lease obligations on the Statement of Net Position.</w:t>
          </w:r>
          <w:sdt>
            <w:sdtPr>
              <w:alias w:val="sapGASB96"/>
              <w:tag w:val="sapGASB96"/>
              <w:id w:val="-777792748"/>
              <w:placeholder>
                <w:docPart w:val="87180481657F425C8A1AA863984CC63A"/>
              </w:placeholder>
              <w15:appearance w15:val="tags"/>
            </w:sdtPr>
            <w:sdtEndPr/>
            <w:sdtContent>
              <w:r>
                <w:t xml:space="preserve"> Subscription-based information technology arrangements (SBITAs) result in an intangible right-to-use subscription asset and a subscription liability on the Statement of Net Position.</w:t>
              </w:r>
            </w:sdtContent>
          </w:sdt>
        </w:p>
        <w:p w14:paraId="72DCF415" w14:textId="77777777" w:rsidR="002552FC" w:rsidRDefault="002552FC" w:rsidP="002552FC">
          <w:r w:rsidRPr="00E0037C">
            <w:t>An intangible right-to-use asset represents the School District’s right to use an underlying asset for the lease</w:t>
          </w:r>
          <w:sdt>
            <w:sdtPr>
              <w:alias w:val="sapGASB96"/>
              <w:tag w:val="sapGASB96"/>
              <w:id w:val="650101104"/>
              <w:placeholder>
                <w:docPart w:val="87180481657F425C8A1AA863984CC63A"/>
              </w:placeholder>
              <w15:appearance w15:val="tags"/>
            </w:sdtPr>
            <w:sdtEndPr/>
            <w:sdtContent>
              <w:r>
                <w:t xml:space="preserve"> or subscription</w:t>
              </w:r>
            </w:sdtContent>
          </w:sdt>
          <w:r w:rsidRPr="00E0037C">
            <w:t xml:space="preserve"> term.  Lease </w:t>
          </w:r>
          <w:sdt>
            <w:sdtPr>
              <w:alias w:val="sapGASB96"/>
              <w:tag w:val="sapGASB96"/>
              <w:id w:val="-2083136818"/>
              <w:placeholder>
                <w:docPart w:val="87180481657F425C8A1AA863984CC63A"/>
              </w:placeholder>
              <w15:appearance w15:val="tags"/>
            </w:sdtPr>
            <w:sdtEndPr/>
            <w:sdtContent>
              <w:r>
                <w:t>and subscription</w:t>
              </w:r>
            </w:sdtContent>
          </w:sdt>
          <w:r>
            <w:t xml:space="preserve"> </w:t>
          </w:r>
          <w:r w:rsidRPr="00E0037C">
            <w:t>obligations represent the School District’s liability to make lease</w:t>
          </w:r>
          <w:r>
            <w:t xml:space="preserve"> </w:t>
          </w:r>
          <w:sdt>
            <w:sdtPr>
              <w:alias w:val="sapGASB96"/>
              <w:tag w:val="sapGASB96"/>
              <w:id w:val="-306787628"/>
              <w:placeholder>
                <w:docPart w:val="20B8FCEB70DC4B9E9F14665F1906144F"/>
              </w:placeholder>
              <w15:appearance w15:val="tags"/>
            </w:sdtPr>
            <w:sdtEndPr/>
            <w:sdtContent>
              <w:r>
                <w:t>and subscription</w:t>
              </w:r>
            </w:sdtContent>
          </w:sdt>
          <w:r w:rsidRPr="00E0037C">
            <w:t xml:space="preserve"> payments arising from the lease</w:t>
          </w:r>
          <w:sdt>
            <w:sdtPr>
              <w:alias w:val="sapGASB96"/>
              <w:tag w:val="sapGASB96"/>
              <w:id w:val="141617363"/>
              <w:placeholder>
                <w:docPart w:val="867AEF033F59499B95649A1A6EFE3C01"/>
              </w:placeholder>
              <w15:appearance w15:val="tags"/>
            </w:sdtPr>
            <w:sdtEndPr/>
            <w:sdtContent>
              <w:r>
                <w:t xml:space="preserve"> or subscription</w:t>
              </w:r>
            </w:sdtContent>
          </w:sdt>
          <w:r w:rsidRPr="00E0037C">
            <w:t xml:space="preserve"> agreement. Intangible right-to-use assets</w:t>
          </w:r>
          <w:sdt>
            <w:sdtPr>
              <w:alias w:val="sapROUCommaAnd"/>
              <w:tag w:val="sapROUCommaAnd"/>
              <w:id w:val="313378745"/>
              <w:placeholder>
                <w:docPart w:val="87180481657F425C8A1AA863984CC63A"/>
              </w:placeholder>
              <w15:appearance w15:val="tags"/>
            </w:sdtPr>
            <w:sdtEndPr/>
            <w:sdtContent>
              <w:r>
                <w:t xml:space="preserve"> </w:t>
              </w:r>
              <w:r w:rsidRPr="00E0037C">
                <w:t>and</w:t>
              </w:r>
              <w:r>
                <w:t xml:space="preserve"> </w:t>
              </w:r>
            </w:sdtContent>
          </w:sdt>
          <w:r w:rsidRPr="00E0037C">
            <w:t>lease obligations</w:t>
          </w:r>
          <w:sdt>
            <w:sdtPr>
              <w:alias w:val="sapGASB96"/>
              <w:tag w:val="sapGASB96"/>
              <w:id w:val="-254369013"/>
              <w:placeholder>
                <w:docPart w:val="87180481657F425C8A1AA863984CC63A"/>
              </w:placeholder>
              <w15:appearance w15:val="tags"/>
            </w:sdtPr>
            <w:sdtEndPr/>
            <w:sdtContent>
              <w:r>
                <w:t xml:space="preserve"> and subscription liabilities</w:t>
              </w:r>
            </w:sdtContent>
          </w:sdt>
          <w:r w:rsidRPr="00E0037C">
            <w:t xml:space="preserve"> are recognized based on the present value of lease</w:t>
          </w:r>
          <w:r>
            <w:t xml:space="preserve"> </w:t>
          </w:r>
          <w:sdt>
            <w:sdtPr>
              <w:alias w:val="sapGASB96"/>
              <w:tag w:val="sapGASB96"/>
              <w:id w:val="401185469"/>
              <w:placeholder>
                <w:docPart w:val="FB1A4351296A4C5DA557A772FD04EBAE"/>
              </w:placeholder>
              <w15:appearance w15:val="tags"/>
            </w:sdtPr>
            <w:sdtEndPr/>
            <w:sdtContent>
              <w:r>
                <w:t xml:space="preserve"> or subscription</w:t>
              </w:r>
            </w:sdtContent>
          </w:sdt>
          <w:r w:rsidRPr="00E0037C">
            <w:t xml:space="preserve"> payments over the lease term, where the initial term exceeds 12 months. Residual value guarantees and the value of an option to extend or terminate a lease</w:t>
          </w:r>
          <w:sdt>
            <w:sdtPr>
              <w:alias w:val="sapGASB96"/>
              <w:tag w:val="sapGASB96"/>
              <w:id w:val="758105195"/>
              <w:placeholder>
                <w:docPart w:val="6E6A9473038544E5BD5AF373187ADBCC"/>
              </w:placeholder>
            </w:sdtPr>
            <w:sdtEndPr/>
            <w:sdtContent>
              <w:r>
                <w:t xml:space="preserve"> or subscription</w:t>
              </w:r>
            </w:sdtContent>
          </w:sdt>
          <w:r w:rsidRPr="00E0037C">
            <w:t xml:space="preserve"> are reflected to the extent it is reasonably certain to be paid or exercised.  Variable payments based on future performance or usage are not included in the measurement of the lease</w:t>
          </w:r>
          <w:sdt>
            <w:sdtPr>
              <w:alias w:val="sapGASB96"/>
              <w:tag w:val="sapGASB96"/>
              <w:id w:val="106008066"/>
              <w:placeholder>
                <w:docPart w:val="F4FD0FBBABF544D19C5BC15983001341"/>
              </w:placeholder>
              <w15:appearance w15:val="tags"/>
            </w:sdtPr>
            <w:sdtEndPr/>
            <w:sdtContent>
              <w:r>
                <w:t xml:space="preserve"> or subscription</w:t>
              </w:r>
            </w:sdtContent>
          </w:sdt>
          <w:r w:rsidRPr="00E0037C">
            <w:t xml:space="preserve"> liability. Intangible right-to-use assets are amortized using a </w:t>
          </w:r>
          <w:r w:rsidRPr="00CB2313">
            <w:rPr>
              <w:rStyle w:val="OptionalTextorEntry"/>
            </w:rPr>
            <w:t>straight-line basis</w:t>
          </w:r>
          <w:r w:rsidRPr="00E0037C">
            <w:t xml:space="preserve"> over the shorter of the lease</w:t>
          </w:r>
          <w:sdt>
            <w:sdtPr>
              <w:alias w:val="sapGASB96"/>
              <w:tag w:val="sapGASB96"/>
              <w:id w:val="1355146651"/>
              <w:placeholder>
                <w:docPart w:val="331837D8ED81405BBDF74F469071868A"/>
              </w:placeholder>
              <w15:appearance w15:val="tags"/>
            </w:sdtPr>
            <w:sdtEndPr/>
            <w:sdtContent>
              <w:r>
                <w:t xml:space="preserve"> or subscription</w:t>
              </w:r>
            </w:sdtContent>
          </w:sdt>
          <w:r w:rsidRPr="00E0037C">
            <w:t xml:space="preserve"> term or useful life of the underlying asset.</w:t>
          </w:r>
          <w:r>
            <w:t xml:space="preserve"> </w:t>
          </w:r>
          <w:r w:rsidRPr="00D62B27">
            <w:rPr>
              <w:rStyle w:val="OptionalTextorEntry"/>
            </w:rPr>
            <w:t>Prepayments made before the commencement of the lease or subscription are reported as intangible right-to-use assets-in-progress.</w:t>
          </w:r>
        </w:p>
        <w:p w14:paraId="218CC869" w14:textId="77777777" w:rsidR="002552FC" w:rsidRDefault="002552FC" w:rsidP="002552FC">
          <w:r w:rsidRPr="00DF03D7">
            <w:t xml:space="preserve">Capitalization thresholds of intangible right-to-use assets reported in the government-wide </w:t>
          </w:r>
          <w:sdt>
            <w:sdtPr>
              <w:rPr>
                <w:bCs/>
              </w:rPr>
              <w:alias w:val="sapAndProprietary"/>
              <w:tag w:val="sapAndProprietary"/>
              <w:id w:val="1971858407"/>
              <w:placeholder>
                <w:docPart w:val="C5213F24618D4E6BA5442CF4D50589DC"/>
              </w:placeholder>
              <w15:appearance w15:val="tags"/>
            </w:sdtPr>
            <w:sdtEndPr>
              <w:rPr>
                <w:rStyle w:val="OptionalTextorEntry"/>
                <w:bCs w:val="0"/>
                <w:color w:val="FF9900"/>
              </w:rPr>
            </w:sdtEndPr>
            <w:sdtContent>
              <w:r w:rsidRPr="00766B74">
                <w:t>and proprietary fund</w:t>
              </w:r>
            </w:sdtContent>
          </w:sdt>
          <w:r w:rsidRPr="00DF03D7" w:rsidDel="00F32128">
            <w:t xml:space="preserve"> </w:t>
          </w:r>
          <w:r w:rsidRPr="00DF03D7">
            <w:t>statements are as follows:</w:t>
          </w:r>
        </w:p>
        <w:bookmarkStart w:id="2" w:name="_MON_1751984974"/>
        <w:bookmarkEnd w:id="2"/>
        <w:p w14:paraId="30F12482" w14:textId="77777777" w:rsidR="002552FC" w:rsidRDefault="002552FC" w:rsidP="002552FC">
          <w:pPr>
            <w:jc w:val="center"/>
          </w:pPr>
          <w:r>
            <w:rPr>
              <w:bCs/>
              <w:color w:val="7030A0"/>
            </w:rPr>
            <w:object w:dxaOrig="4736" w:dyaOrig="2682" w14:anchorId="4D117A97">
              <v:shape id="_x0000_i1026" type="#_x0000_t75" style="width:231pt;height:121.5pt" o:ole="">
                <v:imagedata r:id="rId9" o:title="" cropbottom="5437f"/>
              </v:shape>
              <o:OLEObject Type="Embed" ProgID="Excel.Sheet.12" ShapeID="_x0000_i1026" DrawAspect="Content" ObjectID="_1788617587" r:id="rId10"/>
            </w:object>
          </w:r>
        </w:p>
      </w:sdtContent>
    </w:sdt>
    <w:sdt>
      <w:sdtPr>
        <w:alias w:val="sapROUThresh"/>
        <w:tag w:val="sapROUThresh"/>
        <w:id w:val="-1379846782"/>
        <w:placeholder>
          <w:docPart w:val="87180481657F425C8A1AA863984CC63A"/>
        </w:placeholder>
      </w:sdtPr>
      <w:sdtEndPr/>
      <w:sdtContent>
        <w:p w14:paraId="2E126A31" w14:textId="77777777" w:rsidR="002552FC" w:rsidRDefault="002552FC" w:rsidP="002552FC">
          <w:r w:rsidRPr="00CE1678">
            <w:t xml:space="preserve">During the fiscal year, management </w:t>
          </w:r>
          <w:sdt>
            <w:sdtPr>
              <w:alias w:val="sapROUThreshIncDec"/>
              <w:tag w:val="sapROUThreshIncDec"/>
              <w:id w:val="362868285"/>
              <w:placeholder>
                <w:docPart w:val="87180481657F425C8A1AA863984CC63A"/>
              </w:placeholder>
              <w15:appearance w15:val="tags"/>
            </w:sdtPr>
            <w:sdtEndPr/>
            <w:sdtContent>
              <w:r w:rsidRPr="00CE1678">
                <w:t>decreased/increased</w:t>
              </w:r>
            </w:sdtContent>
          </w:sdt>
          <w:r w:rsidRPr="00CE1678">
            <w:t xml:space="preserve"> the intangible right-to-use asset threshold to </w:t>
          </w:r>
          <w:sdt>
            <w:sdtPr>
              <w:alias w:val="sapROUThreshTo"/>
              <w:tag w:val="sapROUThreshTo"/>
              <w:id w:val="-2099328083"/>
              <w:placeholder>
                <w:docPart w:val="87180481657F425C8A1AA863984CC63A"/>
              </w:placeholder>
              <w15:appearance w15:val="tags"/>
            </w:sdtPr>
            <w:sdtEndPr/>
            <w:sdtContent>
              <w:r w:rsidRPr="00CE1678">
                <w:t>______</w:t>
              </w:r>
            </w:sdtContent>
          </w:sdt>
          <w:r w:rsidRPr="00CE1678">
            <w:t xml:space="preserve"> from </w:t>
          </w:r>
          <w:sdt>
            <w:sdtPr>
              <w:alias w:val="sapROUThreshFrom"/>
              <w:tag w:val="sapROUThreshFrom"/>
              <w:id w:val="-282650933"/>
              <w:placeholder>
                <w:docPart w:val="87180481657F425C8A1AA863984CC63A"/>
              </w:placeholder>
              <w15:appearance w15:val="tags"/>
            </w:sdtPr>
            <w:sdtEndPr/>
            <w:sdtContent>
              <w:r w:rsidRPr="00CE1678">
                <w:t>______</w:t>
              </w:r>
            </w:sdtContent>
          </w:sdt>
          <w:r w:rsidRPr="00CE1678">
            <w:t xml:space="preserve"> for </w:t>
          </w:r>
          <w:sdt>
            <w:sdtPr>
              <w:alias w:val="sapROUThreshCategory"/>
              <w:tag w:val="sapROUThreshCategory"/>
              <w:id w:val="1257480476"/>
              <w:placeholder>
                <w:docPart w:val="87180481657F425C8A1AA863984CC63A"/>
              </w:placeholder>
              <w15:appearance w15:val="tags"/>
            </w:sdtPr>
            <w:sdtEndPr/>
            <w:sdtContent>
              <w:r w:rsidRPr="00CE1678">
                <w:t>include intangible right-to-use asset category</w:t>
              </w:r>
            </w:sdtContent>
          </w:sdt>
          <w:r w:rsidRPr="00CE1678">
            <w:t>. The changes in threshold did not have a material or significant impact on the financial statements.</w:t>
          </w:r>
        </w:p>
      </w:sdtContent>
    </w:sdt>
    <w:sdt>
      <w:sdtPr>
        <w:alias w:val="sapLessor"/>
        <w:tag w:val="sapLessor"/>
        <w:id w:val="307980840"/>
        <w:placeholder>
          <w:docPart w:val="87180481657F425C8A1AA863984CC63A"/>
        </w:placeholder>
      </w:sdtPr>
      <w:sdtEndPr/>
      <w:sdtContent>
        <w:p w14:paraId="1380A0E9" w14:textId="77777777" w:rsidR="002552FC" w:rsidRPr="00CC569B" w:rsidRDefault="002552FC" w:rsidP="002552FC">
          <w:r w:rsidRPr="00DF03D7">
            <w:t xml:space="preserve">Rental income arising from leases as a lessor is included as a receivable and deferred inflow of resources at the commencement of the lease and revenue is recognized on a </w:t>
          </w:r>
          <w:r w:rsidRPr="00CB2313">
            <w:rPr>
              <w:rStyle w:val="OptionalTextorEntry"/>
            </w:rPr>
            <w:t>straight-line basis</w:t>
          </w:r>
          <w:r w:rsidRPr="00DF03D7">
            <w:t xml:space="preserve"> over the lease term.</w:t>
          </w:r>
        </w:p>
      </w:sdtContent>
    </w:sdt>
    <w:sdt>
      <w:sdtPr>
        <w:rPr>
          <w:rFonts w:ascii="Georgia" w:eastAsia="Arial" w:hAnsi="Georgia" w:cs="Segoe UI Semibold"/>
          <w:b w:val="0"/>
          <w:color w:val="auto"/>
          <w:szCs w:val="22"/>
        </w:rPr>
        <w:alias w:val="sapLessee"/>
        <w:tag w:val="sapLessee"/>
        <w:id w:val="-2026317348"/>
        <w:placeholder>
          <w:docPart w:val="87180481657F425C8A1AA863984CC63A"/>
        </w:placeholder>
      </w:sdtPr>
      <w:sdtEndPr>
        <w:rPr>
          <w:rFonts w:cs="Times New Roman"/>
        </w:rPr>
      </w:sdtEndPr>
      <w:sdtContent>
        <w:p w14:paraId="48A9CC95" w14:textId="77777777" w:rsidR="002552FC" w:rsidRPr="0070260A" w:rsidRDefault="002552FC" w:rsidP="002552FC">
          <w:pPr>
            <w:pStyle w:val="Heading3"/>
            <w:rPr>
              <w:rFonts w:eastAsia="Arial" w:cs="Segoe UI Semibold"/>
              <w:b w:val="0"/>
            </w:rPr>
          </w:pPr>
          <w:r w:rsidRPr="00F17877">
            <w:rPr>
              <w:rFonts w:eastAsia="Arial" w:cs="Segoe UI Semibold"/>
            </w:rPr>
            <w:t>Leases as Lessee</w:t>
          </w:r>
        </w:p>
        <w:p w14:paraId="351A43FA" w14:textId="77777777" w:rsidR="002552FC" w:rsidRPr="00E40782" w:rsidRDefault="002552FC" w:rsidP="002552FC">
          <w:pPr>
            <w:rPr>
              <w:rFonts w:eastAsia="Arial"/>
            </w:rPr>
          </w:pPr>
          <w:r w:rsidRPr="00E40782">
            <w:rPr>
              <w:rFonts w:eastAsia="Arial"/>
            </w:rPr>
            <w:t xml:space="preserve">The </w:t>
          </w:r>
          <w:r>
            <w:rPr>
              <w:rFonts w:eastAsia="Arial"/>
            </w:rPr>
            <w:t>School District</w:t>
          </w:r>
          <w:r w:rsidRPr="00E40782">
            <w:rPr>
              <w:rFonts w:eastAsia="Arial"/>
            </w:rPr>
            <w:t xml:space="preserve"> is a lessee for noncancellable leases of </w:t>
          </w:r>
          <w:sdt>
            <w:sdtPr>
              <w:rPr>
                <w:rFonts w:eastAsia="Arial"/>
              </w:rPr>
              <w:alias w:val="sapLesseeDescription"/>
              <w:tag w:val="sapLesseeDescription"/>
              <w:id w:val="1177919707"/>
              <w:placeholder>
                <w:docPart w:val="87180481657F425C8A1AA863984CC63A"/>
              </w:placeholder>
            </w:sdtPr>
            <w:sdtEndPr/>
            <w:sdtContent>
              <w:r>
                <w:rPr>
                  <w:rFonts w:eastAsia="Arial"/>
                </w:rPr>
                <w:t>[leased items]</w:t>
              </w:r>
            </w:sdtContent>
          </w:sdt>
          <w:r>
            <w:rPr>
              <w:rFonts w:eastAsia="Arial"/>
            </w:rPr>
            <w:t xml:space="preserve"> </w:t>
          </w:r>
          <w:r w:rsidRPr="00E40782">
            <w:rPr>
              <w:rFonts w:eastAsia="Arial"/>
            </w:rPr>
            <w:t xml:space="preserve">owned by </w:t>
          </w:r>
          <w:r>
            <w:rPr>
              <w:rFonts w:eastAsia="Arial"/>
            </w:rPr>
            <w:t>third</w:t>
          </w:r>
          <w:r w:rsidRPr="00E40782">
            <w:rPr>
              <w:rFonts w:eastAsia="Arial"/>
            </w:rPr>
            <w:t xml:space="preserve"> parties.</w:t>
          </w:r>
        </w:p>
        <w:p w14:paraId="4BAE8B1C" w14:textId="77777777" w:rsidR="002552FC" w:rsidRPr="0070260A" w:rsidRDefault="002552FC" w:rsidP="002552FC">
          <w:pPr>
            <w:rPr>
              <w:rFonts w:eastAsia="Arial"/>
              <w:color w:val="FFC000"/>
            </w:rPr>
          </w:pPr>
          <w:r w:rsidRPr="00E40782">
            <w:rPr>
              <w:rFonts w:eastAsia="Arial"/>
            </w:rPr>
            <w:t xml:space="preserve">At the commencement of a lease, the </w:t>
          </w:r>
          <w:r>
            <w:rPr>
              <w:rFonts w:eastAsia="Arial"/>
            </w:rPr>
            <w:t>School District</w:t>
          </w:r>
          <w:r w:rsidRPr="00E40782">
            <w:rPr>
              <w:rFonts w:eastAsia="Arial"/>
            </w:rPr>
            <w:t xml:space="preserve"> initially measures the lease liability at the present value of payments expected to be made during the lease term. Subsequently, the lease liability is reduced by the principal portion of lease payments made. The right-to-use lease asset is initially measured as the initial amount of the lease liability, adjusted for lease payments made at or before the lease commencement date, plus certain initial direct costs.</w:t>
          </w:r>
          <w:sdt>
            <w:sdtPr>
              <w:rPr>
                <w:rFonts w:eastAsia="Arial"/>
              </w:rPr>
              <w:alias w:val="sapLesseeNoBargain"/>
              <w:tag w:val="sapLesseeNoBargain"/>
              <w:id w:val="-329445978"/>
              <w:placeholder>
                <w:docPart w:val="87180481657F425C8A1AA863984CC63A"/>
              </w:placeholder>
            </w:sdtPr>
            <w:sdtEndPr/>
            <w:sdtContent>
              <w:r w:rsidRPr="00E40782">
                <w:rPr>
                  <w:rFonts w:eastAsia="Arial"/>
                </w:rPr>
                <w:t xml:space="preserve"> </w:t>
              </w:r>
              <w:r w:rsidRPr="002C0C18">
                <w:rPr>
                  <w:rFonts w:eastAsia="Arial"/>
                </w:rPr>
                <w:t>Subsequently, the lease asset is amortized on the straight-line basis over the shorter of the useful life of the asset or the lease term.</w:t>
              </w:r>
            </w:sdtContent>
          </w:sdt>
          <w:sdt>
            <w:sdtPr>
              <w:rPr>
                <w:rFonts w:eastAsia="Arial"/>
              </w:rPr>
              <w:alias w:val="sapLesseeBargain"/>
              <w:tag w:val="sapLesseeBargain"/>
              <w:id w:val="-1441603838"/>
              <w:placeholder>
                <w:docPart w:val="87180481657F425C8A1AA863984CC63A"/>
              </w:placeholder>
            </w:sdtPr>
            <w:sdtEndPr/>
            <w:sdtContent>
              <w:r w:rsidRPr="002C0C18">
                <w:rPr>
                  <w:rFonts w:eastAsia="Arial"/>
                </w:rPr>
                <w:t xml:space="preserve"> Due to the lease containing a bargain purchase option that is reasonably certain of being exercised, the lease asset is amortized on the straight-line basis over the useful life of the underlying asset.</w:t>
              </w:r>
            </w:sdtContent>
          </w:sdt>
        </w:p>
        <w:p w14:paraId="021BA158" w14:textId="77777777" w:rsidR="002552FC" w:rsidRPr="007A0E82" w:rsidRDefault="002552FC" w:rsidP="002552FC">
          <w:pPr>
            <w:rPr>
              <w:rFonts w:eastAsia="Arial"/>
              <w:color w:val="FF0000"/>
            </w:rPr>
          </w:pPr>
          <w:r w:rsidRPr="007A0E82">
            <w:rPr>
              <w:rFonts w:eastAsia="Arial"/>
              <w:color w:val="FF0000"/>
            </w:rPr>
            <w:t>If interest is stated in the lease, remove th</w:t>
          </w:r>
          <w:r>
            <w:rPr>
              <w:rFonts w:eastAsia="Arial"/>
              <w:color w:val="FF0000"/>
            </w:rPr>
            <w:t>e</w:t>
          </w:r>
          <w:r w:rsidRPr="007A0E82">
            <w:rPr>
              <w:rFonts w:eastAsia="Arial"/>
              <w:color w:val="FF0000"/>
            </w:rPr>
            <w:t xml:space="preserve"> </w:t>
          </w:r>
          <w:r>
            <w:rPr>
              <w:rFonts w:eastAsia="Arial"/>
              <w:color w:val="FF0000"/>
            </w:rPr>
            <w:t>statement in orange</w:t>
          </w:r>
          <w:r w:rsidRPr="007A0E82">
            <w:rPr>
              <w:rFonts w:eastAsia="Arial"/>
              <w:color w:val="FF0000"/>
            </w:rPr>
            <w:t>.</w:t>
          </w:r>
        </w:p>
        <w:p w14:paraId="79095D38" w14:textId="77777777" w:rsidR="002552FC" w:rsidRDefault="002552FC" w:rsidP="002552FC">
          <w:pPr>
            <w:rPr>
              <w:rFonts w:eastAsia="Arial"/>
            </w:rPr>
          </w:pPr>
          <w:r w:rsidRPr="00E40782">
            <w:rPr>
              <w:rFonts w:eastAsia="Arial"/>
            </w:rPr>
            <w:t xml:space="preserve">Key estimates and judgments related to leases include how the </w:t>
          </w:r>
          <w:r>
            <w:rPr>
              <w:rFonts w:eastAsia="Arial"/>
            </w:rPr>
            <w:t>School District</w:t>
          </w:r>
          <w:r w:rsidRPr="00E40782">
            <w:rPr>
              <w:rFonts w:eastAsia="Arial"/>
            </w:rPr>
            <w:t xml:space="preserve"> determines </w:t>
          </w:r>
          <w:sdt>
            <w:sdtPr>
              <w:rPr>
                <w:rFonts w:eastAsia="Arial"/>
              </w:rPr>
              <w:alias w:val="sapLesseeInterestEstimates"/>
              <w:tag w:val="sapLesseeInterestEstimates"/>
              <w:id w:val="-850338583"/>
              <w:placeholder>
                <w:docPart w:val="87180481657F425C8A1AA863984CC63A"/>
              </w:placeholder>
            </w:sdtPr>
            <w:sdtEndPr/>
            <w:sdtContent>
              <w:r w:rsidRPr="002C0C18">
                <w:rPr>
                  <w:rFonts w:eastAsia="Arial"/>
                </w:rPr>
                <w:t>(1) the discount rate it uses to discount the expected lease payments to present value,</w:t>
              </w:r>
              <w:r w:rsidRPr="00E40782">
                <w:rPr>
                  <w:rFonts w:eastAsia="Arial"/>
                </w:rPr>
                <w:t xml:space="preserve"> (2) lease term, and (3) lease payments:</w:t>
              </w:r>
            </w:sdtContent>
          </w:sdt>
        </w:p>
        <w:p w14:paraId="774A2CA5" w14:textId="77777777" w:rsidR="002552FC" w:rsidRPr="007A0E82" w:rsidRDefault="002552FC" w:rsidP="002552FC">
          <w:pPr>
            <w:rPr>
              <w:rFonts w:eastAsia="Arial"/>
              <w:color w:val="FF0000"/>
            </w:rPr>
          </w:pPr>
          <w:r w:rsidRPr="007A0E82">
            <w:rPr>
              <w:rFonts w:eastAsia="Arial"/>
              <w:color w:val="FF0000"/>
            </w:rPr>
            <w:t>If interest is stated in the lease, remove this paragraph.</w:t>
          </w:r>
        </w:p>
        <w:sdt>
          <w:sdtPr>
            <w:rPr>
              <w:rFonts w:eastAsia="Arial"/>
            </w:rPr>
            <w:alias w:val="sapLesseeInterest"/>
            <w:tag w:val="sapLesseeInterest"/>
            <w:id w:val="-1635938249"/>
            <w:placeholder>
              <w:docPart w:val="87180481657F425C8A1AA863984CC63A"/>
            </w:placeholder>
          </w:sdtPr>
          <w:sdtEndPr/>
          <w:sdtContent>
            <w:p w14:paraId="739FBE15" w14:textId="77777777" w:rsidR="002552FC" w:rsidRPr="0070260A" w:rsidRDefault="002552FC" w:rsidP="002552FC">
              <w:pPr>
                <w:rPr>
                  <w:rFonts w:eastAsia="Arial"/>
                </w:rPr>
              </w:pPr>
              <w:r w:rsidRPr="007A0E82">
                <w:rPr>
                  <w:rFonts w:eastAsia="Arial"/>
                </w:rPr>
                <w:t xml:space="preserve">The lease agreements </w:t>
              </w:r>
              <w:proofErr w:type="gramStart"/>
              <w:r w:rsidRPr="007A0E82">
                <w:rPr>
                  <w:rFonts w:eastAsia="Arial"/>
                </w:rPr>
                <w:t>entered into</w:t>
              </w:r>
              <w:proofErr w:type="gramEnd"/>
              <w:r w:rsidRPr="007A0E82">
                <w:rPr>
                  <w:rFonts w:eastAsia="Arial"/>
                </w:rPr>
                <w:t xml:space="preserve"> by the School District as lessee do not contain stated interest rates. Therefore, the School District has used its estimated incremental borrowing rate as the discount rate for the leases. The School District has estimated this incremental borrowing rate to be </w:t>
              </w:r>
              <w:sdt>
                <w:sdtPr>
                  <w:rPr>
                    <w:rFonts w:eastAsia="Arial"/>
                  </w:rPr>
                  <w:alias w:val="sapLesseeInterestLow"/>
                  <w:tag w:val="sapLesseeInterestLow"/>
                  <w:id w:val="1364403890"/>
                  <w:placeholder>
                    <w:docPart w:val="87180481657F425C8A1AA863984CC63A"/>
                  </w:placeholder>
                </w:sdtPr>
                <w:sdtEndPr/>
                <w:sdtContent>
                  <w:r w:rsidRPr="007A0E82">
                    <w:rPr>
                      <w:rFonts w:eastAsia="Arial"/>
                    </w:rPr>
                    <w:t>_____%</w:t>
                  </w:r>
                </w:sdtContent>
              </w:sdt>
              <w:r w:rsidRPr="007A0E82">
                <w:rPr>
                  <w:rFonts w:eastAsia="Arial"/>
                </w:rPr>
                <w:t xml:space="preserve"> to </w:t>
              </w:r>
              <w:sdt>
                <w:sdtPr>
                  <w:rPr>
                    <w:rFonts w:eastAsia="Arial"/>
                  </w:rPr>
                  <w:alias w:val="sapLesseeInterestHigh"/>
                  <w:tag w:val="sapLesseeInterestHigh"/>
                  <w:id w:val="1343899476"/>
                  <w:placeholder>
                    <w:docPart w:val="87180481657F425C8A1AA863984CC63A"/>
                  </w:placeholder>
                </w:sdtPr>
                <w:sdtEndPr/>
                <w:sdtContent>
                  <w:r w:rsidRPr="007A0E82">
                    <w:rPr>
                      <w:rFonts w:eastAsia="Arial"/>
                    </w:rPr>
                    <w:t>_____%</w:t>
                  </w:r>
                </w:sdtContent>
              </w:sdt>
              <w:r w:rsidRPr="007A0E82">
                <w:rPr>
                  <w:rFonts w:eastAsia="Arial"/>
                </w:rPr>
                <w:t xml:space="preserve"> for the leases in which the School District is currently involved as the lessee.</w:t>
              </w:r>
            </w:p>
          </w:sdtContent>
        </w:sdt>
        <w:p w14:paraId="524C2D7B" w14:textId="77777777" w:rsidR="002552FC" w:rsidRPr="00E40782" w:rsidRDefault="002552FC" w:rsidP="002552FC">
          <w:pPr>
            <w:rPr>
              <w:rFonts w:eastAsia="Arial"/>
            </w:rPr>
          </w:pPr>
          <w:r w:rsidRPr="00E40782">
            <w:rPr>
              <w:rFonts w:eastAsia="Arial"/>
            </w:rPr>
            <w:t xml:space="preserve">The lease term includes the noncancellable period of the lease. Lease payments included in the measurement of the lease liability are composed of </w:t>
          </w:r>
          <w:sdt>
            <w:sdtPr>
              <w:rPr>
                <w:rFonts w:eastAsia="Arial"/>
              </w:rPr>
              <w:alias w:val="sapLesseeFixedVariable"/>
              <w:tag w:val="sapLesseeFixedVariable"/>
              <w:id w:val="1908956946"/>
              <w:placeholder>
                <w:docPart w:val="87180481657F425C8A1AA863984CC63A"/>
              </w:placeholder>
            </w:sdtPr>
            <w:sdtEndPr/>
            <w:sdtContent>
              <w:r w:rsidRPr="002C0C18">
                <w:rPr>
                  <w:rFonts w:eastAsia="Arial"/>
                </w:rPr>
                <w:t>fixed/variable</w:t>
              </w:r>
            </w:sdtContent>
          </w:sdt>
          <w:r w:rsidRPr="007A0E82">
            <w:rPr>
              <w:rFonts w:eastAsia="Arial"/>
              <w:color w:val="FFC000"/>
            </w:rPr>
            <w:t xml:space="preserve"> </w:t>
          </w:r>
          <w:r w:rsidRPr="00E40782">
            <w:rPr>
              <w:rFonts w:eastAsia="Arial"/>
            </w:rPr>
            <w:t xml:space="preserve">payments the </w:t>
          </w:r>
          <w:r>
            <w:rPr>
              <w:rFonts w:eastAsia="Arial"/>
            </w:rPr>
            <w:t>School District</w:t>
          </w:r>
          <w:r w:rsidRPr="00E40782">
            <w:rPr>
              <w:rFonts w:eastAsia="Arial"/>
            </w:rPr>
            <w:t xml:space="preserve"> will make over the lease term.</w:t>
          </w:r>
        </w:p>
        <w:p w14:paraId="4F799948" w14:textId="77777777" w:rsidR="002552FC" w:rsidRPr="00E40782" w:rsidRDefault="002552FC" w:rsidP="002552FC">
          <w:pPr>
            <w:rPr>
              <w:rFonts w:eastAsia="Arial"/>
            </w:rPr>
          </w:pPr>
          <w:r w:rsidRPr="00E40782">
            <w:rPr>
              <w:rFonts w:eastAsia="Arial"/>
            </w:rPr>
            <w:lastRenderedPageBreak/>
            <w:t xml:space="preserve">The </w:t>
          </w:r>
          <w:r>
            <w:rPr>
              <w:rFonts w:eastAsia="Arial"/>
            </w:rPr>
            <w:t>School District</w:t>
          </w:r>
          <w:r w:rsidRPr="00E40782">
            <w:rPr>
              <w:rFonts w:eastAsia="Arial"/>
            </w:rPr>
            <w:t xml:space="preserve"> monitors changes in circumstances that would require a remeasurement of its lease and will remeasure the lease asset and lease liability if certain changes occur that are expected to significantly affect the amount of the lease liability.</w:t>
          </w:r>
        </w:p>
        <w:p w14:paraId="06FA3195" w14:textId="77777777" w:rsidR="002552FC" w:rsidRPr="00E40782" w:rsidRDefault="002552FC" w:rsidP="002552FC">
          <w:pPr>
            <w:rPr>
              <w:rFonts w:eastAsia="Arial"/>
            </w:rPr>
          </w:pPr>
          <w:r w:rsidRPr="00E40782">
            <w:rPr>
              <w:rFonts w:eastAsia="Arial"/>
            </w:rPr>
            <w:t>Lease assets are reported with other capital assets and lease liabilities are reported with current and long-term debt on the statement of net position.</w:t>
          </w:r>
        </w:p>
      </w:sdtContent>
    </w:sdt>
    <w:sdt>
      <w:sdtPr>
        <w:rPr>
          <w:rFonts w:ascii="Georgia" w:eastAsia="Arial" w:hAnsi="Georgia" w:cs="Segoe UI Semibold"/>
          <w:b w:val="0"/>
          <w:color w:val="auto"/>
          <w:szCs w:val="22"/>
        </w:rPr>
        <w:alias w:val="sapLessor"/>
        <w:tag w:val="sapLessor"/>
        <w:id w:val="-828984115"/>
        <w:placeholder>
          <w:docPart w:val="87180481657F425C8A1AA863984CC63A"/>
        </w:placeholder>
      </w:sdtPr>
      <w:sdtEndPr>
        <w:rPr>
          <w:rFonts w:cs="Times New Roman"/>
        </w:rPr>
      </w:sdtEndPr>
      <w:sdtContent>
        <w:p w14:paraId="474CCD1D" w14:textId="77777777" w:rsidR="002552FC" w:rsidRPr="0070260A" w:rsidRDefault="002552FC" w:rsidP="002552FC">
          <w:pPr>
            <w:pStyle w:val="Heading3"/>
            <w:rPr>
              <w:rFonts w:eastAsia="Arial" w:cs="Segoe UI Semibold"/>
              <w:b w:val="0"/>
            </w:rPr>
          </w:pPr>
          <w:r w:rsidRPr="0070260A">
            <w:rPr>
              <w:rFonts w:eastAsia="Arial" w:cs="Segoe UI Semibold"/>
            </w:rPr>
            <w:t>Leases as Lessor</w:t>
          </w:r>
        </w:p>
        <w:p w14:paraId="68659CE9" w14:textId="77777777" w:rsidR="002552FC" w:rsidRPr="00A82894" w:rsidRDefault="002552FC" w:rsidP="002552FC">
          <w:pPr>
            <w:pStyle w:val="InstructionstoPreparer"/>
            <w:rPr>
              <w:rStyle w:val="PreparerInstructions"/>
            </w:rPr>
          </w:pPr>
          <w:r w:rsidRPr="00A82894">
            <w:rPr>
              <w:rStyle w:val="PreparerInstructions"/>
            </w:rPr>
            <w:t>If the School District does</w:t>
          </w:r>
          <w:r>
            <w:rPr>
              <w:rStyle w:val="PreparerInstructions"/>
            </w:rPr>
            <w:t xml:space="preserve"> not</w:t>
          </w:r>
          <w:r w:rsidRPr="00A82894">
            <w:rPr>
              <w:rStyle w:val="PreparerInstructions"/>
            </w:rPr>
            <w:t xml:space="preserve"> report </w:t>
          </w:r>
          <w:r>
            <w:rPr>
              <w:rStyle w:val="PreparerInstructions"/>
            </w:rPr>
            <w:t>leases as a lessor</w:t>
          </w:r>
          <w:r w:rsidRPr="00A82894">
            <w:rPr>
              <w:rStyle w:val="PreparerInstructions"/>
            </w:rPr>
            <w:t>, delete the section.</w:t>
          </w:r>
        </w:p>
        <w:p w14:paraId="1D418C82" w14:textId="77777777" w:rsidR="002552FC" w:rsidRPr="00E40782" w:rsidRDefault="002552FC" w:rsidP="002552FC">
          <w:pPr>
            <w:rPr>
              <w:rFonts w:eastAsia="Arial"/>
            </w:rPr>
          </w:pPr>
          <w:r w:rsidRPr="00E40782">
            <w:rPr>
              <w:rFonts w:eastAsia="Arial"/>
            </w:rPr>
            <w:t xml:space="preserve">The </w:t>
          </w:r>
          <w:r>
            <w:rPr>
              <w:rFonts w:eastAsia="Arial"/>
            </w:rPr>
            <w:t>School District</w:t>
          </w:r>
          <w:r w:rsidRPr="00E40782">
            <w:rPr>
              <w:rFonts w:eastAsia="Arial"/>
            </w:rPr>
            <w:t xml:space="preserve"> is a lessor for </w:t>
          </w:r>
          <w:sdt>
            <w:sdtPr>
              <w:rPr>
                <w:rFonts w:eastAsia="Arial"/>
              </w:rPr>
              <w:alias w:val="sapLessorDescription"/>
              <w:tag w:val="sapLessorDescription"/>
              <w:id w:val="-130328086"/>
              <w:placeholder>
                <w:docPart w:val="87180481657F425C8A1AA863984CC63A"/>
              </w:placeholder>
            </w:sdtPr>
            <w:sdtEndPr/>
            <w:sdtContent>
              <w:r>
                <w:rPr>
                  <w:rFonts w:eastAsia="Arial"/>
                </w:rPr>
                <w:t>[leased items]</w:t>
              </w:r>
            </w:sdtContent>
          </w:sdt>
          <w:r>
            <w:rPr>
              <w:rFonts w:eastAsia="Arial"/>
            </w:rPr>
            <w:t xml:space="preserve"> </w:t>
          </w:r>
          <w:r w:rsidRPr="00E40782">
            <w:rPr>
              <w:rFonts w:eastAsia="Arial"/>
            </w:rPr>
            <w:t xml:space="preserve">owned by the </w:t>
          </w:r>
          <w:r>
            <w:rPr>
              <w:rFonts w:eastAsia="Arial"/>
            </w:rPr>
            <w:t>School District</w:t>
          </w:r>
          <w:r w:rsidRPr="00E40782">
            <w:rPr>
              <w:rFonts w:eastAsia="Arial"/>
            </w:rPr>
            <w:t xml:space="preserve">. The </w:t>
          </w:r>
          <w:r>
            <w:rPr>
              <w:rFonts w:eastAsia="Arial"/>
            </w:rPr>
            <w:t>School District</w:t>
          </w:r>
          <w:r w:rsidRPr="00E40782">
            <w:rPr>
              <w:rFonts w:eastAsia="Arial"/>
            </w:rPr>
            <w:t xml:space="preserve"> recognizes a lease receivable and a deferred inflow of resources for deferred lease receipts in the statement of net position.</w:t>
          </w:r>
        </w:p>
        <w:p w14:paraId="76B82659" w14:textId="77777777" w:rsidR="002552FC" w:rsidRPr="00E40782" w:rsidRDefault="002552FC" w:rsidP="002552FC">
          <w:pPr>
            <w:rPr>
              <w:rFonts w:eastAsia="Arial"/>
            </w:rPr>
          </w:pPr>
          <w:r w:rsidRPr="00E40782">
            <w:rPr>
              <w:rFonts w:eastAsia="Arial"/>
            </w:rPr>
            <w:t xml:space="preserve">At the commencement of a lease, the </w:t>
          </w:r>
          <w:r>
            <w:rPr>
              <w:rFonts w:eastAsia="Arial"/>
            </w:rPr>
            <w:t>School District</w:t>
          </w:r>
          <w:r w:rsidRPr="00E40782">
            <w:rPr>
              <w:rFonts w:eastAsia="Arial"/>
            </w:rPr>
            <w:t xml:space="preserve"> initially measures the lease receivable at the present value of payments expected to be received during the lease term. Subsequently, the lease receivable is reduced by the principal portion of lease payments made. The deferred inflow of resources for deferred lease receipts is initially measured as the initial amount of the lease receivable, adjusted for lease payments made at or before the lease commencement date, less certain costs paid to or reimbursed to the lessee. Subsequently, the deferred inflow of resources is amortized on a straight-line basis over the lease term.</w:t>
          </w:r>
        </w:p>
        <w:p w14:paraId="11A41D58" w14:textId="77777777" w:rsidR="002552FC" w:rsidRPr="007A0E82" w:rsidRDefault="002552FC" w:rsidP="002552FC">
          <w:pPr>
            <w:rPr>
              <w:rFonts w:eastAsia="Arial"/>
              <w:color w:val="FF0000"/>
            </w:rPr>
          </w:pPr>
          <w:r w:rsidRPr="007A0E82">
            <w:rPr>
              <w:rFonts w:eastAsia="Arial"/>
              <w:color w:val="FF0000"/>
            </w:rPr>
            <w:t>If interest is stated in the lease, remove th</w:t>
          </w:r>
          <w:r>
            <w:rPr>
              <w:rFonts w:eastAsia="Arial"/>
              <w:color w:val="FF0000"/>
            </w:rPr>
            <w:t>e</w:t>
          </w:r>
          <w:r w:rsidRPr="007A0E82">
            <w:rPr>
              <w:rFonts w:eastAsia="Arial"/>
              <w:color w:val="FF0000"/>
            </w:rPr>
            <w:t xml:space="preserve"> </w:t>
          </w:r>
          <w:r>
            <w:rPr>
              <w:rFonts w:eastAsia="Arial"/>
              <w:color w:val="FF0000"/>
            </w:rPr>
            <w:t>statement in orange</w:t>
          </w:r>
          <w:r w:rsidRPr="007A0E82">
            <w:rPr>
              <w:rFonts w:eastAsia="Arial"/>
              <w:color w:val="FF0000"/>
            </w:rPr>
            <w:t>.</w:t>
          </w:r>
        </w:p>
        <w:p w14:paraId="600679EE" w14:textId="77777777" w:rsidR="002552FC" w:rsidRPr="00E40782" w:rsidRDefault="002552FC" w:rsidP="002552FC">
          <w:pPr>
            <w:rPr>
              <w:rFonts w:eastAsia="Arial"/>
            </w:rPr>
          </w:pPr>
          <w:r w:rsidRPr="00E40782">
            <w:rPr>
              <w:rFonts w:eastAsia="Arial"/>
            </w:rPr>
            <w:t xml:space="preserve">Key estimates and judgments related to leases include how the </w:t>
          </w:r>
          <w:r>
            <w:rPr>
              <w:rFonts w:eastAsia="Arial"/>
            </w:rPr>
            <w:t>School District</w:t>
          </w:r>
          <w:r w:rsidRPr="00E40782">
            <w:rPr>
              <w:rFonts w:eastAsia="Arial"/>
            </w:rPr>
            <w:t xml:space="preserve"> determines </w:t>
          </w:r>
          <w:sdt>
            <w:sdtPr>
              <w:rPr>
                <w:rFonts w:eastAsia="Arial"/>
              </w:rPr>
              <w:alias w:val="sapLessorInterestEstimates"/>
              <w:tag w:val="sapLessorInterestEstimates"/>
              <w:id w:val="-1669864566"/>
              <w:placeholder>
                <w:docPart w:val="87180481657F425C8A1AA863984CC63A"/>
              </w:placeholder>
            </w:sdtPr>
            <w:sdtEndPr/>
            <w:sdtContent>
              <w:r w:rsidRPr="0034409F">
                <w:rPr>
                  <w:rFonts w:eastAsia="Arial"/>
                </w:rPr>
                <w:t>(1) the discount rate it uses to discount the expected lease payments to present value,</w:t>
              </w:r>
              <w:r w:rsidRPr="00566CAD">
                <w:rPr>
                  <w:rFonts w:eastAsia="Arial"/>
                  <w:color w:val="FFC000"/>
                </w:rPr>
                <w:t xml:space="preserve"> </w:t>
              </w:r>
              <w:r w:rsidRPr="00E40782">
                <w:rPr>
                  <w:rFonts w:eastAsia="Arial"/>
                </w:rPr>
                <w:t>(2) lease term, and (3) lease payments:</w:t>
              </w:r>
            </w:sdtContent>
          </w:sdt>
        </w:p>
        <w:p w14:paraId="73808BCE" w14:textId="77777777" w:rsidR="002552FC" w:rsidRPr="0070260A" w:rsidRDefault="002552FC" w:rsidP="002552FC">
          <w:pPr>
            <w:rPr>
              <w:rFonts w:eastAsia="Arial"/>
              <w:color w:val="FF0000"/>
            </w:rPr>
          </w:pPr>
          <w:r w:rsidRPr="007A0E82">
            <w:rPr>
              <w:rFonts w:eastAsia="Arial"/>
              <w:color w:val="FF0000"/>
            </w:rPr>
            <w:t>If interest is stated in the lease, remove this paragraph.</w:t>
          </w:r>
        </w:p>
        <w:sdt>
          <w:sdtPr>
            <w:rPr>
              <w:rFonts w:eastAsia="Arial"/>
            </w:rPr>
            <w:alias w:val="sapLessorInterest"/>
            <w:tag w:val="sapLessorInterest"/>
            <w:id w:val="-336230467"/>
            <w:placeholder>
              <w:docPart w:val="87180481657F425C8A1AA863984CC63A"/>
            </w:placeholder>
          </w:sdtPr>
          <w:sdtEndPr/>
          <w:sdtContent>
            <w:p w14:paraId="258050B4" w14:textId="77777777" w:rsidR="002552FC" w:rsidRPr="00D44E78" w:rsidRDefault="002552FC" w:rsidP="002552FC">
              <w:pPr>
                <w:pStyle w:val="ListParagraph"/>
                <w:numPr>
                  <w:ilvl w:val="0"/>
                  <w:numId w:val="26"/>
                </w:numPr>
                <w:spacing w:after="200" w:line="276" w:lineRule="auto"/>
                <w:rPr>
                  <w:rFonts w:eastAsia="Arial"/>
                  <w:sz w:val="24"/>
                </w:rPr>
              </w:pPr>
              <w:r w:rsidRPr="00D44E78">
                <w:rPr>
                  <w:rFonts w:eastAsia="Arial"/>
                </w:rPr>
                <w:t xml:space="preserve">The lease agreements </w:t>
              </w:r>
              <w:proofErr w:type="gramStart"/>
              <w:r w:rsidRPr="00D44E78">
                <w:rPr>
                  <w:rFonts w:eastAsia="Arial"/>
                </w:rPr>
                <w:t>entered into</w:t>
              </w:r>
              <w:proofErr w:type="gramEnd"/>
              <w:r w:rsidRPr="00D44E78">
                <w:rPr>
                  <w:rFonts w:eastAsia="Arial"/>
                </w:rPr>
                <w:t xml:space="preserve"> by the School District do not contain stated interest rates. Therefore, the School District has used its estimated incremental borrowing rate as the discount rate for the leases. The School District has estimated this incremental </w:t>
              </w:r>
              <w:r w:rsidRPr="0070260A">
                <w:t xml:space="preserve">borrowing rate to </w:t>
              </w:r>
              <w:r>
                <w:br/>
              </w:r>
              <w:r w:rsidRPr="0070260A">
                <w:t xml:space="preserve">be </w:t>
              </w:r>
              <w:sdt>
                <w:sdtPr>
                  <w:rPr>
                    <w:rFonts w:eastAsia="Arial"/>
                  </w:rPr>
                  <w:alias w:val="sapLessorInterestLow"/>
                  <w:tag w:val="sapLessorInterestLow"/>
                  <w:id w:val="-439911617"/>
                  <w:placeholder>
                    <w:docPart w:val="8B0BBDCF68C644159C2282982B041519"/>
                  </w:placeholder>
                </w:sdtPr>
                <w:sdtEndPr/>
                <w:sdtContent>
                  <w:r w:rsidRPr="007A0E82">
                    <w:t>_____%</w:t>
                  </w:r>
                </w:sdtContent>
              </w:sdt>
              <w:r w:rsidRPr="0070260A">
                <w:t xml:space="preserve"> to </w:t>
              </w:r>
              <w:sdt>
                <w:sdtPr>
                  <w:rPr>
                    <w:rFonts w:eastAsia="Arial"/>
                  </w:rPr>
                  <w:alias w:val="sapLessorInterestHigh"/>
                  <w:tag w:val="sapLessorInterestHigh"/>
                  <w:id w:val="2040551562"/>
                  <w:placeholder>
                    <w:docPart w:val="A372C546BAEC4DBBA167724753D174D6"/>
                  </w:placeholder>
                </w:sdtPr>
                <w:sdtEndPr/>
                <w:sdtContent>
                  <w:r w:rsidRPr="007A0E82">
                    <w:t>_____%</w:t>
                  </w:r>
                </w:sdtContent>
              </w:sdt>
              <w:r w:rsidRPr="0070260A">
                <w:t xml:space="preserve"> for the leases in which the School District is</w:t>
              </w:r>
              <w:r w:rsidRPr="00D44E78">
                <w:rPr>
                  <w:rFonts w:eastAsia="Arial"/>
                </w:rPr>
                <w:t xml:space="preserve"> currently involved as the lessor.</w:t>
              </w:r>
            </w:p>
          </w:sdtContent>
        </w:sdt>
        <w:p w14:paraId="46A4CE66" w14:textId="77777777" w:rsidR="002552FC" w:rsidRPr="0070260A" w:rsidRDefault="002552FC" w:rsidP="002552FC">
          <w:pPr>
            <w:pStyle w:val="ListParagraph"/>
            <w:numPr>
              <w:ilvl w:val="0"/>
              <w:numId w:val="26"/>
            </w:numPr>
            <w:contextualSpacing w:val="0"/>
            <w:rPr>
              <w:rFonts w:eastAsia="Arial"/>
            </w:rPr>
          </w:pPr>
          <w:r w:rsidRPr="0070260A">
            <w:rPr>
              <w:rFonts w:eastAsia="Arial"/>
            </w:rPr>
            <w:t xml:space="preserve">The lease term includes the noncancellable period of the lease. Lease payments included in the measurement of the lease receivable are composed of </w:t>
          </w:r>
          <w:sdt>
            <w:sdtPr>
              <w:rPr>
                <w:rFonts w:eastAsia="Arial"/>
              </w:rPr>
              <w:alias w:val="sapLessorFixedVariable"/>
              <w:tag w:val="sapLessorFixedVariable"/>
              <w:id w:val="-2140029172"/>
              <w:placeholder>
                <w:docPart w:val="5CFC3DF91CAE4B439B5164B5E5F71C4D"/>
              </w:placeholder>
            </w:sdtPr>
            <w:sdtEndPr/>
            <w:sdtContent>
              <w:r w:rsidRPr="002C0C18">
                <w:t>fixed/variable</w:t>
              </w:r>
            </w:sdtContent>
          </w:sdt>
          <w:r w:rsidRPr="0070260A">
            <w:rPr>
              <w:rFonts w:eastAsia="Arial"/>
              <w:color w:val="FFC000"/>
            </w:rPr>
            <w:t xml:space="preserve"> </w:t>
          </w:r>
          <w:r w:rsidRPr="0070260A">
            <w:rPr>
              <w:rFonts w:eastAsia="Arial"/>
            </w:rPr>
            <w:t>payments the School District will receive over the lease term.</w:t>
          </w:r>
        </w:p>
        <w:p w14:paraId="3B8F040F" w14:textId="77777777" w:rsidR="002552FC" w:rsidRDefault="002552FC" w:rsidP="002552FC">
          <w:r w:rsidRPr="00E40782">
            <w:rPr>
              <w:rFonts w:eastAsia="Arial"/>
            </w:rPr>
            <w:t xml:space="preserve">The </w:t>
          </w:r>
          <w:r>
            <w:rPr>
              <w:rFonts w:eastAsia="Arial"/>
            </w:rPr>
            <w:t>School District</w:t>
          </w:r>
          <w:r w:rsidRPr="00E40782">
            <w:rPr>
              <w:rFonts w:eastAsia="Arial"/>
            </w:rPr>
            <w:t xml:space="preserve"> monitors changes in circumstances that would require a remeasurement of its lease and will remeasure the lease receivable and deferred inflows of resources if certain changes occur that are expected to significantly affect the amount of the lease receivable.</w:t>
          </w:r>
        </w:p>
      </w:sdtContent>
    </w:sdt>
    <w:p w14:paraId="789B8797" w14:textId="77777777" w:rsidR="002552FC" w:rsidRPr="009A12C9" w:rsidRDefault="002552FC" w:rsidP="002552FC">
      <w:pPr>
        <w:pStyle w:val="Heading3"/>
      </w:pPr>
      <w:r w:rsidRPr="009A12C9">
        <w:t>Deferred Outflows/Inflows of Resources</w:t>
      </w:r>
    </w:p>
    <w:p w14:paraId="01ADAB63" w14:textId="77777777" w:rsidR="002552FC" w:rsidRDefault="002552FC" w:rsidP="002552FC">
      <w:r w:rsidRPr="009A12C9">
        <w:t xml:space="preserve">In addition to assets, the statement of </w:t>
      </w:r>
      <w:r>
        <w:t>financial</w:t>
      </w:r>
      <w:r w:rsidRPr="009A12C9">
        <w:t xml:space="preserve"> position will report a separate section for deferred outflows of resources</w:t>
      </w:r>
      <w:r>
        <w:t xml:space="preserve">. </w:t>
      </w:r>
      <w:r w:rsidRPr="009A12C9">
        <w:t>This separate financial statement element represents a consumption of resources that applies to a future period(s) and therefore will not be recognized as an outflow of resources (expense/expenditure) until then</w:t>
      </w:r>
      <w:r>
        <w:t>.</w:t>
      </w:r>
    </w:p>
    <w:p w14:paraId="7E94AE6E" w14:textId="77777777" w:rsidR="002552FC" w:rsidRDefault="002552FC" w:rsidP="002552FC">
      <w:r w:rsidRPr="009A12C9">
        <w:lastRenderedPageBreak/>
        <w:t xml:space="preserve">In addition to liabilities, the statement of </w:t>
      </w:r>
      <w:r>
        <w:t>financial</w:t>
      </w:r>
      <w:r w:rsidRPr="009A12C9">
        <w:t xml:space="preserve"> position will report a separate section for deferred inflows of resources</w:t>
      </w:r>
      <w:r>
        <w:t xml:space="preserve">. </w:t>
      </w:r>
      <w:r w:rsidRPr="009A12C9">
        <w:t>This separate financial statement element represents an acquisition of resources that applies to a future period(s) and therefore will not be recognized as an inflow of resources (revenue) until that time</w:t>
      </w:r>
      <w:r>
        <w:t>.</w:t>
      </w:r>
    </w:p>
    <w:sdt>
      <w:sdtPr>
        <w:rPr>
          <w:rFonts w:ascii="Franklin Gothic Book" w:hAnsi="Franklin Gothic Book"/>
          <w:b/>
          <w:caps/>
        </w:rPr>
        <w:alias w:val="sapCompensatedAbsences"/>
        <w:tag w:val="sapCompensatedAbsences"/>
        <w:id w:val="2145924700"/>
        <w:placeholder>
          <w:docPart w:val="1D9DB11811504F23A31D33C2E83E6803"/>
        </w:placeholder>
      </w:sdtPr>
      <w:sdtEndPr>
        <w:rPr>
          <w:rFonts w:ascii="Georgia" w:hAnsi="Georgia"/>
          <w:b w:val="0"/>
          <w:caps w:val="0"/>
        </w:rPr>
      </w:sdtEndPr>
      <w:sdtContent>
        <w:p w14:paraId="28F4BE61" w14:textId="77777777" w:rsidR="002552FC" w:rsidRPr="007C40DC" w:rsidRDefault="002552FC" w:rsidP="002552FC">
          <w:pPr>
            <w:rPr>
              <w:rStyle w:val="Heading3Char"/>
            </w:rPr>
          </w:pPr>
          <w:r w:rsidRPr="00FD2698">
            <w:rPr>
              <w:rStyle w:val="Heading3Char"/>
            </w:rPr>
            <w:t>Compensated Absences</w:t>
          </w:r>
        </w:p>
        <w:p w14:paraId="503868ED" w14:textId="77777777" w:rsidR="002552FC" w:rsidRDefault="002552FC" w:rsidP="002552FC">
          <w:r>
            <w:t>Compensated absences payable consists of vacation leave employees earned based on services already rendered.</w:t>
          </w:r>
        </w:p>
        <w:p w14:paraId="1F1E3633" w14:textId="77777777" w:rsidR="002552FC" w:rsidRDefault="002552FC" w:rsidP="002552FC">
          <w:r w:rsidRPr="009A12C9">
            <w:t xml:space="preserve">Vacation leave of </w:t>
          </w:r>
          <w:sdt>
            <w:sdtPr>
              <w:alias w:val="sapCompensatedAbsences-VacationDays"/>
              <w:tag w:val="sapCompensatedAbsences-VacationDays"/>
              <w:id w:val="-632944741"/>
              <w:placeholder>
                <w:docPart w:val="1D9DB11811504F23A31D33C2E83E6803"/>
              </w:placeholder>
              <w15:appearance w15:val="tags"/>
            </w:sdtPr>
            <w:sdtEndPr/>
            <w:sdtContent>
              <w:r w:rsidRPr="005E1B87">
                <w:t>____</w:t>
              </w:r>
            </w:sdtContent>
          </w:sdt>
          <w:r w:rsidRPr="00F30850">
            <w:t xml:space="preserve"> </w:t>
          </w:r>
          <w:r w:rsidRPr="009A12C9">
            <w:t xml:space="preserve">days is awarded on a </w:t>
          </w:r>
          <w:sdt>
            <w:sdtPr>
              <w:alias w:val="sapCompensatedAbsences-YearBasis"/>
              <w:tag w:val="sapCompensatedAbsences-YearBasis"/>
              <w:id w:val="-928974138"/>
              <w:placeholder>
                <w:docPart w:val="1D9DB11811504F23A31D33C2E83E6803"/>
              </w:placeholder>
              <w15:appearance w15:val="tags"/>
            </w:sdtPr>
            <w:sdtEndPr/>
            <w:sdtContent>
              <w:r w:rsidRPr="005E1B87">
                <w:t>calendar/fiscal</w:t>
              </w:r>
            </w:sdtContent>
          </w:sdt>
          <w:r w:rsidRPr="008B2204">
            <w:t xml:space="preserve"> </w:t>
          </w:r>
          <w:r w:rsidRPr="009A12C9">
            <w:t>year basis to all full</w:t>
          </w:r>
          <w:r>
            <w:t>-</w:t>
          </w:r>
          <w:r w:rsidRPr="009A12C9">
            <w:t>time personnel employed on a twelve-month basis</w:t>
          </w:r>
          <w:r>
            <w:t xml:space="preserve">. </w:t>
          </w:r>
          <w:r w:rsidRPr="009A12C9">
            <w:t>No other employees are eligible to earn vacation leave</w:t>
          </w:r>
          <w:r>
            <w:t xml:space="preserve">. </w:t>
          </w:r>
          <w:sdt>
            <w:sdtPr>
              <w:rPr>
                <w:color w:val="FF0000"/>
              </w:rPr>
              <w:alias w:val="sapCompensatedAbsencesVacationCarryOver"/>
              <w:tag w:val="sapCompensatedAbsencesVacationCarryOver"/>
              <w:id w:val="-378089922"/>
              <w:placeholder>
                <w:docPart w:val="1D9DB11811504F23A31D33C2E83E6803"/>
              </w:placeholder>
            </w:sdtPr>
            <w:sdtEndPr>
              <w:rPr>
                <w:color w:val="auto"/>
              </w:rPr>
            </w:sdtEndPr>
            <w:sdtContent>
              <w:r w:rsidRPr="009A12C9">
                <w:t xml:space="preserve">Vacation </w:t>
              </w:r>
              <w:proofErr w:type="gramStart"/>
              <w:r w:rsidRPr="009A12C9">
                <w:t>leave</w:t>
              </w:r>
              <w:proofErr w:type="gramEnd"/>
              <w:r w:rsidRPr="009A12C9">
                <w:t xml:space="preserve"> not utilized during the </w:t>
              </w:r>
              <w:sdt>
                <w:sdtPr>
                  <w:alias w:val="sapCompensatedAbsences-YearBasis"/>
                  <w:tag w:val="sapCompensatedAbsences-YearBasis"/>
                  <w:id w:val="368807962"/>
                  <w:placeholder>
                    <w:docPart w:val="2893CB495E8E47A4844A32B09FB7D5F4"/>
                  </w:placeholder>
                  <w15:appearance w15:val="tags"/>
                </w:sdtPr>
                <w:sdtEndPr/>
                <w:sdtContent>
                  <w:r w:rsidRPr="005E1B87">
                    <w:t>calendar/fiscal</w:t>
                  </w:r>
                </w:sdtContent>
              </w:sdt>
              <w:r>
                <w:t xml:space="preserve"> year</w:t>
              </w:r>
              <w:r w:rsidRPr="00F30850">
                <w:t xml:space="preserve"> </w:t>
              </w:r>
              <w:r w:rsidRPr="009A12C9">
                <w:t xml:space="preserve">may be carried over to the next </w:t>
              </w:r>
              <w:sdt>
                <w:sdtPr>
                  <w:alias w:val="sapCompensatedAbsences-YearBasis"/>
                  <w:tag w:val="sapCompensatedAbsences-YearBasis"/>
                  <w:id w:val="-1564945090"/>
                  <w:placeholder>
                    <w:docPart w:val="FB86612BB59348388B6B913FB304F8DC"/>
                  </w:placeholder>
                  <w15:appearance w15:val="tags"/>
                </w:sdtPr>
                <w:sdtEndPr/>
                <w:sdtContent>
                  <w:r w:rsidRPr="00F93E5C">
                    <w:t>calendar/fiscal</w:t>
                  </w:r>
                </w:sdtContent>
              </w:sdt>
              <w:r w:rsidRPr="00857924">
                <w:t xml:space="preserve"> </w:t>
              </w:r>
              <w:r w:rsidRPr="009A12C9">
                <w:t>year</w:t>
              </w:r>
              <w:sdt>
                <w:sdtPr>
                  <w:alias w:val="sapCompensatedAbsences-LeaveExceeds"/>
                  <w:tag w:val="sapCompensatedAbsences-LeaveExceeds"/>
                  <w:id w:val="-1912994966"/>
                  <w:placeholder>
                    <w:docPart w:val="1D9DB11811504F23A31D33C2E83E6803"/>
                  </w:placeholder>
                  <w15:appearance w15:val="tags"/>
                </w:sdtPr>
                <w:sdtEndPr/>
                <w:sdtContent>
                  <w:r w:rsidRPr="00F93E5C">
                    <w:t>,</w:t>
                  </w:r>
                  <w:r>
                    <w:t xml:space="preserve"> </w:t>
                  </w:r>
                  <w:r w:rsidRPr="00F93E5C">
                    <w:t>providing such vacation leave does not exceed ____ days</w:t>
                  </w:r>
                </w:sdtContent>
              </w:sdt>
              <w:r w:rsidRPr="009A12C9">
                <w:t>.</w:t>
              </w:r>
            </w:sdtContent>
          </w:sdt>
          <w:r>
            <w:t xml:space="preserve"> Upon terminating employment, the School District pays all unused and </w:t>
          </w:r>
          <w:proofErr w:type="spellStart"/>
          <w:r>
            <w:t>unforfeited</w:t>
          </w:r>
          <w:proofErr w:type="spellEnd"/>
          <w:r>
            <w:t xml:space="preserve"> vacation benefits to employees. Accordingly, vacation benefits are accrued as a liability in the government-wide financial statements. A liability for these amounts is reported in the governmental fund financial statements only if they have matured, for example, </w:t>
          </w:r>
          <w:proofErr w:type="gramStart"/>
          <w:r>
            <w:t>as a result of</w:t>
          </w:r>
          <w:proofErr w:type="gramEnd"/>
          <w:r>
            <w:t xml:space="preserve"> employee resignations and retirements by fiscal-year end.</w:t>
          </w:r>
        </w:p>
        <w:p w14:paraId="6511FDCB" w14:textId="77777777" w:rsidR="002552FC" w:rsidRDefault="002552FC" w:rsidP="002552FC">
          <w:r w:rsidRPr="009A12C9">
            <w:t>Members of the Teachers Retirement System of Georgia (TRS) may apply unused sick leave toward early retirement</w:t>
          </w:r>
          <w:r>
            <w:t xml:space="preserve">. </w:t>
          </w:r>
          <w:r w:rsidRPr="009A12C9">
            <w:t xml:space="preserve">The liability for early retirement will be borne by TRS rather than by the individual </w:t>
          </w:r>
          <w:r>
            <w:t>S</w:t>
          </w:r>
          <w:r w:rsidRPr="009A12C9">
            <w:t xml:space="preserve">chool </w:t>
          </w:r>
          <w:r>
            <w:t>D</w:t>
          </w:r>
          <w:r w:rsidRPr="009A12C9">
            <w:t>istricts</w:t>
          </w:r>
          <w:r>
            <w:t xml:space="preserve">. </w:t>
          </w:r>
          <w:r w:rsidRPr="009A12C9">
            <w:t xml:space="preserve">Otherwise, sick leave does not vest with the employee, and no liability is reported in the </w:t>
          </w:r>
          <w:r>
            <w:t>School District</w:t>
          </w:r>
          <w:r w:rsidRPr="009A12C9">
            <w:t>'s financial statements.</w:t>
          </w:r>
        </w:p>
      </w:sdtContent>
    </w:sdt>
    <w:sdt>
      <w:sdtPr>
        <w:rPr>
          <w:rFonts w:ascii="Franklin Gothic Book" w:hAnsi="Franklin Gothic Book"/>
          <w:b/>
          <w:caps/>
        </w:rPr>
        <w:alias w:val="sapLongTermLiabilities"/>
        <w:tag w:val="sapLongTermLiabilities"/>
        <w:id w:val="-1841917239"/>
        <w:placeholder>
          <w:docPart w:val="1D9DB11811504F23A31D33C2E83E6803"/>
        </w:placeholder>
      </w:sdtPr>
      <w:sdtEndPr>
        <w:rPr>
          <w:rFonts w:ascii="Georgia" w:hAnsi="Georgia"/>
          <w:b w:val="0"/>
          <w:caps w:val="0"/>
        </w:rPr>
      </w:sdtEndPr>
      <w:sdtContent>
        <w:p w14:paraId="7E424895" w14:textId="77777777" w:rsidR="002552FC" w:rsidRPr="007C40DC" w:rsidRDefault="002552FC" w:rsidP="002552FC">
          <w:pPr>
            <w:rPr>
              <w:rStyle w:val="Heading3Char"/>
            </w:rPr>
          </w:pPr>
          <w:r w:rsidRPr="00FD2698">
            <w:rPr>
              <w:rStyle w:val="Heading3Char"/>
            </w:rPr>
            <w:t>Long-Term Liabilities and Bond Discounts/Premiums</w:t>
          </w:r>
        </w:p>
        <w:p w14:paraId="4FE7754A" w14:textId="77777777" w:rsidR="002552FC" w:rsidRDefault="002552FC" w:rsidP="002552FC">
          <w:r>
            <w:t>In the School District’s government-wide financial statements, outstanding debt is reported as liabilities. B</w:t>
          </w:r>
          <w:r w:rsidRPr="009A12C9">
            <w:t>ond premiums and discounts</w:t>
          </w:r>
          <w:r>
            <w:t xml:space="preserve"> and the difference between the reacquisition price and the net carrying value of refunded debt</w:t>
          </w:r>
          <w:r w:rsidRPr="009A12C9">
            <w:t xml:space="preserve"> are deferred and amortized over the life of the bonds using the </w:t>
          </w:r>
          <w:sdt>
            <w:sdtPr>
              <w:alias w:val="sapLTL-AmortizationMethod"/>
              <w:tag w:val="sapLTL-AmortizationMethod"/>
              <w:id w:val="-723530044"/>
              <w:placeholder>
                <w:docPart w:val="1D9DB11811504F23A31D33C2E83E6803"/>
              </w:placeholder>
              <w15:appearance w15:val="tags"/>
            </w:sdtPr>
            <w:sdtEndPr/>
            <w:sdtContent>
              <w:r w:rsidRPr="0078792F">
                <w:t>[effective interest/straight-line]</w:t>
              </w:r>
            </w:sdtContent>
          </w:sdt>
          <w:r>
            <w:t xml:space="preserve"> method. </w:t>
          </w:r>
          <w:sdt>
            <w:sdtPr>
              <w:alias w:val="sapLTL-StraightLineDepartureDisclosure"/>
              <w:tag w:val="sapLTL-StraightLineDepartureDisclosure"/>
              <w:id w:val="988977729"/>
              <w:placeholder>
                <w:docPart w:val="1D9DB11811504F23A31D33C2E83E6803"/>
              </w:placeholder>
              <w15:appearance w15:val="tags"/>
            </w:sdtPr>
            <w:sdtEndPr/>
            <w:sdtContent>
              <w:r w:rsidRPr="0078792F">
                <w:t>To conform to generally accepted accounting principles, bond premiums and discounts should be amortized using the effective interest method. The effect of this deviation is deemed to be immaterial to the fair presentation of the basic financial statements.</w:t>
              </w:r>
            </w:sdtContent>
          </w:sdt>
          <w:r w:rsidRPr="008B2204">
            <w:t xml:space="preserve"> </w:t>
          </w:r>
          <w:r w:rsidRPr="009A12C9">
            <w:t>Bond issuance costs are recognized as an outflow of resources in the fiscal year in which the bonds are issued</w:t>
          </w:r>
          <w:r>
            <w:t>.</w:t>
          </w:r>
        </w:p>
        <w:p w14:paraId="7D8B66C7" w14:textId="77777777" w:rsidR="002552FC" w:rsidRDefault="002552FC" w:rsidP="002552FC">
          <w:r>
            <w:t>I</w:t>
          </w:r>
          <w:r w:rsidRPr="009A12C9">
            <w:t>n the</w:t>
          </w:r>
          <w:r>
            <w:t xml:space="preserve"> governmental</w:t>
          </w:r>
          <w:r w:rsidRPr="009A12C9">
            <w:t xml:space="preserve"> fund financial statements, the </w:t>
          </w:r>
          <w:r>
            <w:t>School District</w:t>
          </w:r>
          <w:r w:rsidRPr="009A12C9">
            <w:t xml:space="preserve"> recognizes </w:t>
          </w:r>
          <w:r>
            <w:t xml:space="preserve">the proceeds of debt and </w:t>
          </w:r>
          <w:r w:rsidRPr="009A12C9">
            <w:t xml:space="preserve">premiums as other financing sources </w:t>
          </w:r>
          <w:r>
            <w:t>of the current period. B</w:t>
          </w:r>
          <w:r w:rsidRPr="009A12C9">
            <w:t>ond issuance costs are reported as debt service expenditures</w:t>
          </w:r>
          <w:r>
            <w:t xml:space="preserve">. </w:t>
          </w:r>
        </w:p>
      </w:sdtContent>
    </w:sdt>
    <w:p w14:paraId="67F2EAC2" w14:textId="77777777" w:rsidR="002552FC" w:rsidRPr="009A12C9" w:rsidRDefault="002552FC" w:rsidP="002552FC">
      <w:pPr>
        <w:pStyle w:val="Heading3"/>
      </w:pPr>
      <w:r w:rsidRPr="009A12C9">
        <w:t>Pensions</w:t>
      </w:r>
    </w:p>
    <w:p w14:paraId="6D250817" w14:textId="77777777" w:rsidR="002552FC" w:rsidRDefault="002552FC" w:rsidP="002552FC">
      <w:r w:rsidRPr="009A12C9">
        <w:t xml:space="preserve">For purposes of measuring the </w:t>
      </w:r>
      <w:r>
        <w:t>net pension liability</w:t>
      </w:r>
      <w:r w:rsidRPr="009A12C9">
        <w:t>, deferred outflows of resources and deferred inflows of resources related to pensions, and pension expense, information about the</w:t>
      </w:r>
      <w:r>
        <w:t xml:space="preserve"> pension plan’s </w:t>
      </w:r>
      <w:r w:rsidRPr="009A12C9">
        <w:t xml:space="preserve">fiduciary net position and additions to/deductions from </w:t>
      </w:r>
      <w:r>
        <w:t>the</w:t>
      </w:r>
      <w:r w:rsidRPr="009A12C9">
        <w:t xml:space="preserve"> </w:t>
      </w:r>
      <w:r>
        <w:t>plan’s</w:t>
      </w:r>
      <w:r w:rsidRPr="009A12C9">
        <w:t xml:space="preserve"> fiduciary net position have been determined on the same basis as they are reported by </w:t>
      </w:r>
      <w:r>
        <w:t xml:space="preserve">the plan. </w:t>
      </w:r>
      <w:r w:rsidRPr="009A12C9">
        <w:t xml:space="preserve">For this purpose, benefit payments (including </w:t>
      </w:r>
      <w:r w:rsidRPr="009A12C9">
        <w:lastRenderedPageBreak/>
        <w:t>refunds of employee contributions) are recognized when due and payable in accordance with the benefit terms</w:t>
      </w:r>
      <w:r>
        <w:t xml:space="preserve">. </w:t>
      </w:r>
      <w:r w:rsidRPr="009A12C9">
        <w:t>Investments are reported at fair value.</w:t>
      </w:r>
    </w:p>
    <w:p w14:paraId="40B43E9C" w14:textId="77777777" w:rsidR="002552FC" w:rsidRDefault="002552FC" w:rsidP="002552FC">
      <w:pPr>
        <w:pStyle w:val="Heading3"/>
      </w:pPr>
      <w:r>
        <w:t>Post-Employment Benefits Other Than Pensions (OPEB)</w:t>
      </w:r>
    </w:p>
    <w:p w14:paraId="5DD2C202" w14:textId="77777777" w:rsidR="002552FC" w:rsidRDefault="002552FC" w:rsidP="002552FC">
      <w:r w:rsidRPr="009C30B4">
        <w:t>For purposes of measuring the net OPEB liability, deferred outflows of resources and deferred inflows of resources related to OPEB, and OPEB expense, information about the fiduciary net position of the Georgia School Employees Post</w:t>
      </w:r>
      <w:r>
        <w:t>-</w:t>
      </w:r>
      <w:proofErr w:type="gramStart"/>
      <w:r w:rsidRPr="009C30B4">
        <w:t>employment</w:t>
      </w:r>
      <w:proofErr w:type="gramEnd"/>
      <w:r w:rsidRPr="009C30B4">
        <w:t xml:space="preserve"> Benefit Fund (School OPEB Fund) and additions to/deductions from School OPEB Fund fiduciary net position have been determined on the same basis as they are reported by School OPEB Fund. For this purpose, benefit payments are recognized when due and payable in accordance with the benefit terms. Investments are reported at fair value.</w:t>
      </w:r>
    </w:p>
    <w:p w14:paraId="7969B0AC" w14:textId="77777777" w:rsidR="002552FC" w:rsidRDefault="002552FC" w:rsidP="002552FC">
      <w:pPr>
        <w:pStyle w:val="Heading3"/>
      </w:pPr>
      <w:r w:rsidRPr="009A12C9">
        <w:t>Fund Balances</w:t>
      </w:r>
    </w:p>
    <w:p w14:paraId="66ABB08A" w14:textId="77777777" w:rsidR="002552FC" w:rsidRDefault="002552FC" w:rsidP="002552FC">
      <w:pPr>
        <w:rPr>
          <w:bCs/>
        </w:rPr>
      </w:pPr>
      <w:r>
        <w:rPr>
          <w:bCs/>
        </w:rPr>
        <w:t>Fund balance for governmental funds is reported in classifications that comprise a hierarchy based primarily on the extent to which the government is bound to honor constraints on the specific purposes for which amounts in those funds can be spent.</w:t>
      </w:r>
    </w:p>
    <w:p w14:paraId="63A09A4A" w14:textId="77777777" w:rsidR="002552FC" w:rsidRDefault="002552FC" w:rsidP="002552FC">
      <w:pPr>
        <w:rPr>
          <w:bCs/>
        </w:rPr>
      </w:pPr>
      <w:r w:rsidRPr="009A12C9">
        <w:rPr>
          <w:bCs/>
        </w:rPr>
        <w:t xml:space="preserve">The </w:t>
      </w:r>
      <w:r>
        <w:rPr>
          <w:bCs/>
        </w:rPr>
        <w:t>School District</w:t>
      </w:r>
      <w:r w:rsidRPr="009A12C9">
        <w:rPr>
          <w:bCs/>
        </w:rPr>
        <w:t>'s fund balances are classified as follows:</w:t>
      </w:r>
    </w:p>
    <w:p w14:paraId="234BE1E6" w14:textId="77777777" w:rsidR="002552FC" w:rsidRPr="0008061D" w:rsidRDefault="002552FC" w:rsidP="002552FC">
      <w:pPr>
        <w:tabs>
          <w:tab w:val="left" w:pos="570"/>
          <w:tab w:val="left" w:pos="864"/>
          <w:tab w:val="left" w:pos="1296"/>
          <w:tab w:val="left" w:pos="1728"/>
          <w:tab w:val="left" w:pos="2160"/>
          <w:tab w:val="left" w:pos="2592"/>
          <w:tab w:val="right" w:pos="9660"/>
        </w:tabs>
      </w:pPr>
      <w:proofErr w:type="spellStart"/>
      <w:r w:rsidRPr="007F0ED4">
        <w:rPr>
          <w:rStyle w:val="Strong"/>
        </w:rPr>
        <w:t>Nonspendable</w:t>
      </w:r>
      <w:proofErr w:type="spellEnd"/>
      <w:r w:rsidRPr="007C40DC">
        <w:t xml:space="preserve"> </w:t>
      </w:r>
      <w:r w:rsidRPr="00D961F2">
        <w:t xml:space="preserve">consists of resources that cannot be spent either because they are in a </w:t>
      </w:r>
      <w:proofErr w:type="spellStart"/>
      <w:r w:rsidRPr="00D961F2">
        <w:t>nonspendable</w:t>
      </w:r>
      <w:proofErr w:type="spellEnd"/>
      <w:r w:rsidRPr="00D961F2">
        <w:t xml:space="preserve"> form or because they ar</w:t>
      </w:r>
      <w:r w:rsidRPr="0008061D">
        <w:t>e legally or contractually required to be maintained intact.</w:t>
      </w:r>
    </w:p>
    <w:p w14:paraId="3126064D" w14:textId="77777777" w:rsidR="002552FC" w:rsidRPr="00D20A86" w:rsidRDefault="002552FC" w:rsidP="002552FC">
      <w:pPr>
        <w:tabs>
          <w:tab w:val="left" w:pos="570"/>
          <w:tab w:val="left" w:pos="864"/>
          <w:tab w:val="left" w:pos="1296"/>
          <w:tab w:val="left" w:pos="1728"/>
          <w:tab w:val="left" w:pos="2160"/>
          <w:tab w:val="left" w:pos="2592"/>
          <w:tab w:val="right" w:pos="9660"/>
        </w:tabs>
      </w:pPr>
      <w:r w:rsidRPr="007F0ED4">
        <w:rPr>
          <w:rStyle w:val="Strong"/>
        </w:rPr>
        <w:t>Restricted</w:t>
      </w:r>
      <w:r>
        <w:rPr>
          <w:rStyle w:val="Strong"/>
        </w:rPr>
        <w:t xml:space="preserve"> </w:t>
      </w:r>
      <w:r w:rsidRPr="00D961F2">
        <w:t>consists of resources that can be used only for specific purposes pursuant constraints</w:t>
      </w:r>
      <w:r w:rsidRPr="0008061D">
        <w:t xml:space="preserve"> either (1) externally imposed by creditors, grantors, contributors, or laws and regulations of ot</w:t>
      </w:r>
      <w:r w:rsidRPr="002C5153">
        <w:t>her governments or (2) imposed by law through constitutional provisions or enabling legislation.</w:t>
      </w:r>
    </w:p>
    <w:p w14:paraId="1ACC9855" w14:textId="77777777" w:rsidR="002552FC" w:rsidRPr="00FF00E3" w:rsidRDefault="002552FC" w:rsidP="002552FC">
      <w:pPr>
        <w:tabs>
          <w:tab w:val="left" w:pos="570"/>
          <w:tab w:val="left" w:pos="864"/>
          <w:tab w:val="left" w:pos="1296"/>
          <w:tab w:val="left" w:pos="1728"/>
          <w:tab w:val="left" w:pos="2160"/>
          <w:tab w:val="left" w:pos="2592"/>
          <w:tab w:val="right" w:pos="9660"/>
        </w:tabs>
      </w:pPr>
      <w:r w:rsidRPr="007F0ED4">
        <w:rPr>
          <w:rStyle w:val="Strong"/>
        </w:rPr>
        <w:t>Committed</w:t>
      </w:r>
      <w:r w:rsidRPr="00D961F2">
        <w:t xml:space="preserve"> consists of resources</w:t>
      </w:r>
      <w:r w:rsidRPr="00CE05EE">
        <w:t xml:space="preserve"> that can be used only for specific purposes pursuant to constraints imposed by formal action of the </w:t>
      </w:r>
      <w:r w:rsidRPr="0008061D">
        <w:t>Board</w:t>
      </w:r>
      <w:r w:rsidRPr="002C5153">
        <w:t>. The Board is the School District's highest level of decision-making authority, and the formal action that is required to be taken to establish, modify, or rescind a fund balance commitment is a resolution approved by the Board</w:t>
      </w:r>
      <w:r w:rsidRPr="00D20A86">
        <w:t xml:space="preserve">. </w:t>
      </w:r>
      <w:r w:rsidRPr="00F419B7">
        <w:t>Committed fund balance also should incorporate contractual obligations to the extent that existing resources in the fund have been specifically committed for use in satisfying those contractual requirements.</w:t>
      </w:r>
    </w:p>
    <w:p w14:paraId="35FCBEFC" w14:textId="77777777" w:rsidR="002552FC" w:rsidRPr="002C5153" w:rsidRDefault="002552FC" w:rsidP="002552FC">
      <w:pPr>
        <w:tabs>
          <w:tab w:val="left" w:pos="570"/>
          <w:tab w:val="left" w:pos="864"/>
          <w:tab w:val="left" w:pos="1296"/>
          <w:tab w:val="left" w:pos="1728"/>
          <w:tab w:val="left" w:pos="2160"/>
          <w:tab w:val="left" w:pos="2592"/>
          <w:tab w:val="right" w:pos="9660"/>
        </w:tabs>
      </w:pPr>
      <w:r w:rsidRPr="007F0ED4">
        <w:rPr>
          <w:rStyle w:val="Strong"/>
        </w:rPr>
        <w:t>Assigned</w:t>
      </w:r>
      <w:r w:rsidRPr="00D961F2">
        <w:t xml:space="preserve"> consists of resources</w:t>
      </w:r>
      <w:r w:rsidRPr="00CE05EE">
        <w:t xml:space="preserve"> constrained by the School District's </w:t>
      </w:r>
      <w:r w:rsidRPr="0008061D">
        <w:t>intent to be used for specific purposes but are neither restricted nor committed. The intent should be expressed by (1) the Board or (2) the budget or finance committee, or the Superintendent, or designee, to assign amounts to be used for specific purposes.</w:t>
      </w:r>
    </w:p>
    <w:p w14:paraId="3C3795AD" w14:textId="77777777" w:rsidR="002552FC" w:rsidRDefault="002552FC" w:rsidP="002552FC">
      <w:r w:rsidRPr="007F0ED4">
        <w:rPr>
          <w:rStyle w:val="Strong"/>
        </w:rPr>
        <w:t>Unassigned</w:t>
      </w:r>
      <w:r>
        <w:t xml:space="preserve"> consists of resources within the general fund not meeting the definition of any </w:t>
      </w:r>
      <w:proofErr w:type="gramStart"/>
      <w:r>
        <w:t>aforementioned category</w:t>
      </w:r>
      <w:proofErr w:type="gramEnd"/>
      <w:r>
        <w:t>. The general fund should be the only fund that reports a positive unassigned fund balance amount. In other governmental funds, it may be necessary to report a negative unassigned fund balance.</w:t>
      </w:r>
      <w:bookmarkStart w:id="3" w:name="_MON_1405767133"/>
      <w:bookmarkStart w:id="4" w:name="_MON_1377342470"/>
      <w:bookmarkStart w:id="5" w:name="_MON_1377342476"/>
      <w:bookmarkStart w:id="6" w:name="_MON_1377342540"/>
      <w:bookmarkEnd w:id="3"/>
      <w:bookmarkEnd w:id="4"/>
      <w:bookmarkEnd w:id="5"/>
      <w:bookmarkEnd w:id="6"/>
    </w:p>
    <w:p w14:paraId="3B75D64E" w14:textId="77777777" w:rsidR="002552FC" w:rsidRDefault="002552FC" w:rsidP="002552FC">
      <w:pPr>
        <w:pStyle w:val="Heading3"/>
      </w:pPr>
      <w:r w:rsidRPr="009A12C9">
        <w:t>Use of Estimates</w:t>
      </w:r>
    </w:p>
    <w:p w14:paraId="32AB3A9D" w14:textId="77777777" w:rsidR="002552FC" w:rsidRDefault="002552FC" w:rsidP="002552FC">
      <w:r w:rsidRPr="009A12C9">
        <w:t>The preparation of the financial statements in conformity with accounting principles generally accepted in the United States requires management to make estimates and assumptions that affect the amounts reported in the financial statements and accompanying notes</w:t>
      </w:r>
      <w:r>
        <w:t xml:space="preserve">. </w:t>
      </w:r>
      <w:r w:rsidRPr="009A12C9">
        <w:t>Actual results may differ from those estimates.</w:t>
      </w:r>
    </w:p>
    <w:p w14:paraId="6DF46F6D" w14:textId="77777777" w:rsidR="002552FC" w:rsidRDefault="002552FC" w:rsidP="002552FC">
      <w:pPr>
        <w:pStyle w:val="Heading3"/>
      </w:pPr>
      <w:r w:rsidRPr="009A12C9">
        <w:lastRenderedPageBreak/>
        <w:t>Property Taxes</w:t>
      </w:r>
    </w:p>
    <w:p w14:paraId="556392FF" w14:textId="77777777" w:rsidR="002552FC" w:rsidRDefault="002552FC" w:rsidP="002552FC">
      <w:r w:rsidRPr="009A12C9">
        <w:t xml:space="preserve">The </w:t>
      </w:r>
      <w:sdt>
        <w:sdtPr>
          <w:alias w:val="sapPropertyTaxes-CountyCity"/>
          <w:tag w:val="sapPropertyTaxes-CountyCity"/>
          <w:id w:val="-432433798"/>
          <w:placeholder>
            <w:docPart w:val="1D9DB11811504F23A31D33C2E83E6803"/>
          </w:placeholder>
          <w15:appearance w15:val="tags"/>
        </w:sdtPr>
        <w:sdtEndPr>
          <w:rPr>
            <w:rStyle w:val="OptionalTextorEntry"/>
            <w:color w:val="FF9900"/>
          </w:rPr>
        </w:sdtEndPr>
        <w:sdtContent>
          <w:r w:rsidRPr="004366BA">
            <w:t>__________________ Board of Commissioners [City of ____________]</w:t>
          </w:r>
        </w:sdtContent>
      </w:sdt>
      <w:r w:rsidRPr="00D961F2">
        <w:t xml:space="preserve"> adopted the property tax levy for the </w:t>
      </w:r>
      <w:sdt>
        <w:sdtPr>
          <w:alias w:val="priorFiscalYear"/>
          <w:tag w:val="priorFiscalYear"/>
          <w:id w:val="-1803146209"/>
          <w:placeholder>
            <w:docPart w:val="87180481657F425C8A1AA863984CC63A"/>
          </w:placeholder>
          <w15:appearance w15:val="tags"/>
        </w:sdtPr>
        <w:sdtEndPr/>
        <w:sdtContent>
          <w:r>
            <w:t>2023</w:t>
          </w:r>
        </w:sdtContent>
      </w:sdt>
      <w:r w:rsidRPr="00CE05EE">
        <w:t xml:space="preserve"> tax digest year (calendar year) on </w:t>
      </w:r>
      <w:sdt>
        <w:sdtPr>
          <w:alias w:val="sapPropertyTaxes-LevyDate"/>
          <w:tag w:val="sapPropertyTaxes-LevyDate"/>
          <w:id w:val="635758779"/>
          <w:placeholder>
            <w:docPart w:val="1D9DB11811504F23A31D33C2E83E6803"/>
          </w:placeholder>
          <w15:appearance w15:val="tags"/>
        </w:sdtPr>
        <w:sdtEndPr>
          <w:rPr>
            <w:rStyle w:val="OptionalTextorEntry"/>
            <w:color w:val="FF9900"/>
          </w:rPr>
        </w:sdtEndPr>
        <w:sdtContent>
          <w:r w:rsidRPr="00D961F2">
            <w:t>____________________, 201__</w:t>
          </w:r>
        </w:sdtContent>
      </w:sdt>
      <w:r w:rsidRPr="00D961F2">
        <w:t xml:space="preserve"> (levy date) based on property values as of January 1, </w:t>
      </w:r>
      <w:sdt>
        <w:sdtPr>
          <w:alias w:val="priorFiscalYear"/>
          <w:tag w:val="priorFiscalYear"/>
          <w:id w:val="1560515536"/>
          <w:placeholder>
            <w:docPart w:val="76945A25424649D48412E226FDDCC5FF"/>
          </w:placeholder>
          <w15:appearance w15:val="tags"/>
        </w:sdtPr>
        <w:sdtEndPr/>
        <w:sdtContent>
          <w:r>
            <w:t>2023</w:t>
          </w:r>
        </w:sdtContent>
      </w:sdt>
      <w:r w:rsidRPr="002C5153">
        <w:t xml:space="preserve">. Taxes were due on </w:t>
      </w:r>
      <w:sdt>
        <w:sdtPr>
          <w:alias w:val="sapPropertyTaxes-LienDate"/>
          <w:tag w:val="sapPropertyTaxes-LienDate"/>
          <w:id w:val="-1897273520"/>
          <w:placeholder>
            <w:docPart w:val="1D9DB11811504F23A31D33C2E83E6803"/>
          </w:placeholder>
          <w15:appearance w15:val="tags"/>
        </w:sdtPr>
        <w:sdtEndPr>
          <w:rPr>
            <w:rStyle w:val="OptionalTextorEntry"/>
            <w:color w:val="FF9900"/>
          </w:rPr>
        </w:sdtEndPr>
        <w:sdtContent>
          <w:r w:rsidRPr="00D961F2">
            <w:t>___________________, 201____</w:t>
          </w:r>
        </w:sdtContent>
      </w:sdt>
      <w:r w:rsidRPr="00D961F2">
        <w:t xml:space="preserve"> (lien date) </w:t>
      </w:r>
      <w:sdt>
        <w:sdtPr>
          <w:alias w:val="sapPropertyTaxInstallment"/>
          <w:tag w:val="sapPropertyTaxInstallment"/>
          <w:id w:val="-259680188"/>
          <w:placeholder>
            <w:docPart w:val="1D9DB11811504F23A31D33C2E83E6803"/>
          </w:placeholder>
        </w:sdtPr>
        <w:sdtEndPr/>
        <w:sdtContent>
          <w:r w:rsidRPr="00D961F2">
            <w:t xml:space="preserve">and could be paid in two installments on </w:t>
          </w:r>
          <w:sdt>
            <w:sdtPr>
              <w:alias w:val="sapPropertyTax-InstallmentDate1"/>
              <w:tag w:val="sapPropertyTax-InstallmentDate1"/>
              <w:id w:val="-1522391130"/>
              <w:placeholder>
                <w:docPart w:val="1D9DB11811504F23A31D33C2E83E6803"/>
              </w:placeholder>
              <w15:appearance w15:val="tags"/>
            </w:sdtPr>
            <w:sdtEndPr>
              <w:rPr>
                <w:rStyle w:val="OptionalTextorEntry"/>
                <w:color w:val="FF9900"/>
              </w:rPr>
            </w:sdtEndPr>
            <w:sdtContent>
              <w:r w:rsidRPr="00D961F2">
                <w:t>___________________, 201__</w:t>
              </w:r>
            </w:sdtContent>
          </w:sdt>
          <w:r w:rsidRPr="00D961F2">
            <w:t xml:space="preserve"> and </w:t>
          </w:r>
          <w:sdt>
            <w:sdtPr>
              <w:alias w:val="sapPropertyTax-InstallmentDate2"/>
              <w:tag w:val="sapPropertyTax-InstallmentDate2"/>
              <w:id w:val="1656331656"/>
              <w:placeholder>
                <w:docPart w:val="1D9DB11811504F23A31D33C2E83E6803"/>
              </w:placeholder>
              <w15:appearance w15:val="tags"/>
            </w:sdtPr>
            <w:sdtEndPr>
              <w:rPr>
                <w:rStyle w:val="OptionalTextorEntry"/>
                <w:color w:val="FF9900"/>
              </w:rPr>
            </w:sdtEndPr>
            <w:sdtContent>
              <w:r w:rsidRPr="00D961F2">
                <w:t>__________________, 201___</w:t>
              </w:r>
            </w:sdtContent>
          </w:sdt>
          <w:r w:rsidRPr="00D961F2">
            <w:t xml:space="preserve"> (due dates)</w:t>
          </w:r>
        </w:sdtContent>
      </w:sdt>
      <w:r w:rsidRPr="00D961F2">
        <w:t xml:space="preserve">. Taxes collected within the current fiscal year or within 60 days after year-end on the </w:t>
      </w:r>
      <w:sdt>
        <w:sdtPr>
          <w:alias w:val="priorFiscalYear"/>
          <w:tag w:val="priorFiscalYear"/>
          <w:id w:val="1817458104"/>
          <w:placeholder>
            <w:docPart w:val="D43568233BED4B5B819D089BCB00FD17"/>
          </w:placeholder>
          <w15:appearance w15:val="tags"/>
        </w:sdtPr>
        <w:sdtEndPr/>
        <w:sdtContent>
          <w:r>
            <w:t>2023</w:t>
          </w:r>
        </w:sdtContent>
      </w:sdt>
      <w:r w:rsidRPr="0008061D" w:rsidDel="002B71E1">
        <w:t xml:space="preserve"> </w:t>
      </w:r>
      <w:r w:rsidRPr="002C5153">
        <w:t xml:space="preserve">tax digest are reported as revenue in the governmental funds for fiscal year </w:t>
      </w:r>
      <w:sdt>
        <w:sdtPr>
          <w:alias w:val="fiscalYear"/>
          <w:tag w:val="fiscalYear"/>
          <w:id w:val="1683633294"/>
          <w:placeholder>
            <w:docPart w:val="87180481657F425C8A1AA863984CC63A"/>
          </w:placeholder>
          <w15:appearance w15:val="tags"/>
        </w:sdtPr>
        <w:sdtEndPr/>
        <w:sdtContent>
          <w:r>
            <w:t>2024</w:t>
          </w:r>
        </w:sdtContent>
      </w:sdt>
      <w:r w:rsidRPr="002C5153">
        <w:t xml:space="preserve">. The </w:t>
      </w:r>
      <w:sdt>
        <w:sdtPr>
          <w:alias w:val="sapPropertyTaxes-CountyCity"/>
          <w:tag w:val="sapPropertyTaxes-CountyCity"/>
          <w:id w:val="-881318880"/>
          <w:placeholder>
            <w:docPart w:val="4771E43AB340440082C3C89DEFE20DB1"/>
          </w:placeholder>
          <w15:appearance w15:val="tags"/>
        </w:sdtPr>
        <w:sdtEndPr>
          <w:rPr>
            <w:rStyle w:val="OptionalTextorEntry"/>
            <w:color w:val="FF9900"/>
          </w:rPr>
        </w:sdtEndPr>
        <w:sdtContent>
          <w:r w:rsidRPr="00D961F2">
            <w:t>__________________ Board of Commissioners [City of ____________]</w:t>
          </w:r>
        </w:sdtContent>
      </w:sdt>
      <w:r w:rsidRPr="00D961F2">
        <w:t xml:space="preserve"> bills and collects the property taxes for the School District</w:t>
      </w:r>
      <w:r w:rsidRPr="00CE05EE">
        <w:t xml:space="preserve">, withholds </w:t>
      </w:r>
      <w:sdt>
        <w:sdtPr>
          <w:alias w:val="sapPropertyTaxes-PercentageWithheld"/>
          <w:tag w:val="sapPropertyTaxes-PercentageWithheld"/>
          <w:id w:val="-1553224582"/>
          <w:placeholder>
            <w:docPart w:val="1D9DB11811504F23A31D33C2E83E6803"/>
          </w:placeholder>
          <w15:appearance w15:val="tags"/>
        </w:sdtPr>
        <w:sdtEndPr>
          <w:rPr>
            <w:rStyle w:val="OptionalTextorEntry"/>
            <w:color w:val="FF9900"/>
          </w:rPr>
        </w:sdtEndPr>
        <w:sdtContent>
          <w:r w:rsidRPr="00D961F2">
            <w:t>___%</w:t>
          </w:r>
        </w:sdtContent>
      </w:sdt>
      <w:r w:rsidRPr="00D961F2">
        <w:t xml:space="preserve"> of taxes collected as a fee for tax collection and remits the balance of taxes collected to the </w:t>
      </w:r>
      <w:r w:rsidRPr="0008061D">
        <w:t xml:space="preserve">School District. </w:t>
      </w:r>
      <w:r w:rsidRPr="002C5153">
        <w:t>Property tax revenues, at the fund reporting level, during the fiscal year ended June 30, </w:t>
      </w:r>
      <w:sdt>
        <w:sdtPr>
          <w:alias w:val="fiscalYear"/>
          <w:tag w:val="fiscalYear"/>
          <w:id w:val="131065498"/>
          <w:placeholder>
            <w:docPart w:val="098F8B3E8A954E1D8C2712FB298DC35D"/>
          </w:placeholder>
          <w15:appearance w15:val="tags"/>
        </w:sdtPr>
        <w:sdtEndPr/>
        <w:sdtContent>
          <w:r>
            <w:t>2024</w:t>
          </w:r>
        </w:sdtContent>
      </w:sdt>
      <w:r w:rsidRPr="002C5153">
        <w:t xml:space="preserve">, for maintenance and operations amounted to </w:t>
      </w:r>
      <w:sdt>
        <w:sdtPr>
          <w:alias w:val="sapPropertyTaxes-MaintenanceOperations"/>
          <w:tag w:val="sapPropertyTaxes-MaintenanceOperations"/>
          <w:id w:val="1764493078"/>
          <w:placeholder>
            <w:docPart w:val="1D9DB11811504F23A31D33C2E83E6803"/>
          </w:placeholder>
          <w15:appearance w15:val="tags"/>
        </w:sdtPr>
        <w:sdtEndPr>
          <w:rPr>
            <w:rStyle w:val="OptionalTextorEntry"/>
            <w:color w:val="FF9900"/>
          </w:rPr>
        </w:sdtEndPr>
        <w:sdtContent>
          <w:r w:rsidRPr="00D961F2">
            <w:t>$_________________</w:t>
          </w:r>
        </w:sdtContent>
      </w:sdt>
      <w:sdt>
        <w:sdtPr>
          <w:rPr>
            <w:rStyle w:val="OptionalTextorEntry"/>
          </w:rPr>
          <w:alias w:val="sapPropertyTaxes-SchoolBonds"/>
          <w:tag w:val="sapPropertyTaxes-SchoolBonds"/>
          <w:id w:val="1940100167"/>
          <w:placeholder>
            <w:docPart w:val="1D9DB11811504F23A31D33C2E83E6803"/>
          </w:placeholder>
        </w:sdtPr>
        <w:sdtEndPr>
          <w:rPr>
            <w:rStyle w:val="OptionalTextorEntry"/>
          </w:rPr>
        </w:sdtEndPr>
        <w:sdtContent>
          <w:r w:rsidRPr="00D961F2">
            <w:t xml:space="preserve"> and for school bonds amounted to </w:t>
          </w:r>
          <w:sdt>
            <w:sdtPr>
              <w:alias w:val="sapPropertyTaxes-SchoolBondsAmount"/>
              <w:tag w:val="sapPropertyTaxes-SchoolBondsAmount"/>
              <w:id w:val="1099840634"/>
              <w:placeholder>
                <w:docPart w:val="1D9DB11811504F23A31D33C2E83E6803"/>
              </w:placeholder>
              <w15:appearance w15:val="tags"/>
            </w:sdtPr>
            <w:sdtEndPr>
              <w:rPr>
                <w:rStyle w:val="OptionalTextorEntry"/>
                <w:color w:val="FF9900"/>
              </w:rPr>
            </w:sdtEndPr>
            <w:sdtContent>
              <w:r w:rsidRPr="00D961F2">
                <w:t>$_________________</w:t>
              </w:r>
            </w:sdtContent>
          </w:sdt>
        </w:sdtContent>
      </w:sdt>
      <w:r w:rsidRPr="00A82894">
        <w:t>.</w:t>
      </w:r>
    </w:p>
    <w:p w14:paraId="680B17C7" w14:textId="77777777" w:rsidR="002552FC" w:rsidRDefault="002552FC" w:rsidP="002552FC">
      <w:r w:rsidRPr="009A12C9">
        <w:t xml:space="preserve">Tax millage rates levied for the </w:t>
      </w:r>
      <w:sdt>
        <w:sdtPr>
          <w:alias w:val="priorFiscalYear"/>
          <w:tag w:val="priorFiscalYear"/>
          <w:id w:val="-47070994"/>
          <w:placeholder>
            <w:docPart w:val="D1B73DC01B5244449A135814A8ECD9A2"/>
          </w:placeholder>
          <w15:appearance w15:val="tags"/>
        </w:sdtPr>
        <w:sdtEndPr/>
        <w:sdtContent>
          <w:r>
            <w:t>2023</w:t>
          </w:r>
        </w:sdtContent>
      </w:sdt>
      <w:r w:rsidDel="002B71E1">
        <w:t xml:space="preserve"> </w:t>
      </w:r>
      <w:r w:rsidRPr="009A12C9">
        <w:t xml:space="preserve">tax </w:t>
      </w:r>
      <w:r>
        <w:t xml:space="preserve">digest </w:t>
      </w:r>
      <w:r w:rsidRPr="009A12C9">
        <w:t xml:space="preserve">year (calendar year) for the </w:t>
      </w:r>
      <w:r>
        <w:t>School District</w:t>
      </w:r>
      <w:r w:rsidRPr="009A12C9">
        <w:t xml:space="preserve"> were as follows (a mill equals $1 per thousand dollars of assessed value):</w:t>
      </w:r>
    </w:p>
    <w:bookmarkStart w:id="7" w:name="_MON_1527077405"/>
    <w:bookmarkEnd w:id="7"/>
    <w:p w14:paraId="0C9C10A7" w14:textId="77777777" w:rsidR="002552FC" w:rsidRDefault="002552FC" w:rsidP="002552FC">
      <w:pPr>
        <w:pStyle w:val="CenteredTable"/>
      </w:pPr>
      <w:r>
        <w:object w:dxaOrig="4288" w:dyaOrig="1830" w14:anchorId="3298DF34">
          <v:shape id="_x0000_i1027" type="#_x0000_t75" style="width:213.75pt;height:70.5pt" o:ole="">
            <v:imagedata r:id="rId11" o:title="" croptop="8086f" cropbottom="7660f"/>
          </v:shape>
          <o:OLEObject Type="Embed" ProgID="Excel.Sheet.12" ShapeID="_x0000_i1027" DrawAspect="Content" ObjectID="_1788617588" r:id="rId12"/>
        </w:object>
      </w:r>
    </w:p>
    <w:p w14:paraId="5A378499" w14:textId="77777777" w:rsidR="002552FC" w:rsidRDefault="002552FC" w:rsidP="002552FC">
      <w:r w:rsidRPr="009A12C9">
        <w:t xml:space="preserve">Additionally, Title Ad Valorem Tax revenues, at the fund reporting level, amounted to </w:t>
      </w:r>
      <w:sdt>
        <w:sdtPr>
          <w:alias w:val="sapPropertyTaxes-AdValoremRevenues"/>
          <w:tag w:val="sapPropertyTaxes-AdValoremRevenues"/>
          <w:id w:val="-744800657"/>
          <w:placeholder>
            <w:docPart w:val="1D9DB11811504F23A31D33C2E83E6803"/>
          </w:placeholder>
          <w15:appearance w15:val="tags"/>
        </w:sdtPr>
        <w:sdtEndPr>
          <w:rPr>
            <w:rStyle w:val="OptionalTextorEntry"/>
            <w:color w:val="FF9900"/>
          </w:rPr>
        </w:sdtEndPr>
        <w:sdtContent>
          <w:r w:rsidRPr="0055526C">
            <w:t>$_______</w:t>
          </w:r>
        </w:sdtContent>
      </w:sdt>
      <w:r w:rsidRPr="00D734CF">
        <w:rPr>
          <w:color w:val="FF9900"/>
        </w:rPr>
        <w:t xml:space="preserve"> </w:t>
      </w:r>
      <w:r w:rsidRPr="009A12C9">
        <w:t>during fiscal year ended June 30, </w:t>
      </w:r>
      <w:sdt>
        <w:sdtPr>
          <w:alias w:val="fiscalYear"/>
          <w:tag w:val="fiscalYear"/>
          <w:id w:val="-2093605840"/>
          <w:placeholder>
            <w:docPart w:val="E6FE379212CC40158777915D4FF47A26"/>
          </w:placeholder>
          <w15:appearance w15:val="tags"/>
        </w:sdtPr>
        <w:sdtEndPr/>
        <w:sdtContent>
          <w:r>
            <w:t>2024</w:t>
          </w:r>
        </w:sdtContent>
      </w:sdt>
      <w:r w:rsidDel="002B71E1">
        <w:t xml:space="preserve"> </w:t>
      </w:r>
      <w:r>
        <w:t>.</w:t>
      </w:r>
    </w:p>
    <w:sdt>
      <w:sdtPr>
        <w:rPr>
          <w:rFonts w:ascii="Franklin Gothic Book" w:hAnsi="Franklin Gothic Book"/>
          <w:b/>
          <w:caps/>
        </w:rPr>
        <w:alias w:val="sapSalesTaxes"/>
        <w:tag w:val="sapSalesTaxes"/>
        <w:id w:val="-75669818"/>
        <w:placeholder>
          <w:docPart w:val="1D9DB11811504F23A31D33C2E83E6803"/>
        </w:placeholder>
      </w:sdtPr>
      <w:sdtEndPr>
        <w:rPr>
          <w:rFonts w:ascii="Georgia" w:hAnsi="Georgia"/>
          <w:b w:val="0"/>
          <w:caps w:val="0"/>
        </w:rPr>
      </w:sdtEndPr>
      <w:sdtContent>
        <w:p w14:paraId="1EE6C8B0" w14:textId="77777777" w:rsidR="002552FC" w:rsidRPr="007C40DC" w:rsidRDefault="002552FC" w:rsidP="002552FC">
          <w:pPr>
            <w:rPr>
              <w:rStyle w:val="Heading3Char"/>
            </w:rPr>
          </w:pPr>
          <w:r w:rsidRPr="00FD2698">
            <w:rPr>
              <w:rStyle w:val="Heading3Char"/>
            </w:rPr>
            <w:t>Sales Taxes</w:t>
          </w:r>
        </w:p>
        <w:sdt>
          <w:sdtPr>
            <w:alias w:val="sapSalesTaxes-LOST"/>
            <w:tag w:val="sapSalesTaxes-LOST"/>
            <w:id w:val="824622264"/>
            <w:placeholder>
              <w:docPart w:val="1D9DB11811504F23A31D33C2E83E6803"/>
            </w:placeholder>
          </w:sdtPr>
          <w:sdtEndPr/>
          <w:sdtContent>
            <w:p w14:paraId="16ADB905" w14:textId="77777777" w:rsidR="002552FC" w:rsidRDefault="002552FC" w:rsidP="002552FC">
              <w:r w:rsidRPr="009A12C9">
                <w:t xml:space="preserve">Local Option Sales Tax revenue, at the fund reporting level, during the fiscal year amounted to </w:t>
              </w:r>
              <w:sdt>
                <w:sdtPr>
                  <w:alias w:val="sapSalesTaxes-LOSTAmount"/>
                  <w:tag w:val="sapSalesTaxes-LOSTAmount"/>
                  <w:id w:val="-1888090291"/>
                  <w:placeholder>
                    <w:docPart w:val="1D9DB11811504F23A31D33C2E83E6803"/>
                  </w:placeholder>
                  <w15:appearance w15:val="tags"/>
                </w:sdtPr>
                <w:sdtEndPr>
                  <w:rPr>
                    <w:rStyle w:val="OptionalTextorEntry"/>
                    <w:color w:val="FF9900"/>
                  </w:rPr>
                </w:sdtEndPr>
                <w:sdtContent>
                  <w:r w:rsidRPr="0055526C">
                    <w:t>$_______________</w:t>
                  </w:r>
                </w:sdtContent>
              </w:sdt>
              <w:r w:rsidRPr="00B54365">
                <w:rPr>
                  <w:color w:val="FF9900"/>
                </w:rPr>
                <w:t xml:space="preserve"> </w:t>
              </w:r>
              <w:r w:rsidRPr="009A12C9">
                <w:t xml:space="preserve">and was recorded in the </w:t>
              </w:r>
              <w:r>
                <w:t>g</w:t>
              </w:r>
              <w:r w:rsidRPr="009A12C9">
                <w:t xml:space="preserve">eneral </w:t>
              </w:r>
              <w:r>
                <w:t>f</w:t>
              </w:r>
              <w:r w:rsidRPr="009A12C9">
                <w:t>und</w:t>
              </w:r>
              <w:r>
                <w:t xml:space="preserve">. </w:t>
              </w:r>
              <w:r w:rsidRPr="009A12C9">
                <w:t xml:space="preserve">Local Option Sales Tax is to be used for the maintenance and operation of the </w:t>
              </w:r>
              <w:r>
                <w:t>School District</w:t>
              </w:r>
              <w:r w:rsidRPr="009A12C9">
                <w:t>.</w:t>
              </w:r>
            </w:p>
          </w:sdtContent>
        </w:sdt>
        <w:sdt>
          <w:sdtPr>
            <w:alias w:val="sapSalesTaxes-ESPLOST"/>
            <w:tag w:val="sapSalesTaxes-ESPLOST"/>
            <w:id w:val="1997069090"/>
            <w:placeholder>
              <w:docPart w:val="1D9DB11811504F23A31D33C2E83E6803"/>
            </w:placeholder>
          </w:sdtPr>
          <w:sdtEndPr/>
          <w:sdtContent>
            <w:p w14:paraId="219FA752" w14:textId="77777777" w:rsidR="002552FC" w:rsidRDefault="002552FC" w:rsidP="002552FC">
              <w:r w:rsidRPr="009A12C9">
                <w:t>Education Special Purpose Local Option Sales Tax</w:t>
              </w:r>
              <w:r>
                <w:t xml:space="preserve"> (ESPLOST)</w:t>
              </w:r>
              <w:r w:rsidRPr="009A12C9">
                <w:t xml:space="preserve">, at the fund reporting level, during the year amounted to </w:t>
              </w:r>
              <w:sdt>
                <w:sdtPr>
                  <w:alias w:val="sapSalesTaxes-ESPLOSTAmount"/>
                  <w:tag w:val="sapSalesTaxes-ESPLOSTAmount"/>
                  <w:id w:val="-1438982011"/>
                  <w:placeholder>
                    <w:docPart w:val="1D9DB11811504F23A31D33C2E83E6803"/>
                  </w:placeholder>
                  <w15:appearance w15:val="tags"/>
                </w:sdtPr>
                <w:sdtEndPr/>
                <w:sdtContent>
                  <w:r w:rsidRPr="0055526C">
                    <w:t>$_______________</w:t>
                  </w:r>
                </w:sdtContent>
              </w:sdt>
              <w:r w:rsidRPr="008B2204">
                <w:t xml:space="preserve"> </w:t>
              </w:r>
              <w:r w:rsidRPr="009A12C9">
                <w:t>and is to be used for capital outlay for educational purposes or debt service</w:t>
              </w:r>
              <w:r>
                <w:t xml:space="preserve">. </w:t>
              </w:r>
              <w:r w:rsidRPr="009A12C9">
                <w:t>This sales tax was authorized by local referendum and the sales tax must be re-authorized at least every five years.</w:t>
              </w:r>
            </w:p>
          </w:sdtContent>
        </w:sdt>
        <w:sdt>
          <w:sdtPr>
            <w:alias w:val="sapSalesTaxes-SoldGOBonds"/>
            <w:tag w:val="sapSalesTaxes-SoldGOBonds"/>
            <w:id w:val="350380809"/>
            <w:placeholder>
              <w:docPart w:val="1D9DB11811504F23A31D33C2E83E6803"/>
            </w:placeholder>
          </w:sdtPr>
          <w:sdtEndPr/>
          <w:sdtContent>
            <w:p w14:paraId="04E2B89A" w14:textId="77777777" w:rsidR="002552FC" w:rsidRDefault="002552FC" w:rsidP="002552FC">
              <w:r w:rsidRPr="009A12C9">
                <w:t xml:space="preserve">The </w:t>
              </w:r>
              <w:proofErr w:type="gramStart"/>
              <w:r w:rsidRPr="009A12C9">
                <w:t>City</w:t>
              </w:r>
              <w:proofErr w:type="gramEnd"/>
              <w:r w:rsidRPr="009A12C9">
                <w:t xml:space="preserve"> of </w:t>
              </w:r>
              <w:sdt>
                <w:sdtPr>
                  <w:alias w:val="sapSalesTaxes-CityName"/>
                  <w:tag w:val="sapSalesTaxes-CityName"/>
                  <w:id w:val="-2008656480"/>
                  <w:placeholder>
                    <w:docPart w:val="1D9DB11811504F23A31D33C2E83E6803"/>
                  </w:placeholder>
                  <w15:appearance w15:val="tags"/>
                </w:sdtPr>
                <w:sdtEndPr/>
                <w:sdtContent>
                  <w:r w:rsidRPr="008D5C19">
                    <w:t>_______________________</w:t>
                  </w:r>
                </w:sdtContent>
              </w:sdt>
              <w:r w:rsidRPr="008B2204">
                <w:t xml:space="preserve"> </w:t>
              </w:r>
              <w:r w:rsidRPr="009A12C9">
                <w:t xml:space="preserve">(City Government) sold general obligation bonds to provide advance funding for </w:t>
              </w:r>
              <w:r>
                <w:t>c</w:t>
              </w:r>
              <w:r w:rsidRPr="009A12C9">
                <w:t xml:space="preserve">apital </w:t>
              </w:r>
              <w:r>
                <w:t>o</w:t>
              </w:r>
              <w:r w:rsidRPr="009A12C9">
                <w:t xml:space="preserve">utlay </w:t>
              </w:r>
              <w:r>
                <w:t>p</w:t>
              </w:r>
              <w:r w:rsidRPr="009A12C9">
                <w:t>rojects associated with issuance of Education Special Purpose Local Option Sales Tax (ESPLOST)</w:t>
              </w:r>
              <w:r>
                <w:t xml:space="preserve">. </w:t>
              </w:r>
              <w:r w:rsidRPr="009A12C9">
                <w:t xml:space="preserve">In fiscal year </w:t>
              </w:r>
              <w:sdt>
                <w:sdtPr>
                  <w:alias w:val="fiscalYear"/>
                  <w:tag w:val="fiscalYear"/>
                  <w:id w:val="1759091208"/>
                  <w:placeholder>
                    <w:docPart w:val="0F82E2C5ED2C460782D0C88C6347626E"/>
                  </w:placeholder>
                  <w15:appearance w15:val="tags"/>
                </w:sdtPr>
                <w:sdtEndPr/>
                <w:sdtContent>
                  <w:r>
                    <w:t>2024</w:t>
                  </w:r>
                </w:sdtContent>
              </w:sdt>
              <w:r w:rsidRPr="009A12C9">
                <w:t xml:space="preserve">, the </w:t>
              </w:r>
              <w:r>
                <w:t>School District</w:t>
              </w:r>
              <w:r w:rsidRPr="009A12C9">
                <w:t xml:space="preserve"> provided </w:t>
              </w:r>
              <w:sdt>
                <w:sdtPr>
                  <w:alias w:val="sapSalesTaxes-ESPLOSTProceedsAmount"/>
                  <w:tag w:val="sapSalesTaxes-ESPLOSTProceedsAmount"/>
                  <w:id w:val="-348029804"/>
                  <w:placeholder>
                    <w:docPart w:val="1D9DB11811504F23A31D33C2E83E6803"/>
                  </w:placeholder>
                  <w15:appearance w15:val="tags"/>
                </w:sdtPr>
                <w:sdtEndPr/>
                <w:sdtContent>
                  <w:r w:rsidRPr="008D5C19">
                    <w:t>$_______________</w:t>
                  </w:r>
                </w:sdtContent>
              </w:sdt>
              <w:r w:rsidRPr="008B2204">
                <w:t xml:space="preserve"> </w:t>
              </w:r>
              <w:r w:rsidRPr="009A12C9">
                <w:t>of ESPLOST proceeds to the City Government for debt services on said general obligation debt.</w:t>
              </w:r>
            </w:p>
          </w:sdtContent>
        </w:sdt>
      </w:sdtContent>
    </w:sdt>
    <w:p w14:paraId="08D0AE30" w14:textId="77777777" w:rsidR="002552FC" w:rsidRDefault="002552FC" w:rsidP="002552FC">
      <w:pPr>
        <w:pStyle w:val="Heading2"/>
      </w:pPr>
      <w:r>
        <w:t>NOTE</w:t>
      </w:r>
      <w:r w:rsidRPr="009A12C9">
        <w:t xml:space="preserve"> </w:t>
      </w:r>
      <w:r>
        <w:t>3</w:t>
      </w:r>
      <w:r w:rsidRPr="009A12C9">
        <w:t>: BUDGETARY DATA</w:t>
      </w:r>
    </w:p>
    <w:p w14:paraId="48B70A6E" w14:textId="77777777" w:rsidR="002552FC" w:rsidRPr="00F147B3" w:rsidRDefault="002552FC" w:rsidP="002552FC">
      <w:r w:rsidRPr="009A12C9">
        <w:t xml:space="preserve">The budget is a complete financial plan for the </w:t>
      </w:r>
      <w:r>
        <w:t>School District</w:t>
      </w:r>
      <w:r w:rsidRPr="009A12C9">
        <w:t>'s fiscal year and is based upon careful estimates of expenditures together with probable funding sources</w:t>
      </w:r>
      <w:r>
        <w:t xml:space="preserve">. </w:t>
      </w:r>
      <w:r w:rsidRPr="009A12C9">
        <w:rPr>
          <w:bCs/>
          <w:iCs/>
        </w:rPr>
        <w:t>The budget is legally adopted each year for the general</w:t>
      </w:r>
      <w:sdt>
        <w:sdtPr>
          <w:rPr>
            <w:bCs/>
            <w:iCs/>
          </w:rPr>
          <w:alias w:val="bdLegallyAdopted"/>
          <w:tag w:val="bdLegallyAdopted"/>
          <w:id w:val="-1521625027"/>
          <w:placeholder>
            <w:docPart w:val="E7E9F828B1D44FAA8D5567B684F7E0F6"/>
          </w:placeholder>
          <w15:appearance w15:val="tags"/>
        </w:sdtPr>
        <w:sdtEndPr/>
        <w:sdtContent>
          <w:r w:rsidRPr="009A12C9">
            <w:rPr>
              <w:bCs/>
              <w:iCs/>
            </w:rPr>
            <w:t>,</w:t>
          </w:r>
          <w:r w:rsidRPr="00A82894">
            <w:rPr>
              <w:rStyle w:val="OptionalTextorEntry"/>
            </w:rPr>
            <w:t xml:space="preserve"> </w:t>
          </w:r>
          <w:r w:rsidRPr="00C9054A">
            <w:t xml:space="preserve">special revenue, </w:t>
          </w:r>
          <w:r w:rsidRPr="009A12C9">
            <w:rPr>
              <w:bCs/>
              <w:iCs/>
            </w:rPr>
            <w:t xml:space="preserve">debt service, </w:t>
          </w:r>
          <w:r>
            <w:rPr>
              <w:bCs/>
              <w:iCs/>
            </w:rPr>
            <w:t xml:space="preserve">and </w:t>
          </w:r>
          <w:r w:rsidRPr="009A12C9">
            <w:rPr>
              <w:bCs/>
              <w:iCs/>
            </w:rPr>
            <w:t>capital projects</w:t>
          </w:r>
        </w:sdtContent>
      </w:sdt>
      <w:r>
        <w:rPr>
          <w:bCs/>
          <w:iCs/>
        </w:rPr>
        <w:t xml:space="preserve"> funds. </w:t>
      </w:r>
      <w:r w:rsidRPr="009A12C9">
        <w:t>There is no statutory prohibition regarding over expenditure of the budget at any level</w:t>
      </w:r>
      <w:r>
        <w:t xml:space="preserve">. </w:t>
      </w:r>
      <w:r w:rsidRPr="009A12C9">
        <w:t>The budget for all governmental funds</w:t>
      </w:r>
      <w:sdt>
        <w:sdtPr>
          <w:alias w:val="bdSchoolActivity"/>
          <w:tag w:val="bdSchoolActivity"/>
          <w:id w:val="19831246"/>
          <w:placeholder>
            <w:docPart w:val="E7E9F828B1D44FAA8D5567B684F7E0F6"/>
          </w:placeholder>
          <w15:appearance w15:val="tags"/>
        </w:sdtPr>
        <w:sdtEndPr/>
        <w:sdtContent>
          <w:r w:rsidRPr="009A12C9">
            <w:t>, except the various school activity (principal) accounts,</w:t>
          </w:r>
        </w:sdtContent>
      </w:sdt>
      <w:r w:rsidRPr="009A12C9">
        <w:t xml:space="preserve"> is prepared and adopted by fund, function and object</w:t>
      </w:r>
      <w:r>
        <w:t xml:space="preserve">. </w:t>
      </w:r>
      <w:r w:rsidRPr="009A12C9">
        <w:t xml:space="preserve">The legal level of budgetary control was established by the Board at the </w:t>
      </w:r>
      <w:sdt>
        <w:sdtPr>
          <w:alias w:val="bdAggregate-FundFunction"/>
          <w:tag w:val="bdAggregate-FundFunction"/>
          <w:id w:val="-1767996312"/>
          <w:placeholder>
            <w:docPart w:val="E7E9F828B1D44FAA8D5567B684F7E0F6"/>
          </w:placeholder>
          <w15:appearance w15:val="tags"/>
        </w:sdtPr>
        <w:sdtEndPr/>
        <w:sdtContent>
          <w:r>
            <w:t xml:space="preserve">aggregate </w:t>
          </w:r>
          <w:r w:rsidRPr="009E7E7F">
            <w:t>[fund] [function]</w:t>
          </w:r>
        </w:sdtContent>
      </w:sdt>
      <w:r w:rsidRPr="009A12C9">
        <w:t xml:space="preserve"> level</w:t>
      </w:r>
      <w:r>
        <w:t xml:space="preserve">. </w:t>
      </w:r>
      <w:sdt>
        <w:sdtPr>
          <w:alias w:val="bdGAAP"/>
          <w:tag w:val="bdGAAP"/>
          <w:id w:val="983813094"/>
          <w:placeholder>
            <w:docPart w:val="E7E9F828B1D44FAA8D5567B684F7E0F6"/>
          </w:placeholder>
          <w15:appearance w15:val="tags"/>
        </w:sdtPr>
        <w:sdtEndPr/>
        <w:sdtContent>
          <w:r w:rsidRPr="009A12C9">
            <w:t xml:space="preserve">The budget for the </w:t>
          </w:r>
          <w:r>
            <w:t>general fund</w:t>
          </w:r>
          <w:r w:rsidRPr="009A12C9">
            <w:t xml:space="preserve"> was prepared in accordance with accounting principles generally accepted in the United States of America.</w:t>
          </w:r>
        </w:sdtContent>
      </w:sdt>
      <w:r w:rsidRPr="009A12C9">
        <w:t xml:space="preserve"> </w:t>
      </w:r>
      <w:sdt>
        <w:sdtPr>
          <w:alias w:val="bdNonGAAP"/>
          <w:tag w:val="bdNonGAAP"/>
          <w:id w:val="1453676729"/>
          <w:placeholder>
            <w:docPart w:val="E7E9F828B1D44FAA8D5567B684F7E0F6"/>
          </w:placeholder>
          <w15:appearance w15:val="tags"/>
        </w:sdtPr>
        <w:sdtEndPr/>
        <w:sdtContent>
          <w:r w:rsidRPr="009E7E7F">
            <w:t>The budget for the general fund was not prepared in accordance with accounting principles generally accepted in the</w:t>
          </w:r>
          <w:r>
            <w:t xml:space="preserve"> United States of America.</w:t>
          </w:r>
        </w:sdtContent>
      </w:sdt>
    </w:p>
    <w:p w14:paraId="3117F122" w14:textId="77777777" w:rsidR="002552FC" w:rsidRDefault="002552FC" w:rsidP="002552FC">
      <w:r w:rsidRPr="009A12C9">
        <w:rPr>
          <w:bCs/>
          <w:iCs/>
        </w:rPr>
        <w:t xml:space="preserve">The budgetary process begins with the </w:t>
      </w:r>
      <w:r>
        <w:rPr>
          <w:bCs/>
          <w:iCs/>
        </w:rPr>
        <w:t>School District</w:t>
      </w:r>
      <w:r w:rsidRPr="009A12C9">
        <w:rPr>
          <w:bCs/>
          <w:iCs/>
        </w:rPr>
        <w:t>'s administration presenting an initial budget for the Board's review</w:t>
      </w:r>
      <w:r>
        <w:rPr>
          <w:bCs/>
          <w:iCs/>
        </w:rPr>
        <w:t xml:space="preserve">. </w:t>
      </w:r>
      <w:r w:rsidRPr="009A12C9">
        <w:rPr>
          <w:bCs/>
          <w:iCs/>
        </w:rPr>
        <w:t>The administration makes revisions as necessary based on the Board's guidelines</w:t>
      </w:r>
      <w:r>
        <w:rPr>
          <w:bCs/>
          <w:iCs/>
        </w:rPr>
        <w:t>,</w:t>
      </w:r>
      <w:r w:rsidRPr="009A12C9">
        <w:rPr>
          <w:bCs/>
          <w:iCs/>
        </w:rPr>
        <w:t xml:space="preserve"> and a tentative budget is approved</w:t>
      </w:r>
      <w:r>
        <w:rPr>
          <w:bCs/>
          <w:iCs/>
        </w:rPr>
        <w:t xml:space="preserve">. </w:t>
      </w:r>
      <w:r w:rsidRPr="009A12C9">
        <w:t xml:space="preserve">After approval of this tentative budget by the Board, such budget is advertised at least once in a newspaper of general circulation in the locality, as well as the </w:t>
      </w:r>
      <w:r>
        <w:t>School District</w:t>
      </w:r>
      <w:r w:rsidRPr="009A12C9">
        <w:t>'s website</w:t>
      </w:r>
      <w:r>
        <w:t xml:space="preserve">. </w:t>
      </w:r>
      <w:r w:rsidRPr="009A12C9">
        <w:t>At the next regularly scheduled meeting of the Board after advertisement, the Board receives comments on the tentative budget, makes revisions as necessary and adopts a final budget</w:t>
      </w:r>
      <w:r>
        <w:t xml:space="preserve">. </w:t>
      </w:r>
      <w:r w:rsidRPr="009A12C9">
        <w:t xml:space="preserve">The approved budget is then submitted, in accordance with provisions of </w:t>
      </w:r>
      <w:r>
        <w:t>O.C.G.A.</w:t>
      </w:r>
      <w:r w:rsidRPr="009A12C9">
        <w:t xml:space="preserve"> </w:t>
      </w:r>
      <w:r w:rsidRPr="009A12C9">
        <w:rPr>
          <w:rFonts w:cs="Calibri"/>
          <w:color w:val="000000"/>
        </w:rPr>
        <w:t>§</w:t>
      </w:r>
      <w:r w:rsidRPr="009A12C9">
        <w:t>20-2-167(c), to the Georgia Department of Education</w:t>
      </w:r>
      <w:r>
        <w:t xml:space="preserve">. </w:t>
      </w:r>
      <w:r w:rsidRPr="009A12C9">
        <w:t>The Board may increase or decrease the budget at any time during the year</w:t>
      </w:r>
      <w:r>
        <w:t xml:space="preserve">. </w:t>
      </w:r>
      <w:r w:rsidRPr="009A12C9">
        <w:t>All unexpended budget authority lapses at fiscal year-end.</w:t>
      </w:r>
    </w:p>
    <w:p w14:paraId="7E8A70A7" w14:textId="77777777" w:rsidR="002552FC" w:rsidRDefault="002552FC" w:rsidP="002552FC">
      <w:r w:rsidRPr="009A12C9">
        <w:t xml:space="preserve">The Superintendent is authorized by the Board to approve adjustments of no more than </w:t>
      </w:r>
      <w:sdt>
        <w:sdtPr>
          <w:alias w:val="bdSuperintendentPercent"/>
          <w:tag w:val="bdSuperintendentPercent"/>
          <w:id w:val="292722600"/>
          <w:placeholder>
            <w:docPart w:val="E7E9F828B1D44FAA8D5567B684F7E0F6"/>
          </w:placeholder>
          <w15:appearance w15:val="tags"/>
        </w:sdtPr>
        <w:sdtEndPr/>
        <w:sdtContent>
          <w:r w:rsidRPr="000D307A">
            <w:t>___ %</w:t>
          </w:r>
        </w:sdtContent>
      </w:sdt>
      <w:r w:rsidRPr="009A12C9">
        <w:t xml:space="preserve"> of the amount budgeted for expenditures in any budget function for any fund</w:t>
      </w:r>
      <w:r>
        <w:t xml:space="preserve">. </w:t>
      </w:r>
      <w:r w:rsidRPr="009A12C9">
        <w:t>The Superintendent shall report any such adjustments to the Board</w:t>
      </w:r>
      <w:r>
        <w:t xml:space="preserve">. </w:t>
      </w:r>
      <w:r w:rsidRPr="009A12C9">
        <w:t xml:space="preserve">If expenditure of funds in any budget function for any fund is anticipated to be more than </w:t>
      </w:r>
      <w:sdt>
        <w:sdtPr>
          <w:alias w:val="bdSuperintendentPercent2"/>
          <w:tag w:val="bdSuperintendentPercent2"/>
          <w:id w:val="153187937"/>
          <w:placeholder>
            <w:docPart w:val="E7E9F828B1D44FAA8D5567B684F7E0F6"/>
          </w:placeholder>
          <w15:appearance w15:val="tags"/>
        </w:sdtPr>
        <w:sdtEndPr/>
        <w:sdtContent>
          <w:r w:rsidRPr="000D307A">
            <w:t>_____ %</w:t>
          </w:r>
        </w:sdtContent>
      </w:sdt>
      <w:r w:rsidRPr="009A12C9">
        <w:t xml:space="preserve"> of the budgeted amount, the Superintendent shall request Board approval for the budget amendment</w:t>
      </w:r>
      <w:r>
        <w:t xml:space="preserve">. </w:t>
      </w:r>
      <w:r w:rsidRPr="009A12C9">
        <w:t xml:space="preserve">Any position or expenditure not previously approved in the annual budget that exceeds </w:t>
      </w:r>
      <w:sdt>
        <w:sdtPr>
          <w:alias w:val="bdSuperintendentCeiling"/>
          <w:tag w:val="bdSuperintendentCeiling"/>
          <w:id w:val="1167529569"/>
          <w:placeholder>
            <w:docPart w:val="E7E9F828B1D44FAA8D5567B684F7E0F6"/>
          </w:placeholder>
          <w15:appearance w15:val="tags"/>
        </w:sdtPr>
        <w:sdtEndPr/>
        <w:sdtContent>
          <w:r w:rsidRPr="000D307A">
            <w:t>$_______</w:t>
          </w:r>
        </w:sdtContent>
      </w:sdt>
      <w:r w:rsidRPr="0006438E">
        <w:rPr>
          <w:color w:val="FF9900"/>
        </w:rPr>
        <w:t xml:space="preserve"> </w:t>
      </w:r>
      <w:r w:rsidRPr="009A12C9">
        <w:t>shall require Board approval unless the Superintendent deems the position or purchase an emergency</w:t>
      </w:r>
      <w:r>
        <w:t xml:space="preserve">. </w:t>
      </w:r>
      <w:r w:rsidRPr="009A12C9">
        <w:t>In such case, the expenditure shall be reported to the Board at its regularly scheduled meeting</w:t>
      </w:r>
      <w:r>
        <w:t xml:space="preserve">. </w:t>
      </w:r>
      <w:r w:rsidRPr="009A12C9">
        <w:t>Under no circumstance is the Superintendent or other staff person authorized to spend funds that exceed the total budget without approval by the Board.</w:t>
      </w:r>
    </w:p>
    <w:p w14:paraId="2010A590" w14:textId="77777777" w:rsidR="002552FC" w:rsidRDefault="002552FC" w:rsidP="002552FC">
      <w:pPr>
        <w:rPr>
          <w:bCs/>
          <w:iCs/>
        </w:rPr>
      </w:pPr>
      <w:r w:rsidRPr="009A12C9">
        <w:rPr>
          <w:bCs/>
          <w:iCs/>
        </w:rPr>
        <w:t xml:space="preserve">See </w:t>
      </w:r>
      <w:r>
        <w:rPr>
          <w:bCs/>
          <w:iCs/>
        </w:rPr>
        <w:t>the General Fund</w:t>
      </w:r>
      <w:r w:rsidRPr="009A12C9">
        <w:rPr>
          <w:bCs/>
          <w:iCs/>
        </w:rPr>
        <w:t xml:space="preserve"> Schedule of Revenues, Expenditures and Changes in Fund Balances – Budget to Actual </w:t>
      </w:r>
      <w:r>
        <w:rPr>
          <w:bCs/>
          <w:iCs/>
        </w:rPr>
        <w:t xml:space="preserve">in the Supplementary Information Section </w:t>
      </w:r>
      <w:r w:rsidRPr="009A12C9">
        <w:rPr>
          <w:bCs/>
          <w:iCs/>
        </w:rPr>
        <w:t>for a detail of any over/under expenditures during the fiscal year under review.</w:t>
      </w:r>
    </w:p>
    <w:sdt>
      <w:sdtPr>
        <w:alias w:val="bdBudgetaryGAAP-Reconciliation"/>
        <w:tag w:val="bdBudgetaryGAAP-Reconciliation"/>
        <w:id w:val="-1433891658"/>
        <w:placeholder>
          <w:docPart w:val="E7E9F828B1D44FAA8D5567B684F7E0F6"/>
        </w:placeholder>
      </w:sdtPr>
      <w:sdtEndPr/>
      <w:sdtContent>
        <w:p w14:paraId="39AC588F" w14:textId="77777777" w:rsidR="002552FC" w:rsidRPr="007C40DC" w:rsidRDefault="002552FC" w:rsidP="002552FC">
          <w:pPr>
            <w:rPr>
              <w:rStyle w:val="Heading3Char"/>
            </w:rPr>
          </w:pPr>
          <w:r w:rsidRPr="007C40DC">
            <w:rPr>
              <w:rStyle w:val="Heading3Char"/>
            </w:rPr>
            <w:t>Budgetary/GAAP Basis Reconciliation</w:t>
          </w:r>
        </w:p>
        <w:p w14:paraId="23CE3839" w14:textId="77777777" w:rsidR="002552FC" w:rsidRDefault="002552FC" w:rsidP="002552FC">
          <w:r w:rsidRPr="00A104DD">
            <w:t xml:space="preserve">In the </w:t>
          </w:r>
          <w:r>
            <w:t>g</w:t>
          </w:r>
          <w:r w:rsidRPr="00A104DD">
            <w:t xml:space="preserve">eneral </w:t>
          </w:r>
          <w:r>
            <w:t>f</w:t>
          </w:r>
          <w:r w:rsidRPr="00A104DD">
            <w:t>und, accounting principles used in developing budgets on a budgetary basis differ from those used in preparing financial statements in conformity with generally accepted accounting principles (GAAP)</w:t>
          </w:r>
          <w:r>
            <w:t>.</w:t>
          </w:r>
        </w:p>
        <w:p w14:paraId="394FA71E" w14:textId="77777777" w:rsidR="002552FC" w:rsidRPr="00A104DD" w:rsidRDefault="002552FC" w:rsidP="002552FC">
          <w:r w:rsidRPr="00A104DD">
            <w:t xml:space="preserve">The primary differences between the budget basis and GAAP basis are: </w:t>
          </w:r>
        </w:p>
        <w:p w14:paraId="3FCAFD85" w14:textId="77777777" w:rsidR="002552FC" w:rsidRPr="00B07F28" w:rsidRDefault="002552FC" w:rsidP="002552FC">
          <w:pPr>
            <w:pStyle w:val="ListParagraph"/>
            <w:numPr>
              <w:ilvl w:val="0"/>
              <w:numId w:val="27"/>
            </w:numPr>
            <w:spacing w:after="200" w:line="276" w:lineRule="auto"/>
          </w:pPr>
          <w:r w:rsidRPr="00B07F28">
            <w:t>State QBE revenue is recorded when received (budget) rather than when susceptible to accrual (GAAP).</w:t>
          </w:r>
        </w:p>
        <w:p w14:paraId="696CA610" w14:textId="77777777" w:rsidR="002552FC" w:rsidRPr="00B07F28" w:rsidRDefault="002552FC" w:rsidP="002552FC">
          <w:pPr>
            <w:pStyle w:val="ListParagraph"/>
            <w:numPr>
              <w:ilvl w:val="0"/>
              <w:numId w:val="27"/>
            </w:numPr>
            <w:spacing w:after="200" w:line="276" w:lineRule="auto"/>
          </w:pPr>
          <w:r w:rsidRPr="00B07F28">
            <w:t xml:space="preserve">Tax revenue received sixty days </w:t>
          </w:r>
          <w:proofErr w:type="gramStart"/>
          <w:r w:rsidRPr="00B07F28">
            <w:t>subsequent to</w:t>
          </w:r>
          <w:proofErr w:type="gramEnd"/>
          <w:r w:rsidRPr="00B07F28">
            <w:t xml:space="preserve"> year-end is recorded when received (budget) rather than when susceptible to accrual (GAAP).</w:t>
          </w:r>
        </w:p>
        <w:p w14:paraId="082BB059" w14:textId="77777777" w:rsidR="002552FC" w:rsidRPr="00B07F28" w:rsidRDefault="002552FC" w:rsidP="002552FC">
          <w:pPr>
            <w:pStyle w:val="ListParagraph"/>
            <w:numPr>
              <w:ilvl w:val="0"/>
              <w:numId w:val="27"/>
            </w:numPr>
            <w:spacing w:after="200" w:line="276" w:lineRule="auto"/>
          </w:pPr>
          <w:r w:rsidRPr="00B07F28">
            <w:t>Salaries and employee benefits paid to teachers under contract are recorded when paid (budget) rather than when the liability is incurred (GAAP).</w:t>
          </w:r>
        </w:p>
        <w:p w14:paraId="0F18F577" w14:textId="77777777" w:rsidR="002552FC" w:rsidRPr="00B07F28" w:rsidRDefault="002552FC" w:rsidP="002552FC">
          <w:pPr>
            <w:pStyle w:val="ListParagraph"/>
            <w:numPr>
              <w:ilvl w:val="0"/>
              <w:numId w:val="27"/>
            </w:numPr>
            <w:spacing w:after="200" w:line="276" w:lineRule="auto"/>
          </w:pPr>
          <w:r w:rsidRPr="00B07F28">
            <w:t>Payments made by the State of Georgia for School District employee benefits are recognized as revenues and expenditures under GAAP and are not recognized on the budget basis.</w:t>
          </w:r>
        </w:p>
        <w:p w14:paraId="4B8D935F" w14:textId="77777777" w:rsidR="002552FC" w:rsidRDefault="002552FC" w:rsidP="002552FC"/>
        <w:p w14:paraId="115B85BF" w14:textId="77777777" w:rsidR="002552FC" w:rsidRDefault="002552FC" w:rsidP="002552FC">
          <w:r w:rsidRPr="00A104DD">
            <w:t xml:space="preserve">Thus, there is an accounting basis difference between the budget and actual Statement of Revenues, Expenditures and Changes in Fund Balances in the </w:t>
          </w:r>
          <w:r>
            <w:t>g</w:t>
          </w:r>
          <w:r w:rsidRPr="00A104DD">
            <w:t xml:space="preserve">eneral </w:t>
          </w:r>
          <w:r>
            <w:t>f</w:t>
          </w:r>
          <w:r w:rsidRPr="00A104DD">
            <w:t>und that is reconciled as follows:</w:t>
          </w:r>
        </w:p>
        <w:bookmarkStart w:id="8" w:name="_MON_1594129055"/>
        <w:bookmarkEnd w:id="8"/>
        <w:p w14:paraId="7F26A8E1" w14:textId="77777777" w:rsidR="002552FC" w:rsidRDefault="002552FC" w:rsidP="002552FC">
          <w:pPr>
            <w:pStyle w:val="CenteredTable"/>
          </w:pPr>
          <w:r>
            <w:object w:dxaOrig="8611" w:dyaOrig="5238" w14:anchorId="2DB79A65">
              <v:shape id="_x0000_i1028" type="#_x0000_t75" style="width:429.75pt;height:261pt" o:ole="">
                <v:imagedata r:id="rId13" o:title=""/>
              </v:shape>
              <o:OLEObject Type="Embed" ProgID="Excel.Sheet.12" ShapeID="_x0000_i1028" DrawAspect="Content" ObjectID="_1788617589" r:id="rId14"/>
            </w:object>
          </w:r>
        </w:p>
      </w:sdtContent>
    </w:sdt>
    <w:p w14:paraId="0929BE4C" w14:textId="77777777" w:rsidR="002552FC" w:rsidRDefault="002552FC" w:rsidP="002552FC">
      <w:pPr>
        <w:pStyle w:val="Heading2"/>
      </w:pPr>
      <w:r>
        <w:t>NOTE 4:</w:t>
      </w:r>
      <w:r w:rsidRPr="009A12C9">
        <w:t xml:space="preserve"> </w:t>
      </w:r>
      <w:sdt>
        <w:sdtPr>
          <w:alias w:val="note4Title"/>
          <w:tag w:val="note4Title"/>
          <w:id w:val="-1624760841"/>
          <w:placeholder>
            <w:docPart w:val="42130EBAEFD245C5AE53383DF3AD688C"/>
          </w:placeholder>
          <w15:appearance w15:val="tags"/>
        </w:sdtPr>
        <w:sdtEndPr/>
        <w:sdtContent>
          <w:r w:rsidRPr="009A12C9">
            <w:t>DEPOSITS</w:t>
          </w:r>
          <w:r>
            <w:t>, CASH EQUIVALENTS</w:t>
          </w:r>
          <w:r w:rsidRPr="009A12C9">
            <w:t xml:space="preserve"> AND INVESTMENTS</w:t>
          </w:r>
        </w:sdtContent>
      </w:sdt>
    </w:p>
    <w:p w14:paraId="21761525" w14:textId="77777777" w:rsidR="002552FC" w:rsidRPr="00163CBA" w:rsidRDefault="002552FC" w:rsidP="002552FC">
      <w:pPr>
        <w:pStyle w:val="Heading3"/>
      </w:pPr>
      <w:r w:rsidRPr="00163CBA">
        <w:t>Collateralization of Deposits</w:t>
      </w:r>
    </w:p>
    <w:p w14:paraId="4A15F45F" w14:textId="77777777" w:rsidR="002552FC" w:rsidRPr="000A442A" w:rsidRDefault="002552FC" w:rsidP="002552FC">
      <w:r w:rsidRPr="009A12C9">
        <w:t xml:space="preserve">O.C.G.A. </w:t>
      </w:r>
      <w:r w:rsidRPr="009A12C9">
        <w:rPr>
          <w:rFonts w:cs="Calibri"/>
          <w:color w:val="000000"/>
        </w:rPr>
        <w:t>§</w:t>
      </w:r>
      <w:r w:rsidRPr="009A12C9">
        <w:t xml:space="preserve"> 45-8-12 provides that there shall not be on deposit at any time in any depository for a time longer than ten days a sum of money which has not been secured by surety bond, by guarantee of insurance, or by collateral</w:t>
      </w:r>
      <w:r>
        <w:t xml:space="preserve">. </w:t>
      </w:r>
      <w:r w:rsidRPr="009A12C9">
        <w:t xml:space="preserve">The aggregate of the face value of such surety bond and the market value of </w:t>
      </w:r>
      <w:r w:rsidRPr="009A12C9">
        <w:lastRenderedPageBreak/>
        <w:t>securities pledged shall be equal to not less than 110</w:t>
      </w:r>
      <w:r>
        <w:t>%</w:t>
      </w:r>
      <w:r w:rsidRPr="009A12C9">
        <w:t xml:space="preserve"> of the public funds being secured after the deduction of the amount of deposit insurance. If a depository elects the pooled method </w:t>
      </w:r>
      <w:r>
        <w:br/>
      </w:r>
      <w:r w:rsidRPr="009A12C9">
        <w:t xml:space="preserve">(O.C.G.A. </w:t>
      </w:r>
      <w:r w:rsidRPr="009A12C9">
        <w:rPr>
          <w:rFonts w:cs="Calibri"/>
          <w:color w:val="000000"/>
        </w:rPr>
        <w:t>§</w:t>
      </w:r>
      <w:r w:rsidRPr="009A12C9">
        <w:t xml:space="preserve"> 45-8-13.1) the aggregate of the market value of the securities pledged to secure a pool of public funds shall be not less than 110</w:t>
      </w:r>
      <w:r>
        <w:t>%</w:t>
      </w:r>
      <w:r w:rsidRPr="009A12C9">
        <w:t xml:space="preserve"> of the daily pool balance</w:t>
      </w:r>
      <w:r>
        <w:t xml:space="preserve">. </w:t>
      </w:r>
      <w:sdt>
        <w:sdtPr>
          <w:alias w:val="diDepositsNotColl"/>
          <w:tag w:val="diDepositsNotColl"/>
          <w:id w:val="488142135"/>
          <w:placeholder>
            <w:docPart w:val="42130EBAEFD245C5AE53383DF3AD688C"/>
          </w:placeholder>
          <w15:appearance w15:val="tags"/>
        </w:sdtPr>
        <w:sdtEndPr/>
        <w:sdtContent>
          <w:proofErr w:type="gramStart"/>
          <w:r w:rsidRPr="00EA40F4">
            <w:t>At</w:t>
          </w:r>
          <w:proofErr w:type="gramEnd"/>
          <w:r w:rsidRPr="00EA40F4">
            <w:t xml:space="preserve"> June 30, </w:t>
          </w:r>
          <w:sdt>
            <w:sdtPr>
              <w:alias w:val="fiscalYear"/>
              <w:tag w:val="fiscalYear"/>
              <w:id w:val="-1524232452"/>
              <w:placeholder>
                <w:docPart w:val="7B9978485DDB462B8B5BFA0E164C7ED7"/>
              </w:placeholder>
              <w15:appearance w15:val="tags"/>
            </w:sdtPr>
            <w:sdtEndPr/>
            <w:sdtContent>
              <w:r>
                <w:t>2024</w:t>
              </w:r>
            </w:sdtContent>
          </w:sdt>
          <w:r w:rsidRPr="00EA40F4">
            <w:t xml:space="preserve">, </w:t>
          </w:r>
          <w:sdt>
            <w:sdtPr>
              <w:alias w:val="diDepositsNotColl-Amount"/>
              <w:tag w:val="diDepositsNotColl-Amount"/>
              <w:id w:val="608085552"/>
              <w:placeholder>
                <w:docPart w:val="42130EBAEFD245C5AE53383DF3AD688C"/>
              </w:placeholder>
              <w15:appearance w15:val="tags"/>
            </w:sdtPr>
            <w:sdtEndPr/>
            <w:sdtContent>
              <w:r w:rsidRPr="00EA40F4">
                <w:t>$______________</w:t>
              </w:r>
            </w:sdtContent>
          </w:sdt>
          <w:r w:rsidRPr="00EA40F4">
            <w:t xml:space="preserve"> of deposits were not secured by surety bond, insurance or collateral as specified above. The School District is working with the affected financial institutions to ensure appropriate levels of collateral are maintained for all </w:t>
          </w:r>
          <w:r>
            <w:t>the School District's deposits.</w:t>
          </w:r>
        </w:sdtContent>
      </w:sdt>
    </w:p>
    <w:p w14:paraId="474CC8BD" w14:textId="77777777" w:rsidR="002552FC" w:rsidRDefault="002552FC" w:rsidP="002552FC">
      <w:r w:rsidRPr="009A12C9">
        <w:t>Acceptable security for deposits consists of any one of or any combination of the following:</w:t>
      </w:r>
    </w:p>
    <w:p w14:paraId="67BDC789" w14:textId="77777777" w:rsidR="002552FC" w:rsidRDefault="002552FC" w:rsidP="002552FC">
      <w:pPr>
        <w:tabs>
          <w:tab w:val="left" w:pos="720"/>
        </w:tabs>
        <w:ind w:left="864" w:hanging="389"/>
      </w:pPr>
      <w:r w:rsidRPr="009A12C9">
        <w:t>(1)</w:t>
      </w:r>
      <w:r w:rsidRPr="009A12C9">
        <w:tab/>
        <w:t>Surety bond signed by a surety company duly qualified and authorized to transact business within the State of Georgia,</w:t>
      </w:r>
    </w:p>
    <w:p w14:paraId="769CBA8B" w14:textId="77777777" w:rsidR="002552FC" w:rsidRDefault="002552FC" w:rsidP="002552FC">
      <w:pPr>
        <w:tabs>
          <w:tab w:val="left" w:pos="720"/>
        </w:tabs>
        <w:ind w:left="864" w:hanging="389"/>
      </w:pPr>
      <w:r w:rsidRPr="009A12C9">
        <w:t>(2)</w:t>
      </w:r>
      <w:r w:rsidRPr="009A12C9">
        <w:tab/>
        <w:t xml:space="preserve">Insurance on accounts provided by the Federal Deposit Insurance Corporation, </w:t>
      </w:r>
    </w:p>
    <w:p w14:paraId="75AD5649" w14:textId="77777777" w:rsidR="002552FC" w:rsidRDefault="002552FC" w:rsidP="002552FC">
      <w:pPr>
        <w:tabs>
          <w:tab w:val="left" w:pos="720"/>
        </w:tabs>
        <w:ind w:left="864" w:hanging="389"/>
      </w:pPr>
      <w:r w:rsidRPr="009A12C9">
        <w:t>(3)</w:t>
      </w:r>
      <w:r w:rsidRPr="009A12C9">
        <w:tab/>
        <w:t>Bonds, bills, notes, certificates of indebtedness or other direct obligations of the United States or of the State of Georgia,</w:t>
      </w:r>
    </w:p>
    <w:p w14:paraId="15D42F06" w14:textId="77777777" w:rsidR="002552FC" w:rsidRDefault="002552FC" w:rsidP="002552FC">
      <w:pPr>
        <w:tabs>
          <w:tab w:val="left" w:pos="720"/>
        </w:tabs>
        <w:ind w:left="864" w:hanging="389"/>
      </w:pPr>
      <w:r w:rsidRPr="009A12C9">
        <w:t>(4)</w:t>
      </w:r>
      <w:r w:rsidRPr="009A12C9">
        <w:tab/>
        <w:t>Bonds, bills, notes, certificates of indebtedness or other obligations of the counties or municipalities of the State of Georgia,</w:t>
      </w:r>
    </w:p>
    <w:p w14:paraId="081CC071" w14:textId="77777777" w:rsidR="002552FC" w:rsidRDefault="002552FC" w:rsidP="002552FC">
      <w:pPr>
        <w:tabs>
          <w:tab w:val="left" w:pos="720"/>
        </w:tabs>
        <w:ind w:left="864" w:hanging="389"/>
      </w:pPr>
      <w:r w:rsidRPr="009A12C9">
        <w:t>(5)</w:t>
      </w:r>
      <w:r w:rsidRPr="009A12C9">
        <w:tab/>
        <w:t>Bonds of any public authority created by the laws of the State of Georgia, providing that the statute that created the authority authorized the use of the bonds for this purpose,</w:t>
      </w:r>
    </w:p>
    <w:p w14:paraId="520F588F" w14:textId="77777777" w:rsidR="002552FC" w:rsidRDefault="002552FC" w:rsidP="002552FC">
      <w:pPr>
        <w:tabs>
          <w:tab w:val="left" w:pos="720"/>
        </w:tabs>
        <w:ind w:left="864" w:hanging="389"/>
      </w:pPr>
      <w:r w:rsidRPr="009A12C9">
        <w:t>(6)</w:t>
      </w:r>
      <w:r w:rsidRPr="009A12C9">
        <w:tab/>
        <w:t>Industrial revenue bonds and bonds of development authorities created by the laws of the State of Georgia, and</w:t>
      </w:r>
    </w:p>
    <w:p w14:paraId="31C557EB" w14:textId="77777777" w:rsidR="002552FC" w:rsidRDefault="002552FC" w:rsidP="002552FC">
      <w:pPr>
        <w:tabs>
          <w:tab w:val="left" w:pos="720"/>
        </w:tabs>
        <w:ind w:left="864" w:hanging="389"/>
      </w:pPr>
      <w:r w:rsidRPr="009A12C9">
        <w:t>(7)</w:t>
      </w:r>
      <w:r w:rsidRPr="009A12C9">
        <w:tab/>
        <w:t>Bonds, bills, notes, certificates of indebtedness, or other obligations of a subsidiary corporation of the United States government, which are fully guaranteed by the United States government both as to principal and interest or debt obligations issued by or securities guaranteed by the Federal Land Bank, the Federal Home Loan Bank, the Federal Intermediate Credit Bank, the Central Bank for Cooperatives, the Farm Credit Banks, the Federal Home Loan Mortgage Association, and the Federal National Mortgage Association.</w:t>
      </w:r>
    </w:p>
    <w:p w14:paraId="7ACA9069" w14:textId="77777777" w:rsidR="002552FC" w:rsidRPr="00F419B7" w:rsidRDefault="002552FC" w:rsidP="002552FC">
      <w:pPr>
        <w:pStyle w:val="Heading3"/>
      </w:pPr>
      <w:r w:rsidRPr="00F419B7">
        <w:t xml:space="preserve">Categorization </w:t>
      </w:r>
      <w:r>
        <w:t>o</w:t>
      </w:r>
      <w:r w:rsidRPr="00F419B7">
        <w:t>f Deposits</w:t>
      </w:r>
    </w:p>
    <w:p w14:paraId="4812F545" w14:textId="77777777" w:rsidR="002552FC" w:rsidRDefault="00612312" w:rsidP="002552FC">
      <w:sdt>
        <w:sdtPr>
          <w:alias w:val="diCategorizationofDeposits-Option1"/>
          <w:tag w:val="diCategorizationofDeposits-Option1"/>
          <w:id w:val="1764498445"/>
          <w:placeholder>
            <w:docPart w:val="42130EBAEFD245C5AE53383DF3AD688C"/>
          </w:placeholder>
        </w:sdtPr>
        <w:sdtEndPr>
          <w:rPr>
            <w:rStyle w:val="OptionalTextorEntry"/>
            <w:color w:val="FF9900"/>
          </w:rPr>
        </w:sdtEndPr>
        <w:sdtContent>
          <w:r w:rsidR="002552FC" w:rsidRPr="009A12C9">
            <w:t xml:space="preserve">Custodial credit risk is the risk that in the event of a bank failure, the </w:t>
          </w:r>
          <w:r w:rsidR="002552FC">
            <w:t>School District</w:t>
          </w:r>
          <w:r w:rsidR="002552FC" w:rsidRPr="009A12C9">
            <w:t>'s deposits may not be returned to it</w:t>
          </w:r>
          <w:r w:rsidR="002552FC">
            <w:t xml:space="preserve">. </w:t>
          </w:r>
          <w:sdt>
            <w:sdtPr>
              <w:alias w:val="diCustodialCreditRisk-Policy"/>
              <w:tag w:val="diCustodialCreditRisk-Policy"/>
              <w:id w:val="1420138719"/>
              <w:placeholder>
                <w:docPart w:val="42130EBAEFD245C5AE53383DF3AD688C"/>
              </w:placeholder>
              <w15:appearance w15:val="tags"/>
            </w:sdtPr>
            <w:sdtEndPr/>
            <w:sdtContent>
              <w:r w:rsidR="002552FC" w:rsidRPr="00DB25CA">
                <w:t xml:space="preserve">(Describe the School District’s formal policy with respect to custodial credit risk or indicate that the </w:t>
              </w:r>
              <w:proofErr w:type="gramStart"/>
              <w:r w:rsidR="002552FC" w:rsidRPr="00DB25CA">
                <w:t>District</w:t>
              </w:r>
              <w:proofErr w:type="gramEnd"/>
              <w:r w:rsidR="002552FC" w:rsidRPr="00DB25CA">
                <w:t xml:space="preserve"> does not have a policy by using the following sentence.) </w:t>
              </w:r>
              <w:r w:rsidR="002552FC" w:rsidRPr="00DB25CA" w:rsidDel="004C5FFD">
                <w:t xml:space="preserve">[The </w:t>
              </w:r>
              <w:r w:rsidR="002552FC" w:rsidRPr="00DB25CA">
                <w:t>School District</w:t>
              </w:r>
              <w:r w:rsidR="002552FC" w:rsidRPr="00DB25CA" w:rsidDel="004C5FFD">
                <w:t xml:space="preserve"> does not have a deposit policy for custodial credit risk.]</w:t>
              </w:r>
            </w:sdtContent>
          </w:sdt>
          <w:r w:rsidR="002552FC">
            <w:t xml:space="preserve"> </w:t>
          </w:r>
          <w:proofErr w:type="gramStart"/>
          <w:r w:rsidR="002552FC" w:rsidRPr="009A12C9">
            <w:t>At</w:t>
          </w:r>
          <w:proofErr w:type="gramEnd"/>
          <w:r w:rsidR="002552FC" w:rsidRPr="009A12C9">
            <w:t xml:space="preserve"> June 30, </w:t>
          </w:r>
          <w:sdt>
            <w:sdtPr>
              <w:alias w:val="fiscalYear"/>
              <w:tag w:val="fiscalYear"/>
              <w:id w:val="-227231166"/>
              <w:placeholder>
                <w:docPart w:val="0F95BD260AA2492785F639B2F681B079"/>
              </w:placeholder>
              <w15:appearance w15:val="tags"/>
            </w:sdtPr>
            <w:sdtEndPr/>
            <w:sdtContent>
              <w:r w:rsidR="002552FC">
                <w:t>2024</w:t>
              </w:r>
            </w:sdtContent>
          </w:sdt>
          <w:r w:rsidR="002552FC" w:rsidRPr="009A12C9">
            <w:t xml:space="preserve">, the </w:t>
          </w:r>
          <w:r w:rsidR="002552FC">
            <w:t>School District</w:t>
          </w:r>
          <w:r w:rsidR="002552FC" w:rsidRPr="009A12C9">
            <w:t xml:space="preserve"> had deposits with a carrying amount of </w:t>
          </w:r>
          <w:sdt>
            <w:sdtPr>
              <w:alias w:val="diDeposits-CarryingAmount"/>
              <w:tag w:val="diDeposits-CarryingAmount"/>
              <w:id w:val="809434436"/>
              <w:placeholder>
                <w:docPart w:val="42130EBAEFD245C5AE53383DF3AD688C"/>
              </w:placeholder>
              <w15:appearance w15:val="tags"/>
            </w:sdtPr>
            <w:sdtEndPr/>
            <w:sdtContent>
              <w:r w:rsidR="002552FC" w:rsidRPr="00DB25CA">
                <w:t>$________</w:t>
              </w:r>
            </w:sdtContent>
          </w:sdt>
          <w:r w:rsidR="002552FC" w:rsidRPr="009F55A2">
            <w:t>,</w:t>
          </w:r>
          <w:r w:rsidR="002552FC" w:rsidRPr="00B4641B">
            <w:t xml:space="preserve"> </w:t>
          </w:r>
          <w:r w:rsidR="002552FC" w:rsidRPr="009A12C9">
            <w:t xml:space="preserve">and a bank balance of </w:t>
          </w:r>
          <w:sdt>
            <w:sdtPr>
              <w:alias w:val="diDeposits-BankBalance"/>
              <w:tag w:val="diDeposits-BankBalance"/>
              <w:id w:val="1419528620"/>
              <w:placeholder>
                <w:docPart w:val="F22887982DE24EDFA3C7A679F96B1AE2"/>
              </w:placeholder>
              <w15:appearance w15:val="tags"/>
            </w:sdtPr>
            <w:sdtEndPr/>
            <w:sdtContent>
              <w:r w:rsidR="002552FC" w:rsidRPr="00DB25CA">
                <w:t>$__________</w:t>
              </w:r>
            </w:sdtContent>
          </w:sdt>
          <w:r w:rsidR="002552FC">
            <w:t xml:space="preserve">. </w:t>
          </w:r>
          <w:r w:rsidR="002552FC" w:rsidRPr="009A12C9">
            <w:t xml:space="preserve">The bank balances insured by Federal depository insurance were </w:t>
          </w:r>
          <w:sdt>
            <w:sdtPr>
              <w:alias w:val="diDeposits-BankBalance-FDIC"/>
              <w:tag w:val="diDeposits-BankBalance-FDIC"/>
              <w:id w:val="-472917368"/>
              <w:placeholder>
                <w:docPart w:val="42130EBAEFD245C5AE53383DF3AD688C"/>
              </w:placeholder>
              <w15:appearance w15:val="tags"/>
            </w:sdtPr>
            <w:sdtEndPr/>
            <w:sdtContent>
              <w:r w:rsidR="002552FC" w:rsidRPr="00DB25CA">
                <w:t>$__________</w:t>
              </w:r>
            </w:sdtContent>
          </w:sdt>
          <w:r w:rsidR="002552FC" w:rsidRPr="0069688E">
            <w:rPr>
              <w:color w:val="FF9900"/>
            </w:rPr>
            <w:t xml:space="preserve"> </w:t>
          </w:r>
          <w:r w:rsidR="002552FC" w:rsidRPr="009A12C9">
            <w:t xml:space="preserve">and the bank balances collateralized with securities held by the </w:t>
          </w:r>
          <w:sdt>
            <w:sdtPr>
              <w:alias w:val="diDeposits-HeldBy"/>
              <w:tag w:val="diDeposits-HeldBy"/>
              <w:id w:val="1749161478"/>
              <w:placeholder>
                <w:docPart w:val="42130EBAEFD245C5AE53383DF3AD688C"/>
              </w:placeholder>
              <w15:appearance w15:val="tags"/>
            </w:sdtPr>
            <w:sdtEndPr/>
            <w:sdtContent>
              <w:r w:rsidR="002552FC" w:rsidRPr="00DB25CA">
                <w:t xml:space="preserve">[pledging financial institution or by the pledging financial institution’s trust </w:t>
              </w:r>
              <w:r w:rsidR="002552FC" w:rsidRPr="00DB25CA">
                <w:lastRenderedPageBreak/>
                <w:t>department or agent]</w:t>
              </w:r>
            </w:sdtContent>
          </w:sdt>
          <w:r w:rsidR="002552FC" w:rsidRPr="00A82894">
            <w:rPr>
              <w:rStyle w:val="OptionalTextorEntry"/>
            </w:rPr>
            <w:t xml:space="preserve"> </w:t>
          </w:r>
          <w:r w:rsidR="002552FC" w:rsidRPr="00D961F2">
            <w:t xml:space="preserve">in the </w:t>
          </w:r>
          <w:r w:rsidR="002552FC" w:rsidRPr="00CE05EE">
            <w:t xml:space="preserve">School District’s name were </w:t>
          </w:r>
          <w:sdt>
            <w:sdtPr>
              <w:alias w:val="diDeposits-BankBalance-Collateralized"/>
              <w:tag w:val="diDeposits-BankBalance-Collateralized"/>
              <w:id w:val="-1863504585"/>
              <w:placeholder>
                <w:docPart w:val="42130EBAEFD245C5AE53383DF3AD688C"/>
              </w:placeholder>
              <w15:appearance w15:val="tags"/>
            </w:sdtPr>
            <w:sdtEndPr/>
            <w:sdtContent>
              <w:r w:rsidR="002552FC" w:rsidRPr="00D961F2">
                <w:t>$___________</w:t>
              </w:r>
            </w:sdtContent>
          </w:sdt>
          <w:r w:rsidR="002552FC" w:rsidRPr="00D961F2">
            <w:t>.</w:t>
          </w:r>
        </w:sdtContent>
      </w:sdt>
      <w:r w:rsidR="002552FC">
        <w:t xml:space="preserve"> </w:t>
      </w:r>
    </w:p>
    <w:sdt>
      <w:sdtPr>
        <w:alias w:val="diCategorizationofDeposits-Option2"/>
        <w:tag w:val="diCategorizationofDeposits-Option2"/>
        <w:id w:val="438951656"/>
        <w:placeholder>
          <w:docPart w:val="42130EBAEFD245C5AE53383DF3AD688C"/>
        </w:placeholder>
      </w:sdtPr>
      <w:sdtEndPr/>
      <w:sdtContent>
        <w:p w14:paraId="1A582BEA" w14:textId="77777777" w:rsidR="002552FC" w:rsidRDefault="002552FC" w:rsidP="002552FC">
          <w:r w:rsidRPr="009A12C9">
            <w:t xml:space="preserve">Custodial credit risk is the risk that in the event of a bank failure, the </w:t>
          </w:r>
          <w:r>
            <w:t>School District</w:t>
          </w:r>
          <w:r w:rsidRPr="009A12C9">
            <w:t>'s deposits may not be returned to it</w:t>
          </w:r>
          <w:r>
            <w:t xml:space="preserve">. </w:t>
          </w:r>
          <w:sdt>
            <w:sdtPr>
              <w:alias w:val="diCustodialCreditRisk-Policy"/>
              <w:tag w:val="diCustodialCreditRisk-Policy"/>
              <w:id w:val="-306628681"/>
              <w:placeholder>
                <w:docPart w:val="2481CC457E4D4A24A65DD3E8AE5F9862"/>
              </w:placeholder>
              <w15:appearance w15:val="tags"/>
            </w:sdtPr>
            <w:sdtEndPr/>
            <w:sdtContent>
              <w:r w:rsidRPr="00DB25CA">
                <w:t xml:space="preserve">(Describe the School District’s formal policy with respect to custodial credit risk or indicate that the </w:t>
              </w:r>
              <w:proofErr w:type="gramStart"/>
              <w:r w:rsidRPr="00DB25CA">
                <w:t>District</w:t>
              </w:r>
              <w:proofErr w:type="gramEnd"/>
              <w:r w:rsidRPr="00DB25CA">
                <w:t xml:space="preserve"> does not have a policy by using the following sentence.) </w:t>
              </w:r>
              <w:r w:rsidRPr="00DB25CA" w:rsidDel="004C5FFD">
                <w:t xml:space="preserve">[The </w:t>
              </w:r>
              <w:r w:rsidRPr="00DB25CA">
                <w:t>School District</w:t>
              </w:r>
              <w:r w:rsidRPr="00DB25CA" w:rsidDel="004C5FFD">
                <w:t xml:space="preserve"> does not have a deposit policy for custodial credit risk.]</w:t>
              </w:r>
            </w:sdtContent>
          </w:sdt>
          <w:r>
            <w:t xml:space="preserve"> </w:t>
          </w:r>
          <w:r w:rsidRPr="00E71CE6">
            <w:rPr>
              <w:color w:val="FF0000"/>
            </w:rPr>
            <w:t xml:space="preserve"> </w:t>
          </w:r>
          <w:proofErr w:type="gramStart"/>
          <w:r w:rsidRPr="009A12C9">
            <w:t>At</w:t>
          </w:r>
          <w:proofErr w:type="gramEnd"/>
          <w:r w:rsidRPr="009A12C9">
            <w:t xml:space="preserve"> June 30, </w:t>
          </w:r>
          <w:sdt>
            <w:sdtPr>
              <w:alias w:val="fiscalYear"/>
              <w:tag w:val="fiscalYear"/>
              <w:id w:val="818851869"/>
              <w:placeholder>
                <w:docPart w:val="C22310C1EE59408EB382390B70D38611"/>
              </w:placeholder>
              <w15:appearance w15:val="tags"/>
            </w:sdtPr>
            <w:sdtEndPr/>
            <w:sdtContent>
              <w:r>
                <w:t>2024</w:t>
              </w:r>
            </w:sdtContent>
          </w:sdt>
          <w:r w:rsidRPr="009A12C9">
            <w:t xml:space="preserve">, </w:t>
          </w:r>
          <w:r>
            <w:t>School District</w:t>
          </w:r>
          <w:r w:rsidRPr="009A12C9">
            <w:t xml:space="preserve"> had deposits with a carrying amount of </w:t>
          </w:r>
          <w:sdt>
            <w:sdtPr>
              <w:alias w:val="diDeposits-CarryingAmount"/>
              <w:tag w:val="diDeposits-CarryingAmount"/>
              <w:id w:val="1535459948"/>
              <w:placeholder>
                <w:docPart w:val="C702C7AA6B704687A4A029555E56830D"/>
              </w:placeholder>
              <w15:appearance w15:val="tags"/>
            </w:sdtPr>
            <w:sdtEndPr/>
            <w:sdtContent>
              <w:r w:rsidRPr="00DB25CA">
                <w:t>$________</w:t>
              </w:r>
            </w:sdtContent>
          </w:sdt>
          <w:r w:rsidRPr="009F55A2">
            <w:t>,</w:t>
          </w:r>
          <w:r w:rsidRPr="00B4641B">
            <w:t xml:space="preserve"> </w:t>
          </w:r>
          <w:r w:rsidRPr="009A12C9">
            <w:t xml:space="preserve">and a bank balance of </w:t>
          </w:r>
          <w:sdt>
            <w:sdtPr>
              <w:alias w:val="diDeposits-BankBalance"/>
              <w:tag w:val="diDeposits-BankBalance"/>
              <w:id w:val="100229604"/>
              <w:placeholder>
                <w:docPart w:val="5FFE54C6870443E09B6251D8D5E6EFE5"/>
              </w:placeholder>
              <w15:appearance w15:val="tags"/>
            </w:sdtPr>
            <w:sdtEndPr/>
            <w:sdtContent>
              <w:r w:rsidRPr="009F55A2">
                <w:t>$__________</w:t>
              </w:r>
            </w:sdtContent>
          </w:sdt>
          <w:r w:rsidRPr="009F55A2">
            <w:t>.</w:t>
          </w:r>
          <w:r w:rsidRPr="00B4641B">
            <w:t xml:space="preserve"> </w:t>
          </w:r>
          <w:r w:rsidRPr="009A12C9">
            <w:t xml:space="preserve">The bank balances insured by Federal depository insurance were </w:t>
          </w:r>
          <w:sdt>
            <w:sdtPr>
              <w:alias w:val="diDeposits-BankBalance-FDIC"/>
              <w:tag w:val="diDeposits-BankBalance-FDIC"/>
              <w:id w:val="1422066022"/>
              <w:placeholder>
                <w:docPart w:val="5DBDE7EC57224A6A91034C7D13E79FD0"/>
              </w:placeholder>
              <w15:appearance w15:val="tags"/>
            </w:sdtPr>
            <w:sdtEndPr/>
            <w:sdtContent>
              <w:r w:rsidRPr="00DB25CA">
                <w:t>$__________</w:t>
              </w:r>
            </w:sdtContent>
          </w:sdt>
          <w:r w:rsidRPr="00FA4CAE">
            <w:rPr>
              <w:color w:val="FF9900"/>
            </w:rPr>
            <w:t xml:space="preserve"> </w:t>
          </w:r>
          <w:r w:rsidRPr="009A12C9">
            <w:t>and the bank balances collateralized with securities held by the</w:t>
          </w:r>
          <w:r w:rsidRPr="00A82894">
            <w:rPr>
              <w:rStyle w:val="OptionalTextorEntry"/>
            </w:rPr>
            <w:t xml:space="preserve"> </w:t>
          </w:r>
          <w:sdt>
            <w:sdtPr>
              <w:alias w:val="diDeposits-HeldBy"/>
              <w:tag w:val="diDeposits-HeldBy"/>
              <w:id w:val="-963957050"/>
              <w:placeholder>
                <w:docPart w:val="FBB1A4EAB10F4683883819BD259BA262"/>
              </w:placeholder>
              <w15:appearance w15:val="tags"/>
            </w:sdtPr>
            <w:sdtEndPr/>
            <w:sdtContent>
              <w:r w:rsidRPr="00DB25CA">
                <w:t>[pledging financial institution or by the pledging financial institution’s trust department or agent]</w:t>
              </w:r>
            </w:sdtContent>
          </w:sdt>
          <w:r w:rsidRPr="00FA4CAE">
            <w:rPr>
              <w:color w:val="FF9900"/>
            </w:rPr>
            <w:t xml:space="preserve"> </w:t>
          </w:r>
          <w:r w:rsidRPr="009A12C9">
            <w:t xml:space="preserve">in the </w:t>
          </w:r>
          <w:r>
            <w:t xml:space="preserve">School District’s name were </w:t>
          </w:r>
          <w:sdt>
            <w:sdtPr>
              <w:alias w:val="diDeposits-BankBalance-Collateralized"/>
              <w:tag w:val="diDeposits-BankBalance-Collateralized"/>
              <w:id w:val="794874158"/>
              <w:placeholder>
                <w:docPart w:val="E4518556F953488DBC9255F0D401404C"/>
              </w:placeholder>
              <w15:appearance w15:val="tags"/>
            </w:sdtPr>
            <w:sdtEndPr/>
            <w:sdtContent>
              <w:r w:rsidRPr="00DB25CA">
                <w:t>$___________</w:t>
              </w:r>
            </w:sdtContent>
          </w:sdt>
          <w:r w:rsidRPr="009F55A2">
            <w:t>.</w:t>
          </w:r>
        </w:p>
        <w:sdt>
          <w:sdtPr>
            <w:alias w:val="diStateSecureDeposit"/>
            <w:tag w:val="diStateSecureDeposit"/>
            <w:id w:val="2058897213"/>
            <w:placeholder>
              <w:docPart w:val="87180481657F425C8A1AA863984CC63A"/>
            </w:placeholder>
          </w:sdtPr>
          <w:sdtEndPr/>
          <w:sdtContent>
            <w:p w14:paraId="43996D4D" w14:textId="77777777" w:rsidR="002552FC" w:rsidRDefault="002552FC" w:rsidP="002552FC">
              <w:proofErr w:type="gramStart"/>
              <w:r>
                <w:t>At</w:t>
              </w:r>
              <w:proofErr w:type="gramEnd"/>
              <w:r>
                <w:t xml:space="preserve"> June 30, </w:t>
              </w:r>
              <w:sdt>
                <w:sdtPr>
                  <w:alias w:val="fiscalYear"/>
                  <w:tag w:val="fiscalYear"/>
                  <w:id w:val="-42758173"/>
                  <w:placeholder>
                    <w:docPart w:val="13606799A446417EAE5576F27DDD7249"/>
                  </w:placeholder>
                  <w15:appearance w15:val="tags"/>
                </w:sdtPr>
                <w:sdtEndPr/>
                <w:sdtContent>
                  <w:r>
                    <w:t>2024</w:t>
                  </w:r>
                </w:sdtContent>
              </w:sdt>
              <w:r>
                <w:t xml:space="preserve">, </w:t>
              </w:r>
              <w:sdt>
                <w:sdtPr>
                  <w:alias w:val="diDepositsExposed-Amount"/>
                  <w:tag w:val="diDepositsExposed-Amount"/>
                  <w:id w:val="166920358"/>
                  <w:placeholder>
                    <w:docPart w:val="57F975EACCB14FEBAA68E225F2C07F7A"/>
                  </w:placeholder>
                  <w15:appearance w15:val="tags"/>
                </w:sdtPr>
                <w:sdtEndPr/>
                <w:sdtContent>
                  <w:r w:rsidRPr="00DB25CA">
                    <w:t>$_________</w:t>
                  </w:r>
                </w:sdtContent>
              </w:sdt>
              <w:r>
                <w:t xml:space="preserve"> of the School District’s bank balances was exposed to custodial credit risk. This balance was in the State’s Secure Deposit Program (SDP).</w:t>
              </w:r>
            </w:p>
            <w:p w14:paraId="7002ECC6" w14:textId="77777777" w:rsidR="002552FC" w:rsidRDefault="002552FC" w:rsidP="002552FC">
              <w:r>
                <w:t xml:space="preserve">The School District participates in the State’s Secure Deposit Program (SDP), a multi-bank pledging pool. The SDP requires participating banks that accept public deposits in Georgia to operate under the policy and procedures of the program. The Georgia Office of State Treasurer (OST) sets the collateral requirements and pledging level for each covered depository. There are four tiers of collateralization levels specifying percentages of eligible securities to secure covered deposits: 25%, 50%, 75%, </w:t>
              </w:r>
            </w:p>
            <w:p w14:paraId="3B4264E9" w14:textId="77777777" w:rsidR="002552FC" w:rsidRDefault="002552FC" w:rsidP="002552FC">
              <w:r>
                <w:t>and 110%. The SDP also provides for collateral levels to be increased in the amount of up to 125% if economic or financial conditions warrants. The program lists the types of eligible criteria. The OST approves authorized custodians.</w:t>
              </w:r>
            </w:p>
            <w:p w14:paraId="7D261795" w14:textId="77777777" w:rsidR="002552FC" w:rsidRDefault="002552FC" w:rsidP="002552FC">
              <w:r>
                <w:t xml:space="preserve">In accordance with the SDP, if a covered depository defaults, losses to public depositors are first satisfied with any applicable insurance, followed by demands of payment under any letters of credit or sale of the covered depository collateral. If necessary, any remaining losses are to be satisfied by assessments made against the other participating covered depositories. Therefore, for disclosure purposes, all deposits of the SDP </w:t>
              </w:r>
              <w:proofErr w:type="gramStart"/>
              <w:r>
                <w:t>are considered to be</w:t>
              </w:r>
              <w:proofErr w:type="gramEnd"/>
              <w:r>
                <w:t xml:space="preserve"> fully collateralized.</w:t>
              </w:r>
            </w:p>
          </w:sdtContent>
        </w:sdt>
        <w:p w14:paraId="3963A045" w14:textId="77777777" w:rsidR="002552FC" w:rsidRDefault="002552FC" w:rsidP="002552FC">
          <w:proofErr w:type="gramStart"/>
          <w:r>
            <w:t>A</w:t>
          </w:r>
          <w:r w:rsidRPr="009A12C9">
            <w:t>t</w:t>
          </w:r>
          <w:proofErr w:type="gramEnd"/>
          <w:r w:rsidRPr="009A12C9">
            <w:t xml:space="preserve"> June 30, </w:t>
          </w:r>
          <w:sdt>
            <w:sdtPr>
              <w:alias w:val="fiscalYear"/>
              <w:tag w:val="fiscalYear"/>
              <w:id w:val="-1333684036"/>
              <w:placeholder>
                <w:docPart w:val="33BF9560CF5B44F4930CAA0EABB32FE2"/>
              </w:placeholder>
              <w15:appearance w15:val="tags"/>
            </w:sdtPr>
            <w:sdtEndPr/>
            <w:sdtContent>
              <w:r>
                <w:t>2024</w:t>
              </w:r>
            </w:sdtContent>
          </w:sdt>
          <w:r w:rsidRPr="009A12C9">
            <w:t xml:space="preserve">, </w:t>
          </w:r>
          <w:sdt>
            <w:sdtPr>
              <w:alias w:val="diDepositsExposed-Amount"/>
              <w:tag w:val="diDepositsExposed-Amount"/>
              <w:id w:val="1709068411"/>
              <w:placeholder>
                <w:docPart w:val="42130EBAEFD245C5AE53383DF3AD688C"/>
              </w:placeholder>
              <w15:appearance w15:val="tags"/>
            </w:sdtPr>
            <w:sdtEndPr/>
            <w:sdtContent>
              <w:r w:rsidRPr="00DB25CA">
                <w:t>$_________</w:t>
              </w:r>
            </w:sdtContent>
          </w:sdt>
          <w:r w:rsidRPr="006C2511">
            <w:rPr>
              <w:color w:val="FF9900"/>
            </w:rPr>
            <w:t xml:space="preserve"> </w:t>
          </w:r>
          <w:r w:rsidRPr="00FA4CAE">
            <w:t>of</w:t>
          </w:r>
          <w:r w:rsidRPr="006C2511">
            <w:t xml:space="preserve"> </w:t>
          </w:r>
          <w:r>
            <w:t>t</w:t>
          </w:r>
          <w:r w:rsidRPr="009A12C9">
            <w:t xml:space="preserve">he </w:t>
          </w:r>
          <w:r>
            <w:t>School District</w:t>
          </w:r>
          <w:r w:rsidRPr="009A12C9">
            <w:t xml:space="preserve">'s </w:t>
          </w:r>
          <w:r>
            <w:t xml:space="preserve">bank balance was exposed to </w:t>
          </w:r>
          <w:r w:rsidRPr="009A12C9">
            <w:t>custodial credit risk as follows:</w:t>
          </w:r>
        </w:p>
        <w:bookmarkStart w:id="9" w:name="_MON_1529055809"/>
        <w:bookmarkEnd w:id="9"/>
        <w:p w14:paraId="3E085BB2" w14:textId="77777777" w:rsidR="002552FC" w:rsidRPr="00D961F2" w:rsidRDefault="002552FC" w:rsidP="002552FC">
          <w:pPr>
            <w:jc w:val="center"/>
          </w:pPr>
          <w:r>
            <w:object w:dxaOrig="6769" w:dyaOrig="3136" w14:anchorId="77AAD99F">
              <v:shape id="_x0000_i1029" type="#_x0000_t75" style="width:344.25pt;height:148.5pt" o:ole="">
                <v:imagedata r:id="rId15" o:title="" cropbottom="3430f"/>
              </v:shape>
              <o:OLEObject Type="Embed" ProgID="Excel.Sheet.12" ShapeID="_x0000_i1029" DrawAspect="Content" ObjectID="_1788617590" r:id="rId16"/>
            </w:object>
          </w:r>
        </w:p>
      </w:sdtContent>
    </w:sdt>
    <w:p w14:paraId="61B29354" w14:textId="7C8630D4" w:rsidR="002552FC" w:rsidRPr="000A442A" w:rsidRDefault="002552FC" w:rsidP="002552FC">
      <w:pPr>
        <w:pStyle w:val="CenteredTable"/>
      </w:pPr>
      <w:bookmarkStart w:id="10" w:name="_MON_1627455344"/>
      <w:bookmarkEnd w:id="10"/>
      <w:r>
        <w:rPr>
          <w:noProof/>
        </w:rPr>
        <w:drawing>
          <wp:inline distT="0" distB="0" distL="0" distR="0" wp14:anchorId="706BAD28" wp14:editId="3C434A4D">
            <wp:extent cx="5582285" cy="2509520"/>
            <wp:effectExtent l="0" t="0" r="0" b="5080"/>
            <wp:docPr id="83643372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t="10612" b="10298"/>
                    <a:stretch>
                      <a:fillRect/>
                    </a:stretch>
                  </pic:blipFill>
                  <pic:spPr bwMode="auto">
                    <a:xfrm>
                      <a:off x="0" y="0"/>
                      <a:ext cx="5582285" cy="2509520"/>
                    </a:xfrm>
                    <a:prstGeom prst="rect">
                      <a:avLst/>
                    </a:prstGeom>
                    <a:noFill/>
                    <a:ln>
                      <a:noFill/>
                    </a:ln>
                  </pic:spPr>
                </pic:pic>
              </a:graphicData>
            </a:graphic>
          </wp:inline>
        </w:drawing>
      </w:r>
    </w:p>
    <w:sdt>
      <w:sdtPr>
        <w:rPr>
          <w:rFonts w:ascii="Franklin Gothic Book" w:hAnsi="Franklin Gothic Book"/>
          <w:b/>
          <w:caps/>
        </w:rPr>
        <w:alias w:val="diCategorizationOfCashEquivalents"/>
        <w:tag w:val="diCategorizationOfCashEquivalents"/>
        <w:id w:val="-943689307"/>
        <w:placeholder>
          <w:docPart w:val="42130EBAEFD245C5AE53383DF3AD688C"/>
        </w:placeholder>
      </w:sdtPr>
      <w:sdtEndPr>
        <w:rPr>
          <w:rFonts w:ascii="Georgia" w:hAnsi="Georgia"/>
          <w:b w:val="0"/>
          <w:caps w:val="0"/>
        </w:rPr>
      </w:sdtEndPr>
      <w:sdtContent>
        <w:p w14:paraId="1ACAEB4A" w14:textId="77777777" w:rsidR="002552FC" w:rsidRPr="007C40DC" w:rsidRDefault="002552FC" w:rsidP="002552FC">
          <w:pPr>
            <w:rPr>
              <w:rStyle w:val="Heading3Char"/>
            </w:rPr>
          </w:pPr>
          <w:r w:rsidRPr="004F7F19">
            <w:rPr>
              <w:rStyle w:val="Heading3Char"/>
            </w:rPr>
            <w:t xml:space="preserve">Categorization </w:t>
          </w:r>
          <w:r>
            <w:rPr>
              <w:rStyle w:val="Heading3Char"/>
            </w:rPr>
            <w:t>o</w:t>
          </w:r>
          <w:r w:rsidRPr="004F7F19">
            <w:rPr>
              <w:rStyle w:val="Heading3Char"/>
            </w:rPr>
            <w:t>f Cash Equivalents</w:t>
          </w:r>
        </w:p>
        <w:p w14:paraId="75B12D54" w14:textId="77777777" w:rsidR="002552FC" w:rsidRDefault="002552FC" w:rsidP="002552FC">
          <w:r w:rsidRPr="00FA4CAE">
            <w:t xml:space="preserve">The </w:t>
          </w:r>
          <w:r>
            <w:t>School District</w:t>
          </w:r>
          <w:r w:rsidRPr="00FA4CAE">
            <w:t xml:space="preserve"> reported </w:t>
          </w:r>
          <w:r>
            <w:t>cash equivalents</w:t>
          </w:r>
          <w:r w:rsidRPr="00FA4CAE">
            <w:t xml:space="preserve"> of </w:t>
          </w:r>
          <w:sdt>
            <w:sdtPr>
              <w:alias w:val="diCategorizationOfCash-Amount"/>
              <w:tag w:val="diCategorizationOfCash-Amount"/>
              <w:id w:val="333497500"/>
              <w:placeholder>
                <w:docPart w:val="42130EBAEFD245C5AE53383DF3AD688C"/>
              </w:placeholder>
              <w15:appearance w15:val="tags"/>
            </w:sdtPr>
            <w:sdtEndPr/>
            <w:sdtContent>
              <w:r w:rsidRPr="009F55A2">
                <w:t>$________________</w:t>
              </w:r>
            </w:sdtContent>
          </w:sdt>
          <w:r w:rsidRPr="00FA4CAE">
            <w:rPr>
              <w:color w:val="FF9900"/>
            </w:rPr>
            <w:t xml:space="preserve"> </w:t>
          </w:r>
          <w:r w:rsidRPr="00FA4CAE">
            <w:t xml:space="preserve">in Georgia </w:t>
          </w:r>
          <w:r>
            <w:t>F</w:t>
          </w:r>
          <w:r w:rsidRPr="00FA4CAE">
            <w:t xml:space="preserve">und 1, a </w:t>
          </w:r>
          <w:r w:rsidRPr="00980D1D">
            <w:t>local government investment pool, which is i</w:t>
          </w:r>
          <w:r w:rsidRPr="00FA4CAE">
            <w:t xml:space="preserve">ncluded in the cash balances above. </w:t>
          </w:r>
          <w:r w:rsidRPr="00980D1D">
            <w:t xml:space="preserve">Georgia Fund 1 is not registered with the SEC as an investment company and does not operate in a manner </w:t>
          </w:r>
          <w:r w:rsidRPr="009A12C9">
            <w:t>consistent with the SEC's Rule 2a-7 of the Investment Company Act of 1940</w:t>
          </w:r>
          <w:r>
            <w:t xml:space="preserve">. </w:t>
          </w:r>
          <w:r w:rsidRPr="009A12C9">
            <w:t>The investment is valued at the pool's share price, $1.00 per share</w:t>
          </w:r>
          <w:r>
            <w:t xml:space="preserve">, which approximates fair value. </w:t>
          </w:r>
          <w:r w:rsidRPr="009A12C9">
            <w:t xml:space="preserve">The pool is an </w:t>
          </w:r>
          <w:proofErr w:type="spellStart"/>
          <w:r w:rsidRPr="009A12C9">
            <w:t>AAAf</w:t>
          </w:r>
          <w:proofErr w:type="spellEnd"/>
          <w:r w:rsidRPr="009A12C9">
            <w:t xml:space="preserve"> rated investment pool by</w:t>
          </w:r>
          <w:r>
            <w:t xml:space="preserve"> Fitch</w:t>
          </w:r>
          <w:r w:rsidRPr="009A12C9">
            <w:t>. The weighted average maturity of Georgia Fund 1 may not exceed 60 days</w:t>
          </w:r>
          <w:r>
            <w:t xml:space="preserve">. </w:t>
          </w:r>
          <w:r w:rsidRPr="009A12C9">
            <w:t>The weighted average maturity for Georgia Fund 1 on June 30, </w:t>
          </w:r>
          <w:sdt>
            <w:sdtPr>
              <w:alias w:val="fiscalYear"/>
              <w:tag w:val="fiscalYear"/>
              <w:id w:val="-1875379190"/>
              <w:placeholder>
                <w:docPart w:val="57FDE336074E4837BA5F7E7B00214505"/>
              </w:placeholder>
              <w15:appearance w15:val="tags"/>
            </w:sdtPr>
            <w:sdtEndPr/>
            <w:sdtContent>
              <w:r>
                <w:t>2024</w:t>
              </w:r>
            </w:sdtContent>
          </w:sdt>
          <w:r w:rsidRPr="009A12C9">
            <w:t xml:space="preserve">, was </w:t>
          </w:r>
          <w:r>
            <w:t>33</w:t>
          </w:r>
          <w:r w:rsidRPr="009A12C9">
            <w:t xml:space="preserve"> days</w:t>
          </w:r>
          <w:r>
            <w:t>.</w:t>
          </w:r>
        </w:p>
        <w:p w14:paraId="2924D93E" w14:textId="77777777" w:rsidR="002552FC" w:rsidRDefault="002552FC" w:rsidP="002552FC">
          <w:r w:rsidRPr="00FA4CAE">
            <w:t xml:space="preserve">Georgia Fund 1, </w:t>
          </w:r>
          <w:r w:rsidRPr="004069BC">
            <w:t xml:space="preserve">administered by the State of Georgia, Office of the State Treasurer, is not required to </w:t>
          </w:r>
          <w:r w:rsidRPr="009A12C9">
            <w:t xml:space="preserve">be categorized since the </w:t>
          </w:r>
          <w:r>
            <w:t>School District</w:t>
          </w:r>
          <w:r w:rsidRPr="009A12C9">
            <w:t xml:space="preserve"> did not own any specific identifiable securities in the pool</w:t>
          </w:r>
          <w:r>
            <w:t xml:space="preserve">. </w:t>
          </w:r>
          <w:r w:rsidRPr="009A12C9">
            <w:t>The investment policy of the State of Georgia, Office of the State Treasurer for the Georgia Fund 1</w:t>
          </w:r>
          <w:r>
            <w:t>,</w:t>
          </w:r>
          <w:r w:rsidRPr="009A12C9">
            <w:t xml:space="preserve"> does not provide for investment in derivatives or similar investments. Additional information on the Georgia Fund 1 is disclosed in the </w:t>
          </w:r>
          <w:r w:rsidRPr="008B2204">
            <w:t>State of Georgia</w:t>
          </w:r>
          <w:r w:rsidRPr="009A12C9">
            <w:t xml:space="preserve"> Annual Comprehensive Financial Report</w:t>
          </w:r>
          <w:r>
            <w:t xml:space="preserve">, which is publicly available at </w:t>
          </w:r>
          <w:hyperlink r:id="rId18" w:history="1">
            <w:r w:rsidRPr="008924C7">
              <w:rPr>
                <w:rStyle w:val="Hyperlink"/>
              </w:rPr>
              <w:t>https://sao.georgia.gov/statewide-reporting/acfr</w:t>
            </w:r>
          </w:hyperlink>
          <w:r>
            <w:t>.</w:t>
          </w:r>
        </w:p>
      </w:sdtContent>
    </w:sdt>
    <w:sdt>
      <w:sdtPr>
        <w:rPr>
          <w:rFonts w:ascii="Georgia" w:eastAsia="Times New Roman" w:hAnsi="Georgia" w:cs="Times New Roman"/>
          <w:b w:val="0"/>
          <w:color w:val="auto"/>
          <w:szCs w:val="22"/>
        </w:rPr>
        <w:alias w:val="diInvestments"/>
        <w:tag w:val="diInvestments"/>
        <w:id w:val="1175392776"/>
        <w:placeholder>
          <w:docPart w:val="87180481657F425C8A1AA863984CC63A"/>
        </w:placeholder>
      </w:sdtPr>
      <w:sdtEndPr/>
      <w:sdtContent>
        <w:p w14:paraId="05AEDE64" w14:textId="77777777" w:rsidR="002552FC" w:rsidRDefault="002552FC" w:rsidP="002552FC">
          <w:pPr>
            <w:pStyle w:val="Heading3"/>
          </w:pPr>
          <w:r w:rsidRPr="009A12C9">
            <w:t>Categorization of Investments</w:t>
          </w:r>
        </w:p>
        <w:p w14:paraId="20966504" w14:textId="77777777" w:rsidR="002552FC" w:rsidRDefault="002552FC" w:rsidP="002552FC">
          <w:proofErr w:type="gramStart"/>
          <w:r w:rsidRPr="009A12C9">
            <w:t>At</w:t>
          </w:r>
          <w:proofErr w:type="gramEnd"/>
          <w:r w:rsidRPr="009A12C9">
            <w:t xml:space="preserve"> June 30, </w:t>
          </w:r>
          <w:sdt>
            <w:sdtPr>
              <w:alias w:val="fiscalYear"/>
              <w:tag w:val="fiscalYear"/>
              <w:id w:val="1341968950"/>
              <w:placeholder>
                <w:docPart w:val="3DFD8A6289E04572805479F353A4DF7C"/>
              </w:placeholder>
              <w15:appearance w15:val="tags"/>
            </w:sdtPr>
            <w:sdtEndPr/>
            <w:sdtContent>
              <w:r>
                <w:t>2024</w:t>
              </w:r>
            </w:sdtContent>
          </w:sdt>
          <w:r w:rsidRPr="009A12C9">
            <w:t xml:space="preserve">, the </w:t>
          </w:r>
          <w:r>
            <w:t>School District had the following i</w:t>
          </w:r>
          <w:r w:rsidRPr="009A12C9">
            <w:t>nvestments</w:t>
          </w:r>
          <w:r>
            <w:t xml:space="preserve">: </w:t>
          </w:r>
        </w:p>
        <w:bookmarkStart w:id="11" w:name="_MON_1529426098"/>
        <w:bookmarkEnd w:id="11"/>
        <w:p w14:paraId="44AE1741" w14:textId="77777777" w:rsidR="002552FC" w:rsidRPr="008D0842" w:rsidRDefault="002552FC" w:rsidP="002552FC">
          <w:r>
            <w:object w:dxaOrig="10579" w:dyaOrig="7668" w14:anchorId="6DDED63C">
              <v:shape id="_x0000_i1030" type="#_x0000_t75" style="width:489pt;height:333.75pt" o:ole="">
                <v:imagedata r:id="rId19" o:title="" cropbottom="3561f"/>
              </v:shape>
              <o:OLEObject Type="Embed" ProgID="Excel.Sheet.12" ShapeID="_x0000_i1030" DrawAspect="Content" ObjectID="_1788617591" r:id="rId20"/>
            </w:object>
          </w:r>
        </w:p>
        <w:p w14:paraId="65BEF96B" w14:textId="77777777" w:rsidR="002552FC" w:rsidRDefault="002552FC" w:rsidP="002552FC">
          <w:pPr>
            <w:pStyle w:val="Heading3"/>
          </w:pPr>
          <w:r w:rsidRPr="00FC4EF2">
            <w:t>Fair Value of Investments</w:t>
          </w:r>
        </w:p>
        <w:p w14:paraId="6A7371C8" w14:textId="77777777" w:rsidR="002552FC" w:rsidRDefault="002552FC" w:rsidP="002552FC">
          <w:r>
            <w:t>The School District measures and records its investments using fair value measurement guidelines established by generally accepted accounting principles. These guidelines recognize a three-tiered fair value hierarchy, as follows:</w:t>
          </w:r>
        </w:p>
        <w:p w14:paraId="69E105C8" w14:textId="77777777" w:rsidR="002552FC" w:rsidRPr="00FF4FFE" w:rsidRDefault="002552FC" w:rsidP="002552FC">
          <w:pPr>
            <w:spacing w:after="0" w:line="259" w:lineRule="auto"/>
            <w:rPr>
              <w:rFonts w:eastAsiaTheme="minorHAnsi"/>
            </w:rPr>
          </w:pPr>
          <w:r>
            <w:rPr>
              <w:rFonts w:eastAsiaTheme="minorHAnsi" w:cstheme="minorBidi"/>
            </w:rPr>
            <w:tab/>
          </w:r>
          <w:r w:rsidRPr="00FF4FFE">
            <w:rPr>
              <w:rFonts w:eastAsiaTheme="minorHAnsi"/>
            </w:rPr>
            <w:t xml:space="preserve">Level 1: Quoted prices for identical investments in active </w:t>
          </w:r>
          <w:proofErr w:type="gramStart"/>
          <w:r w:rsidRPr="00FF4FFE">
            <w:rPr>
              <w:rFonts w:eastAsiaTheme="minorHAnsi"/>
            </w:rPr>
            <w:t>markets;</w:t>
          </w:r>
          <w:proofErr w:type="gramEnd"/>
        </w:p>
        <w:p w14:paraId="78A7BAB8" w14:textId="77777777" w:rsidR="002552FC" w:rsidRPr="00FF4FFE" w:rsidRDefault="002552FC" w:rsidP="002552FC">
          <w:pPr>
            <w:spacing w:after="0" w:line="259" w:lineRule="auto"/>
            <w:rPr>
              <w:rFonts w:eastAsiaTheme="minorHAnsi"/>
            </w:rPr>
          </w:pPr>
          <w:r w:rsidRPr="00FF4FFE">
            <w:rPr>
              <w:rFonts w:eastAsiaTheme="minorHAnsi"/>
            </w:rPr>
            <w:tab/>
            <w:t>Level 2: Observable inputs other than quoted market prices; and,</w:t>
          </w:r>
        </w:p>
        <w:p w14:paraId="55B328B7" w14:textId="77777777" w:rsidR="002552FC" w:rsidRPr="00FF4FFE" w:rsidRDefault="002552FC" w:rsidP="002552FC">
          <w:pPr>
            <w:spacing w:after="0" w:line="259" w:lineRule="auto"/>
            <w:rPr>
              <w:rFonts w:eastAsiaTheme="minorHAnsi"/>
            </w:rPr>
          </w:pPr>
          <w:r w:rsidRPr="00FF4FFE">
            <w:rPr>
              <w:rFonts w:eastAsiaTheme="minorHAnsi"/>
            </w:rPr>
            <w:tab/>
            <w:t>Level 3: Unobservable inputs.</w:t>
          </w:r>
        </w:p>
        <w:sdt>
          <w:sdtPr>
            <w:alias w:val="diCIDisplayOption1"/>
            <w:tag w:val="diCIDisplayOption1"/>
            <w:id w:val="-294534124"/>
            <w:placeholder>
              <w:docPart w:val="87180481657F425C8A1AA863984CC63A"/>
            </w:placeholder>
            <w15:appearance w15:val="tags"/>
          </w:sdtPr>
          <w:sdtEndPr>
            <w:rPr>
              <w:rFonts w:eastAsiaTheme="minorHAnsi"/>
            </w:rPr>
          </w:sdtEndPr>
          <w:sdtContent>
            <w:p w14:paraId="552DE8B1" w14:textId="77777777" w:rsidR="002552FC" w:rsidRDefault="002552FC" w:rsidP="002552FC">
              <w:proofErr w:type="gramStart"/>
              <w:r>
                <w:t>At</w:t>
              </w:r>
              <w:proofErr w:type="gramEnd"/>
              <w:r>
                <w:t xml:space="preserve"> June 30, </w:t>
              </w:r>
              <w:sdt>
                <w:sdtPr>
                  <w:alias w:val="fiscalYear"/>
                  <w:tag w:val="fiscalYear"/>
                  <w:id w:val="1274132102"/>
                  <w:placeholder>
                    <w:docPart w:val="27A29A98614A43288C6BA9146078D78B"/>
                  </w:placeholder>
                  <w15:appearance w15:val="tags"/>
                </w:sdtPr>
                <w:sdtEndPr/>
                <w:sdtContent>
                  <w:r>
                    <w:t>2024</w:t>
                  </w:r>
                </w:sdtContent>
              </w:sdt>
              <w:r>
                <w:t xml:space="preserve"> the School District had the following investments by fair value level:</w:t>
              </w:r>
            </w:p>
            <w:p w14:paraId="5D44C3F0" w14:textId="77777777" w:rsidR="002552FC" w:rsidRDefault="002552FC" w:rsidP="002552FC">
              <w:r>
                <w:rPr>
                  <w:rFonts w:eastAsiaTheme="minorHAnsi" w:cstheme="minorBidi"/>
                </w:rPr>
                <w:object w:dxaOrig="9897" w:dyaOrig="4864" w14:anchorId="18CD9BA2">
                  <v:shape id="_x0000_i1031" type="#_x0000_t75" style="width:476.25pt;height:232.5pt" o:ole="">
                    <v:imagedata r:id="rId21" o:title=""/>
                  </v:shape>
                  <o:OLEObject Type="Embed" ProgID="Excel.Sheet.12" ShapeID="_x0000_i1031" DrawAspect="Content" ObjectID="_1788617592" r:id="rId22"/>
                </w:object>
              </w:r>
            </w:p>
          </w:sdtContent>
        </w:sdt>
        <w:sdt>
          <w:sdtPr>
            <w:rPr>
              <w:rFonts w:eastAsiaTheme="minorHAnsi"/>
            </w:rPr>
            <w:alias w:val="diCIDisplayOption2"/>
            <w:tag w:val="diCIDisplayOption2"/>
            <w:id w:val="-1569265212"/>
            <w:placeholder>
              <w:docPart w:val="87180481657F425C8A1AA863984CC63A"/>
            </w:placeholder>
            <w15:appearance w15:val="tags"/>
          </w:sdtPr>
          <w:sdtEndPr>
            <w:rPr>
              <w:rStyle w:val="OptionalTextorEntry"/>
              <w:color w:val="FF9900"/>
            </w:rPr>
          </w:sdtEndPr>
          <w:sdtContent>
            <w:p w14:paraId="321DAEC5" w14:textId="77777777" w:rsidR="002552FC" w:rsidRPr="007E5724" w:rsidRDefault="002552FC" w:rsidP="002552FC">
              <w:pPr>
                <w:rPr>
                  <w:rFonts w:eastAsiaTheme="minorHAnsi"/>
                </w:rPr>
              </w:pPr>
              <w:r w:rsidRPr="007E5724">
                <w:rPr>
                  <w:rFonts w:eastAsiaTheme="minorHAnsi"/>
                </w:rPr>
                <w:t xml:space="preserve">The School District has the following recurring fair value measurements as of June 30, </w:t>
              </w:r>
              <w:sdt>
                <w:sdtPr>
                  <w:alias w:val="fiscalYear"/>
                  <w:tag w:val="fiscalYear"/>
                  <w:id w:val="1955514981"/>
                  <w:placeholder>
                    <w:docPart w:val="B78CA89DCD2041CE8B3ED5864BEC8F9B"/>
                  </w:placeholder>
                  <w15:appearance w15:val="tags"/>
                </w:sdtPr>
                <w:sdtEndPr/>
                <w:sdtContent>
                  <w:r>
                    <w:t>2024</w:t>
                  </w:r>
                </w:sdtContent>
              </w:sdt>
              <w:r w:rsidRPr="007E5724">
                <w:rPr>
                  <w:rFonts w:eastAsiaTheme="minorHAnsi"/>
                </w:rPr>
                <w:t>:</w:t>
              </w:r>
            </w:p>
            <w:p w14:paraId="37C69A94" w14:textId="77777777" w:rsidR="002552FC" w:rsidRPr="007E5724" w:rsidRDefault="002552FC" w:rsidP="002552FC">
              <w:pPr>
                <w:rPr>
                  <w:rFonts w:eastAsiaTheme="minorHAnsi"/>
                </w:rPr>
              </w:pPr>
              <w:r w:rsidRPr="007E5724">
                <w:rPr>
                  <w:rFonts w:eastAsiaTheme="minorHAnsi"/>
                </w:rPr>
                <w:t xml:space="preserve">Equity Mutual Funds - Domestic of </w:t>
              </w:r>
              <w:r w:rsidRPr="007E5724">
                <w:t>$[Amount]</w:t>
              </w:r>
              <w:r w:rsidRPr="007E5724">
                <w:rPr>
                  <w:rFonts w:eastAsiaTheme="minorHAnsi"/>
                </w:rPr>
                <w:t xml:space="preserve"> are valued using quoted market prices. (Level 1 inputs)</w:t>
              </w:r>
            </w:p>
            <w:p w14:paraId="5924DF87" w14:textId="77777777" w:rsidR="002552FC" w:rsidRDefault="002552FC" w:rsidP="002552FC">
              <w:pPr>
                <w:rPr>
                  <w:rFonts w:eastAsiaTheme="minorHAnsi"/>
                </w:rPr>
              </w:pPr>
              <w:r w:rsidRPr="007E5724">
                <w:rPr>
                  <w:rFonts w:eastAsiaTheme="minorHAnsi"/>
                </w:rPr>
                <w:t xml:space="preserve">U.S. Treasuries of </w:t>
              </w:r>
              <w:r w:rsidRPr="007E5724">
                <w:t>$[Amount]</w:t>
              </w:r>
              <w:r w:rsidRPr="007E5724">
                <w:rPr>
                  <w:rFonts w:eastAsiaTheme="minorHAnsi"/>
                </w:rPr>
                <w:t xml:space="preserve"> are valued using a matrix pricing model. (Level 2 inputs)</w:t>
              </w:r>
            </w:p>
            <w:p w14:paraId="76A02DFC" w14:textId="77777777" w:rsidR="002552FC" w:rsidRPr="00FF2DC5" w:rsidRDefault="002552FC" w:rsidP="002552FC">
              <w:r w:rsidRPr="000306DA">
                <w:t>The School District also had the following investments at amortized cost:</w:t>
              </w:r>
            </w:p>
            <w:p w14:paraId="7A11049E" w14:textId="77777777" w:rsidR="002552FC" w:rsidRPr="00FF2DC5" w:rsidRDefault="002552FC" w:rsidP="002552FC">
              <w:pPr>
                <w:jc w:val="center"/>
                <w:rPr>
                  <w:rFonts w:eastAsiaTheme="minorHAnsi"/>
                </w:rPr>
              </w:pPr>
              <w:r>
                <w:object w:dxaOrig="7028" w:dyaOrig="1990" w14:anchorId="22D8559E">
                  <v:shape id="_x0000_i1032" type="#_x0000_t75" style="width:336.75pt;height:95.25pt" o:ole="">
                    <v:imagedata r:id="rId23" o:title=""/>
                  </v:shape>
                  <o:OLEObject Type="Embed" ProgID="Excel.Sheet.12" ShapeID="_x0000_i1032" DrawAspect="Content" ObjectID="_1788617593" r:id="rId24"/>
                </w:object>
              </w:r>
            </w:p>
          </w:sdtContent>
        </w:sdt>
        <w:sdt>
          <w:sdtPr>
            <w:rPr>
              <w:rFonts w:ascii="Franklin Gothic Book" w:hAnsi="Franklin Gothic Book"/>
              <w:b/>
              <w:bCs/>
              <w:color w:val="FF9900"/>
            </w:rPr>
            <w:alias w:val="diInterestRateRisk"/>
            <w:tag w:val="diInterestRateRisk"/>
            <w:id w:val="549346548"/>
            <w:placeholder>
              <w:docPart w:val="42130EBAEFD245C5AE53383DF3AD688C"/>
            </w:placeholder>
          </w:sdtPr>
          <w:sdtEndPr>
            <w:rPr>
              <w:rFonts w:ascii="Georgia" w:hAnsi="Georgia"/>
              <w:b w:val="0"/>
              <w:bCs w:val="0"/>
            </w:rPr>
          </w:sdtEndPr>
          <w:sdtContent>
            <w:p w14:paraId="79EB2D23" w14:textId="77777777" w:rsidR="002552FC" w:rsidRPr="007C40DC" w:rsidRDefault="002552FC" w:rsidP="002552FC">
              <w:pPr>
                <w:rPr>
                  <w:rStyle w:val="Heading7Char"/>
                </w:rPr>
              </w:pPr>
              <w:r w:rsidRPr="007C40DC">
                <w:rPr>
                  <w:rStyle w:val="Heading7Char"/>
                </w:rPr>
                <w:t>Interest Rate Risk</w:t>
              </w:r>
            </w:p>
            <w:p w14:paraId="4E2F8EC6" w14:textId="77777777" w:rsidR="002552FC" w:rsidRPr="000E71E2" w:rsidRDefault="002552FC" w:rsidP="002552FC">
              <w:r w:rsidRPr="009A12C9">
                <w:t>Interest rate risk is the risk that changes in interest rates of debt investment will adversely affect the fair value of an investment.</w:t>
              </w:r>
              <w:r w:rsidRPr="00761637">
                <w:t xml:space="preserve"> </w:t>
              </w:r>
              <w:sdt>
                <w:sdtPr>
                  <w:alias w:val="diInterestRateRisk-Policy"/>
                  <w:tag w:val="diInterestRateRisk-Policy"/>
                  <w:id w:val="2049484629"/>
                  <w:placeholder>
                    <w:docPart w:val="42130EBAEFD245C5AE53383DF3AD688C"/>
                  </w:placeholder>
                  <w15:appearance w15:val="tags"/>
                </w:sdtPr>
                <w:sdtEndPr/>
                <w:sdtContent>
                  <w:r w:rsidRPr="00B906B3">
                    <w:t>The School District does not have a formal policy for managing interest rate risk</w:t>
                  </w:r>
                  <w:r>
                    <w:t xml:space="preserve">. </w:t>
                  </w:r>
                  <w:r w:rsidRPr="00B906B3">
                    <w:t>(If the School District has adopted a policy for managing interest rate risk, then delete previous sentence and explain such policy.) [The School District's policy for managing interest rate risk is __________.]</w:t>
                  </w:r>
                </w:sdtContent>
              </w:sdt>
            </w:p>
          </w:sdtContent>
        </w:sdt>
        <w:sdt>
          <w:sdtPr>
            <w:rPr>
              <w:rFonts w:ascii="Franklin Gothic Book" w:hAnsi="Franklin Gothic Book"/>
              <w:b/>
              <w:bCs/>
            </w:rPr>
            <w:alias w:val="ciCustodialCreditRisk"/>
            <w:tag w:val="ciCustodialCreditRisk"/>
            <w:id w:val="228818003"/>
            <w:placeholder>
              <w:docPart w:val="42130EBAEFD245C5AE53383DF3AD688C"/>
            </w:placeholder>
          </w:sdtPr>
          <w:sdtEndPr>
            <w:rPr>
              <w:rFonts w:ascii="Georgia" w:hAnsi="Georgia"/>
              <w:b w:val="0"/>
              <w:bCs w:val="0"/>
            </w:rPr>
          </w:sdtEndPr>
          <w:sdtContent>
            <w:p w14:paraId="118533E6" w14:textId="77777777" w:rsidR="002552FC" w:rsidRPr="007C40DC" w:rsidRDefault="002552FC" w:rsidP="002552FC">
              <w:pPr>
                <w:rPr>
                  <w:rStyle w:val="Heading7Char"/>
                </w:rPr>
              </w:pPr>
              <w:r w:rsidRPr="007C40DC">
                <w:rPr>
                  <w:rStyle w:val="Heading7Char"/>
                </w:rPr>
                <w:t>Custodial Credit Risk</w:t>
              </w:r>
            </w:p>
            <w:p w14:paraId="3E24BC99" w14:textId="77777777" w:rsidR="002552FC" w:rsidRDefault="002552FC" w:rsidP="002552FC">
              <w:r w:rsidRPr="009A12C9">
                <w:t xml:space="preserve">Custodial credit risk for investments is the risk that, in the event of the failure of the counterparty to a transaction, the </w:t>
              </w:r>
              <w:r>
                <w:t>School District</w:t>
              </w:r>
              <w:r w:rsidRPr="009A12C9">
                <w:t xml:space="preserve"> will not be able to recover the value of the investment or collateral </w:t>
              </w:r>
              <w:r w:rsidRPr="009A12C9">
                <w:lastRenderedPageBreak/>
                <w:t>securities that are in the possession of an outside party</w:t>
              </w:r>
              <w:r>
                <w:t xml:space="preserve">. </w:t>
              </w:r>
              <w:sdt>
                <w:sdtPr>
                  <w:alias w:val="ciCustodialCreditRisk-Policy"/>
                  <w:tag w:val="ciCustodialCreditRisk-Policy"/>
                  <w:id w:val="1769427282"/>
                  <w:placeholder>
                    <w:docPart w:val="42130EBAEFD245C5AE53383DF3AD688C"/>
                  </w:placeholder>
                  <w15:appearance w15:val="tags"/>
                </w:sdtPr>
                <w:sdtEndPr>
                  <w:rPr>
                    <w:rStyle w:val="OptionalTextorEntry"/>
                    <w:color w:val="FF9900"/>
                  </w:rPr>
                </w:sdtEndPr>
                <w:sdtContent>
                  <w:r w:rsidRPr="009F55A2">
                    <w:t>The School District does not have a formal policy for managing custodial credit risk. [The School District's policy for managing custodial credit risk is __________.]</w:t>
                  </w:r>
                </w:sdtContent>
              </w:sdt>
            </w:p>
            <w:p w14:paraId="2263FC58" w14:textId="77777777" w:rsidR="002552FC" w:rsidRPr="000E71E2" w:rsidRDefault="002552FC" w:rsidP="002552FC">
              <w:r>
                <w:t xml:space="preserve"> </w:t>
              </w:r>
              <w:sdt>
                <w:sdtPr>
                  <w:alias w:val="diInvestmentsHeldByCounterparty"/>
                  <w:tag w:val="diInvestmentsHeldByCounterparty"/>
                  <w:id w:val="-352805027"/>
                  <w:placeholder>
                    <w:docPart w:val="42130EBAEFD245C5AE53383DF3AD688C"/>
                  </w:placeholder>
                  <w15:appearance w15:val="tags"/>
                </w:sdtPr>
                <w:sdtEndPr/>
                <w:sdtContent>
                  <w:proofErr w:type="gramStart"/>
                  <w:r w:rsidRPr="009A12C9">
                    <w:t>At</w:t>
                  </w:r>
                  <w:proofErr w:type="gramEnd"/>
                  <w:r w:rsidRPr="009A12C9">
                    <w:t xml:space="preserve"> June 30, </w:t>
                  </w:r>
                  <w:sdt>
                    <w:sdtPr>
                      <w:alias w:val="fiscalYear"/>
                      <w:tag w:val="fiscalYear"/>
                      <w:id w:val="-1296282592"/>
                      <w:placeholder>
                        <w:docPart w:val="86FFE6A23BAE407CAA706E7E5BB6DE87"/>
                      </w:placeholder>
                      <w15:appearance w15:val="tags"/>
                    </w:sdtPr>
                    <w:sdtEndPr/>
                    <w:sdtContent>
                      <w:r>
                        <w:t>2024</w:t>
                      </w:r>
                    </w:sdtContent>
                  </w:sdt>
                  <w:r w:rsidRPr="009A12C9">
                    <w:t xml:space="preserve">, </w:t>
                  </w:r>
                  <w:sdt>
                    <w:sdtPr>
                      <w:alias w:val="diInvestmentsHeldByCounterparty-Amount"/>
                      <w:tag w:val="diInvestmentsHeldByCounterparty-Amount"/>
                      <w:id w:val="-706867122"/>
                      <w:placeholder>
                        <w:docPart w:val="42130EBAEFD245C5AE53383DF3AD688C"/>
                      </w:placeholder>
                      <w15:appearance w15:val="tags"/>
                    </w:sdtPr>
                    <w:sdtEndPr>
                      <w:rPr>
                        <w:rStyle w:val="OptionalTextorEntry"/>
                        <w:color w:val="FF9900"/>
                      </w:rPr>
                    </w:sdtEndPr>
                    <w:sdtContent>
                      <w:r w:rsidRPr="009F55A2">
                        <w:t>$___________</w:t>
                      </w:r>
                    </w:sdtContent>
                  </w:sdt>
                  <w:r w:rsidRPr="007C40DC">
                    <w:t xml:space="preserve"> </w:t>
                  </w:r>
                  <w:r w:rsidRPr="00D961F2">
                    <w:t>of the School District's applicable in</w:t>
                  </w:r>
                  <w:r w:rsidRPr="00CE05EE">
                    <w:t xml:space="preserve">vestments were held by the investment’s counterparty, not in the </w:t>
                  </w:r>
                  <w:r w:rsidRPr="0008061D">
                    <w:t>School District's name.</w:t>
                  </w:r>
                </w:sdtContent>
              </w:sdt>
              <w:sdt>
                <w:sdtPr>
                  <w:alias w:val="ciCustodialCreditRiskInvestments"/>
                  <w:tag w:val="ciCustodialCreditRiskInvestments"/>
                  <w:id w:val="-1697846500"/>
                  <w:placeholder>
                    <w:docPart w:val="87180481657F425C8A1AA863984CC63A"/>
                  </w:placeholder>
                  <w15:appearance w15:val="tags"/>
                </w:sdtPr>
                <w:sdtEndPr>
                  <w:rPr>
                    <w:rStyle w:val="OptionalTextorEntry"/>
                    <w:color w:val="FF9900"/>
                  </w:rPr>
                </w:sdtEndPr>
                <w:sdtContent>
                  <w:r w:rsidRPr="00D961F2">
                    <w:t xml:space="preserve"> </w:t>
                  </w:r>
                  <w:r w:rsidRPr="00A82894">
                    <w:rPr>
                      <w:rStyle w:val="OptionalTextorEntry"/>
                    </w:rPr>
                    <w:t xml:space="preserve">As of June 30, </w:t>
                  </w:r>
                  <w:sdt>
                    <w:sdtPr>
                      <w:alias w:val="fiscalYear"/>
                      <w:tag w:val="fiscalYear"/>
                      <w:id w:val="934396132"/>
                      <w:placeholder>
                        <w:docPart w:val="AF5325F0C5CE4A25B264D589F2A1D4D6"/>
                      </w:placeholder>
                      <w15:appearance w15:val="tags"/>
                    </w:sdtPr>
                    <w:sdtEndPr/>
                    <w:sdtContent>
                      <w:r>
                        <w:t>2024</w:t>
                      </w:r>
                    </w:sdtContent>
                  </w:sdt>
                  <w:r w:rsidRPr="00A82894">
                    <w:rPr>
                      <w:rStyle w:val="OptionalTextorEntry"/>
                    </w:rPr>
                    <w:t>, the School District did not have any investments to which this risk would apply.</w:t>
                  </w:r>
                </w:sdtContent>
              </w:sdt>
            </w:p>
          </w:sdtContent>
        </w:sdt>
        <w:sdt>
          <w:sdtPr>
            <w:rPr>
              <w:rFonts w:ascii="Prompt Bold" w:hAnsi="Prompt Bold" w:cs="Prompt Bold"/>
              <w:b/>
              <w:bCs/>
              <w:i/>
              <w:iCs/>
            </w:rPr>
            <w:alias w:val="diCreditQualityRisk"/>
            <w:tag w:val="diCreditQualityRisk"/>
            <w:id w:val="-771779880"/>
            <w:placeholder>
              <w:docPart w:val="42130EBAEFD245C5AE53383DF3AD688C"/>
            </w:placeholder>
          </w:sdtPr>
          <w:sdtEndPr>
            <w:rPr>
              <w:rFonts w:ascii="Segoe UI Semibold" w:hAnsi="Segoe UI Semibold" w:cs="Segoe UI Semibold"/>
            </w:rPr>
          </w:sdtEndPr>
          <w:sdtContent>
            <w:p w14:paraId="70D48FBC" w14:textId="77777777" w:rsidR="002552FC" w:rsidRPr="007C40DC" w:rsidRDefault="002552FC" w:rsidP="002552FC">
              <w:pPr>
                <w:rPr>
                  <w:rStyle w:val="Heading7Char"/>
                </w:rPr>
              </w:pPr>
              <w:r w:rsidRPr="007C40DC">
                <w:rPr>
                  <w:rStyle w:val="Heading7Char"/>
                </w:rPr>
                <w:t>Credit Quality Risk</w:t>
              </w:r>
            </w:p>
            <w:p w14:paraId="259B2259" w14:textId="77777777" w:rsidR="002552FC" w:rsidRDefault="002552FC" w:rsidP="002552FC">
              <w:r w:rsidRPr="009A12C9">
                <w:t>Credit quality risk is the risk that an issuer or other counterparty to an investment will not fulfill its obligations</w:t>
              </w:r>
              <w:r>
                <w:t>. State law limits investments to those prescribed O.C.G.A.</w:t>
              </w:r>
              <w:r w:rsidRPr="009A12C9">
                <w:t xml:space="preserve"> </w:t>
              </w:r>
              <w:r w:rsidRPr="009A12C9">
                <w:rPr>
                  <w:rFonts w:cs="Calibri"/>
                  <w:color w:val="000000"/>
                </w:rPr>
                <w:t>§</w:t>
              </w:r>
              <w:r>
                <w:t xml:space="preserve">36-83-4. </w:t>
              </w:r>
              <w:sdt>
                <w:sdtPr>
                  <w:alias w:val="diCreditQualityRisk-Policy"/>
                  <w:tag w:val="diCreditQualityRisk-Policy"/>
                  <w:id w:val="-1748794031"/>
                  <w:placeholder>
                    <w:docPart w:val="42130EBAEFD245C5AE53383DF3AD688C"/>
                  </w:placeholder>
                  <w15:appearance w15:val="tags"/>
                </w:sdtPr>
                <w:sdtEndPr>
                  <w:rPr>
                    <w:rStyle w:val="OptionalTextorEntry"/>
                    <w:color w:val="FF9900"/>
                  </w:rPr>
                </w:sdtEndPr>
                <w:sdtContent>
                  <w:r w:rsidRPr="009F55A2">
                    <w:t>The School District does not have a formal policy that would further limit its investment choices or one that addresses credit risk</w:t>
                  </w:r>
                  <w:r>
                    <w:t xml:space="preserve">. </w:t>
                  </w:r>
                  <w:r w:rsidRPr="009F55A2">
                    <w:t>[The School District's policy for managing credit quality risk is __________.]</w:t>
                  </w:r>
                </w:sdtContent>
              </w:sdt>
            </w:p>
            <w:p w14:paraId="4B817E55" w14:textId="77777777" w:rsidR="002552FC" w:rsidRDefault="002552FC" w:rsidP="002552FC">
              <w:r w:rsidRPr="009A12C9">
                <w:t>The investments subject to credit quality risk are reflected below:</w:t>
              </w:r>
            </w:p>
            <w:bookmarkStart w:id="12" w:name="_MON_1529426598"/>
            <w:bookmarkEnd w:id="12"/>
            <w:p w14:paraId="41D86017" w14:textId="77777777" w:rsidR="002552FC" w:rsidRDefault="002552FC" w:rsidP="004A677B">
              <w:pPr>
                <w:pStyle w:val="Heading7"/>
              </w:pPr>
              <w:r>
                <w:object w:dxaOrig="9925" w:dyaOrig="4754" w14:anchorId="605957FA">
                  <v:shape id="_x0000_i1033" type="#_x0000_t75" style="width:499.5pt;height:229.5pt" o:ole="">
                    <v:imagedata r:id="rId25" o:title="" cropbottom="2173f"/>
                  </v:shape>
                  <o:OLEObject Type="Embed" ProgID="Excel.Sheet.12" ShapeID="_x0000_i1033" DrawAspect="Content" ObjectID="_1788617594" r:id="rId26"/>
                </w:object>
              </w:r>
            </w:p>
          </w:sdtContent>
        </w:sdt>
        <w:sdt>
          <w:sdtPr>
            <w:rPr>
              <w:rFonts w:ascii="Franklin Gothic Book" w:hAnsi="Franklin Gothic Book" w:cs="Times New Roman"/>
              <w:b w:val="0"/>
              <w:bCs w:val="0"/>
              <w:i w:val="0"/>
              <w:iCs w:val="0"/>
            </w:rPr>
            <w:alias w:val="diConcentrationOfCreditRisk"/>
            <w:tag w:val="diConcentrationOfCreditRisk"/>
            <w:id w:val="933785940"/>
            <w:placeholder>
              <w:docPart w:val="42130EBAEFD245C5AE53383DF3AD688C"/>
            </w:placeholder>
          </w:sdtPr>
          <w:sdtEndPr>
            <w:rPr>
              <w:rFonts w:ascii="Georgia" w:hAnsi="Georgia"/>
            </w:rPr>
          </w:sdtEndPr>
          <w:sdtContent>
            <w:p w14:paraId="24EB2AB3" w14:textId="77777777" w:rsidR="002552FC" w:rsidRPr="00FF00E3" w:rsidRDefault="002552FC" w:rsidP="004A677B">
              <w:pPr>
                <w:pStyle w:val="Heading7"/>
              </w:pPr>
              <w:r w:rsidRPr="00FF00E3">
                <w:t>Concentration of Credit Risk</w:t>
              </w:r>
            </w:p>
            <w:p w14:paraId="6CD1CE6C" w14:textId="77777777" w:rsidR="002552FC" w:rsidRDefault="002552FC" w:rsidP="002552FC">
              <w:r w:rsidRPr="009A12C9">
                <w:t>Concentration of credit risk is the risk of loss attributed to the magnitude of a government's investment in a single issuer</w:t>
              </w:r>
              <w:r>
                <w:t xml:space="preserve">. </w:t>
              </w:r>
              <w:sdt>
                <w:sdtPr>
                  <w:alias w:val="diConcentrationOfCreditRisk-Policy"/>
                  <w:tag w:val="diConcentrationOfCreditRisk-Policy"/>
                  <w:id w:val="1522583171"/>
                  <w:placeholder>
                    <w:docPart w:val="42130EBAEFD245C5AE53383DF3AD688C"/>
                  </w:placeholder>
                  <w15:appearance w15:val="tags"/>
                </w:sdtPr>
                <w:sdtEndPr/>
                <w:sdtContent>
                  <w:r w:rsidRPr="008B5515">
                    <w:t>The School District does not have a formal policy for managing concentration of credit risk</w:t>
                  </w:r>
                  <w:r>
                    <w:t xml:space="preserve">. </w:t>
                  </w:r>
                  <w:r w:rsidRPr="008B5515">
                    <w:t xml:space="preserve">(If The School District has adopted a formal policy for managing concentration </w:t>
                  </w:r>
                  <w:proofErr w:type="gramStart"/>
                  <w:r w:rsidRPr="008B5515">
                    <w:t>risk</w:t>
                  </w:r>
                  <w:proofErr w:type="gramEnd"/>
                  <w:r w:rsidRPr="008B5515">
                    <w:t xml:space="preserve"> then delete previous sentence and explain such policy.) [The School District's policy for managing concentration of credit risk is __________.]</w:t>
                  </w:r>
                </w:sdtContent>
              </w:sdt>
              <w:r>
                <w:rPr>
                  <w:color w:val="FF9900"/>
                </w:rPr>
                <w:t xml:space="preserve"> </w:t>
              </w:r>
              <w:r w:rsidRPr="009A12C9">
                <w:t xml:space="preserve">More than 5% of the </w:t>
              </w:r>
              <w:r>
                <w:t>School District</w:t>
              </w:r>
              <w:r w:rsidRPr="009A12C9">
                <w:t xml:space="preserve">'s </w:t>
              </w:r>
              <w:r w:rsidRPr="009A12C9">
                <w:lastRenderedPageBreak/>
                <w:t xml:space="preserve">investments are in </w:t>
              </w:r>
              <w:sdt>
                <w:sdtPr>
                  <w:alias w:val="diConcentrationOfCreditRisk-Investments"/>
                  <w:tag w:val="diConcentrationOfCreditRisk-Investments"/>
                  <w:id w:val="809291888"/>
                  <w:placeholder>
                    <w:docPart w:val="42130EBAEFD245C5AE53383DF3AD688C"/>
                  </w:placeholder>
                  <w15:appearance w15:val="tags"/>
                </w:sdtPr>
                <w:sdtEndPr/>
                <w:sdtContent>
                  <w:r w:rsidRPr="008B5515">
                    <w:t>___________ and ___________ (insert name of applicable investments)</w:t>
                  </w:r>
                </w:sdtContent>
              </w:sdt>
              <w:r>
                <w:t xml:space="preserve">. </w:t>
              </w:r>
              <w:sdt>
                <w:sdtPr>
                  <w:alias w:val="diConcentrationOfCreditRisk-Percentage"/>
                  <w:tag w:val="diConcentrationOfCreditRisk-Percentage"/>
                  <w:id w:val="-1981991568"/>
                  <w:placeholder>
                    <w:docPart w:val="42130EBAEFD245C5AE53383DF3AD688C"/>
                  </w:placeholder>
                  <w15:appearance w15:val="tags"/>
                </w:sdtPr>
                <w:sdtEndPr/>
                <w:sdtContent>
                  <w:r w:rsidRPr="008B5515">
                    <w:t>This (These) investment(s) is (are) ____% (and ______%, respectively,)</w:t>
                  </w:r>
                </w:sdtContent>
              </w:sdt>
              <w:r w:rsidRPr="005F7702">
                <w:rPr>
                  <w:color w:val="FF9900"/>
                </w:rPr>
                <w:t xml:space="preserve"> </w:t>
              </w:r>
              <w:r w:rsidRPr="009A12C9">
                <w:t xml:space="preserve">of the </w:t>
              </w:r>
              <w:r>
                <w:t>School District’</w:t>
              </w:r>
              <w:r w:rsidRPr="009A12C9">
                <w:t>s total investments</w:t>
              </w:r>
              <w:r>
                <w:t xml:space="preserve">. </w:t>
              </w:r>
            </w:p>
          </w:sdtContent>
        </w:sdt>
        <w:sdt>
          <w:sdtPr>
            <w:rPr>
              <w:rFonts w:ascii="Franklin Gothic Book" w:hAnsi="Franklin Gothic Book" w:cs="Times New Roman"/>
              <w:b w:val="0"/>
              <w:bCs w:val="0"/>
              <w:i w:val="0"/>
              <w:iCs w:val="0"/>
            </w:rPr>
            <w:alias w:val="diForeignCurrencyRisk"/>
            <w:tag w:val="diForeignCurrencyRisk"/>
            <w:id w:val="-2123287451"/>
            <w:placeholder>
              <w:docPart w:val="42130EBAEFD245C5AE53383DF3AD688C"/>
            </w:placeholder>
          </w:sdtPr>
          <w:sdtEndPr>
            <w:rPr>
              <w:rFonts w:ascii="Georgia" w:hAnsi="Georgia"/>
            </w:rPr>
          </w:sdtEndPr>
          <w:sdtContent>
            <w:p w14:paraId="47E8E451" w14:textId="77777777" w:rsidR="002552FC" w:rsidRPr="00FF00E3" w:rsidRDefault="002552FC" w:rsidP="004A677B">
              <w:pPr>
                <w:pStyle w:val="Heading7"/>
              </w:pPr>
              <w:r w:rsidRPr="00FF00E3">
                <w:t>Foreign Currency Risk</w:t>
              </w:r>
            </w:p>
            <w:p w14:paraId="4C8BE499" w14:textId="77777777" w:rsidR="002552FC" w:rsidRPr="000E71E2" w:rsidRDefault="002552FC" w:rsidP="002552FC">
              <w:r w:rsidRPr="009A12C9">
                <w:t>Foreign currency risk is the risk that changes in exchange rates will adversely affect the fair value of an investment or deposit</w:t>
              </w:r>
              <w:r>
                <w:t xml:space="preserve">. </w:t>
              </w:r>
              <w:sdt>
                <w:sdtPr>
                  <w:alias w:val="diForeignCurrencyRisk-Policy"/>
                  <w:tag w:val="diForeignCurrencyRisk-Policy"/>
                  <w:id w:val="-893740055"/>
                  <w:placeholder>
                    <w:docPart w:val="42130EBAEFD245C5AE53383DF3AD688C"/>
                  </w:placeholder>
                  <w15:appearance w15:val="tags"/>
                </w:sdtPr>
                <w:sdtEndPr/>
                <w:sdtContent>
                  <w:r w:rsidRPr="00722B44">
                    <w:t>The School District does not have a formal policy for managing foreign currency risk</w:t>
                  </w:r>
                  <w:r>
                    <w:t xml:space="preserve">. </w:t>
                  </w:r>
                  <w:r w:rsidRPr="00722B44">
                    <w:t>[The School District's policy for managing foreign currency risk is ______________.]</w:t>
                  </w:r>
                </w:sdtContent>
              </w:sdt>
            </w:p>
          </w:sdtContent>
        </w:sdt>
      </w:sdtContent>
    </w:sdt>
    <w:sdt>
      <w:sdtPr>
        <w:rPr>
          <w:rFonts w:ascii="Franklin Gothic Book" w:eastAsia="Times New Roman" w:hAnsi="Franklin Gothic Book" w:cs="Times New Roman"/>
          <w:b w:val="0"/>
          <w:caps/>
          <w:color w:val="auto"/>
          <w:szCs w:val="22"/>
          <w:u w:val="none"/>
        </w:rPr>
        <w:alias w:val="RestrictedAssets"/>
        <w:tag w:val="RestrictedAssets"/>
        <w:id w:val="1425534526"/>
        <w:placeholder>
          <w:docPart w:val="664D04C3AC18401F884E33534E3B2247"/>
        </w:placeholder>
      </w:sdtPr>
      <w:sdtEndPr>
        <w:rPr>
          <w:rFonts w:ascii="Georgia" w:hAnsi="Georgia"/>
          <w:caps w:val="0"/>
        </w:rPr>
      </w:sdtEndPr>
      <w:sdtContent>
        <w:p w14:paraId="2DCD8E03" w14:textId="77777777" w:rsidR="002552FC" w:rsidRPr="004B3DA2" w:rsidRDefault="002552FC" w:rsidP="002552FC">
          <w:pPr>
            <w:pStyle w:val="Heading2"/>
          </w:pPr>
          <w:r w:rsidRPr="004B3DA2">
            <w:t xml:space="preserve">NOTE </w:t>
          </w:r>
          <w:sdt>
            <w:sdtPr>
              <w:alias w:val="noteNumRA"/>
              <w:tag w:val="NoteNumRA"/>
              <w:id w:val="1418751624"/>
              <w:placeholder>
                <w:docPart w:val="033E1482F08445E98228C5F77AE56102"/>
              </w:placeholder>
              <w:showingPlcHdr/>
            </w:sdtPr>
            <w:sdtEndPr/>
            <w:sdtContent>
              <w:r w:rsidRPr="004B3DA2">
                <w:t>(#)</w:t>
              </w:r>
            </w:sdtContent>
          </w:sdt>
          <w:r w:rsidRPr="004B3DA2">
            <w:t>: RESTRICTED ASSETS</w:t>
          </w:r>
        </w:p>
        <w:p w14:paraId="41CDC70E" w14:textId="77777777" w:rsidR="002552FC" w:rsidRDefault="00612312" w:rsidP="002552FC">
          <w:sdt>
            <w:sdtPr>
              <w:alias w:val="raQZABBondSinkingFund"/>
              <w:tag w:val="raQZABBondSinkingFund"/>
              <w:id w:val="-975757462"/>
              <w:placeholder>
                <w:docPart w:val="664D04C3AC18401F884E33534E3B2247"/>
              </w:placeholder>
            </w:sdtPr>
            <w:sdtEndPr/>
            <w:sdtContent>
              <w:r w:rsidR="002552FC">
                <w:t xml:space="preserve">The restricted assets represent the cash balance and investment balance, totaling </w:t>
              </w:r>
              <w:sdt>
                <w:sdtPr>
                  <w:alias w:val="raQZABCashBalance-Amount"/>
                  <w:tag w:val="raQZABCashBalance-Amount"/>
                  <w:id w:val="-1914383120"/>
                  <w:placeholder>
                    <w:docPart w:val="664D04C3AC18401F884E33534E3B2247"/>
                  </w:placeholder>
                  <w15:appearance w15:val="tags"/>
                </w:sdtPr>
                <w:sdtEndPr/>
                <w:sdtContent>
                  <w:r w:rsidR="002552FC" w:rsidRPr="00E46DEF">
                    <w:t>$_________</w:t>
                  </w:r>
                </w:sdtContent>
              </w:sdt>
              <w:r w:rsidR="002552FC">
                <w:t xml:space="preserve"> and </w:t>
              </w:r>
              <w:sdt>
                <w:sdtPr>
                  <w:alias w:val="raQZABInvestmentBalance-Amount"/>
                  <w:tag w:val="raQZABInvestmentBalance-Amount"/>
                  <w:id w:val="1973087592"/>
                  <w:placeholder>
                    <w:docPart w:val="664D04C3AC18401F884E33534E3B2247"/>
                  </w:placeholder>
                  <w15:appearance w15:val="tags"/>
                </w:sdtPr>
                <w:sdtEndPr/>
                <w:sdtContent>
                  <w:r w:rsidR="002552FC" w:rsidRPr="00E46DEF">
                    <w:t>$______________</w:t>
                  </w:r>
                </w:sdtContent>
              </w:sdt>
              <w:r w:rsidR="002552FC" w:rsidRPr="00B630F8">
                <w:rPr>
                  <w:rStyle w:val="OptionalTextorEntry"/>
                </w:rPr>
                <w:t>,</w:t>
              </w:r>
              <w:r w:rsidR="002552FC" w:rsidRPr="00D961F2">
                <w:t xml:space="preserve"> respectively, for the</w:t>
              </w:r>
              <w:r w:rsidR="002552FC" w:rsidRPr="00A82894">
                <w:rPr>
                  <w:rStyle w:val="OptionalTextorEntry"/>
                </w:rPr>
                <w:t xml:space="preserve"> </w:t>
              </w:r>
              <w:r w:rsidR="002552FC" w:rsidRPr="00D961F2">
                <w:t>QZAB Bond Sinking Fund.</w:t>
              </w:r>
            </w:sdtContent>
          </w:sdt>
          <w:r w:rsidR="002552FC">
            <w:t xml:space="preserve"> </w:t>
          </w:r>
          <w:sdt>
            <w:sdtPr>
              <w:alias w:val="raQSCBBondSinkingFund"/>
              <w:tag w:val="raQSCBBondSinkingFund"/>
              <w:id w:val="-1311938471"/>
              <w:placeholder>
                <w:docPart w:val="664D04C3AC18401F884E33534E3B2247"/>
              </w:placeholder>
            </w:sdtPr>
            <w:sdtEndPr/>
            <w:sdtContent>
              <w:sdt>
                <w:sdtPr>
                  <w:alias w:val="raQSCBInAddition"/>
                  <w:tag w:val="raQSCBInAddition"/>
                  <w:id w:val="470791512"/>
                  <w:placeholder>
                    <w:docPart w:val="664D04C3AC18401F884E33534E3B2247"/>
                  </w:placeholder>
                  <w15:appearance w15:val="tags"/>
                </w:sdtPr>
                <w:sdtEndPr/>
                <w:sdtContent>
                  <w:r w:rsidR="002552FC" w:rsidRPr="00D961F2">
                    <w:t>In addition, the</w:t>
                  </w:r>
                </w:sdtContent>
              </w:sdt>
              <w:r w:rsidR="002552FC" w:rsidRPr="00D961F2">
                <w:t xml:space="preserve"> restricted assets represent the cash balance and investment balance, totaling </w:t>
              </w:r>
              <w:sdt>
                <w:sdtPr>
                  <w:alias w:val="raQSCBCashBalance-Amount"/>
                  <w:tag w:val="raQSCBCashBalance-Amount"/>
                  <w:id w:val="-682592309"/>
                  <w:placeholder>
                    <w:docPart w:val="664D04C3AC18401F884E33534E3B2247"/>
                  </w:placeholder>
                  <w15:appearance w15:val="tags"/>
                </w:sdtPr>
                <w:sdtEndPr/>
                <w:sdtContent>
                  <w:r w:rsidR="002552FC" w:rsidRPr="00D961F2">
                    <w:t>$_________</w:t>
                  </w:r>
                </w:sdtContent>
              </w:sdt>
              <w:r w:rsidR="002552FC" w:rsidRPr="00D961F2">
                <w:t xml:space="preserve"> and </w:t>
              </w:r>
              <w:sdt>
                <w:sdtPr>
                  <w:alias w:val="raQSCBInvestmentBalance-Amount"/>
                  <w:tag w:val="raQSCBInvestmentBalance-Amount"/>
                  <w:id w:val="1510785541"/>
                  <w:placeholder>
                    <w:docPart w:val="664D04C3AC18401F884E33534E3B2247"/>
                  </w:placeholder>
                  <w15:appearance w15:val="tags"/>
                </w:sdtPr>
                <w:sdtEndPr/>
                <w:sdtContent>
                  <w:r w:rsidR="002552FC" w:rsidRPr="00D961F2">
                    <w:t>$______________</w:t>
                  </w:r>
                </w:sdtContent>
              </w:sdt>
              <w:r w:rsidR="002552FC" w:rsidRPr="00B630F8">
                <w:rPr>
                  <w:rStyle w:val="OptionalTextorEntry"/>
                </w:rPr>
                <w:t>,</w:t>
              </w:r>
              <w:r w:rsidR="002552FC">
                <w:t xml:space="preserve"> respectively, for the</w:t>
              </w:r>
              <w:r w:rsidR="002552FC" w:rsidRPr="00E46DEF">
                <w:t xml:space="preserve"> </w:t>
              </w:r>
              <w:r w:rsidR="002552FC">
                <w:t>QSCB Bond Sinking Fund.</w:t>
              </w:r>
            </w:sdtContent>
          </w:sdt>
          <w:r w:rsidR="002552FC">
            <w:t xml:space="preserve"> </w:t>
          </w:r>
          <w:sdt>
            <w:sdtPr>
              <w:alias w:val="raThirdOption"/>
              <w:tag w:val="raThirdOption"/>
              <w:id w:val="1073942165"/>
              <w:placeholder>
                <w:docPart w:val="664D04C3AC18401F884E33534E3B2247"/>
              </w:placeholder>
            </w:sdtPr>
            <w:sdtEndPr/>
            <w:sdtContent>
              <w:sdt>
                <w:sdtPr>
                  <w:alias w:val="raThirdOptionInAddition"/>
                  <w:tag w:val="raThirdOptionInAddition"/>
                  <w:id w:val="-1867436352"/>
                  <w:placeholder>
                    <w:docPart w:val="664D04C3AC18401F884E33534E3B2247"/>
                  </w:placeholder>
                  <w15:appearance w15:val="tags"/>
                </w:sdtPr>
                <w:sdtEndPr/>
                <w:sdtContent>
                  <w:r w:rsidR="002552FC">
                    <w:t>In addition, the</w:t>
                  </w:r>
                </w:sdtContent>
              </w:sdt>
              <w:r w:rsidR="002552FC">
                <w:t xml:space="preserve"> restricted assets represent the cash balance and investment balance, totaling </w:t>
              </w:r>
              <w:sdt>
                <w:sdtPr>
                  <w:alias w:val="raThirdOptionCashBalance-Amount"/>
                  <w:tag w:val="raThirdOptionCashBalance-Amount"/>
                  <w:id w:val="824627119"/>
                  <w:placeholder>
                    <w:docPart w:val="664D04C3AC18401F884E33534E3B2247"/>
                  </w:placeholder>
                  <w15:appearance w15:val="tags"/>
                </w:sdtPr>
                <w:sdtEndPr/>
                <w:sdtContent>
                  <w:r w:rsidR="002552FC">
                    <w:t>$_____</w:t>
                  </w:r>
                </w:sdtContent>
              </w:sdt>
              <w:r w:rsidR="002552FC">
                <w:t xml:space="preserve"> and </w:t>
              </w:r>
              <w:sdt>
                <w:sdtPr>
                  <w:alias w:val="raThirdOptionInvestmentBalance-Amount"/>
                  <w:tag w:val="raThirdOptionInvestmentBalance-Amount"/>
                  <w:id w:val="-1532255246"/>
                  <w:placeholder>
                    <w:docPart w:val="664D04C3AC18401F884E33534E3B2247"/>
                  </w:placeholder>
                  <w15:appearance w15:val="tags"/>
                </w:sdtPr>
                <w:sdtEndPr/>
                <w:sdtContent>
                  <w:r w:rsidR="002552FC">
                    <w:t>$_____</w:t>
                  </w:r>
                </w:sdtContent>
              </w:sdt>
              <w:r w:rsidR="002552FC">
                <w:t xml:space="preserve">, respectively, for the </w:t>
              </w:r>
              <w:sdt>
                <w:sdtPr>
                  <w:alias w:val="raThirdOption-ThirdOptionName"/>
                  <w:tag w:val="raThirdOption-ThirdOptionName"/>
                  <w:id w:val="1292862538"/>
                  <w:placeholder>
                    <w:docPart w:val="664D04C3AC18401F884E33534E3B2247"/>
                  </w:placeholder>
                  <w15:appearance w15:val="tags"/>
                </w:sdtPr>
                <w:sdtEndPr/>
                <w:sdtContent>
                  <w:r w:rsidR="002552FC">
                    <w:t>[additional item]</w:t>
                  </w:r>
                </w:sdtContent>
              </w:sdt>
              <w:r w:rsidR="002552FC">
                <w:t>.</w:t>
              </w:r>
            </w:sdtContent>
          </w:sdt>
        </w:p>
      </w:sdtContent>
    </w:sdt>
    <w:p w14:paraId="0E5A463F" w14:textId="77777777" w:rsidR="002552FC" w:rsidRPr="00012AA6" w:rsidRDefault="002552FC" w:rsidP="002552FC">
      <w:pPr>
        <w:pStyle w:val="Heading2"/>
      </w:pPr>
      <w:r w:rsidRPr="00012AA6">
        <w:t xml:space="preserve">Note </w:t>
      </w:r>
      <w:sdt>
        <w:sdtPr>
          <w:alias w:val="noteNumCA"/>
          <w:tag w:val="NoteNumCA"/>
          <w:id w:val="1264180744"/>
          <w:placeholder>
            <w:docPart w:val="301096C5D233487EB4D0ED025169116A"/>
          </w:placeholder>
          <w:showingPlcHdr/>
        </w:sdtPr>
        <w:sdtEndPr/>
        <w:sdtContent>
          <w:r w:rsidRPr="007C40DC">
            <w:rPr>
              <w:rStyle w:val="PlaceholderText"/>
              <w:color w:val="0E2841" w:themeColor="text2"/>
            </w:rPr>
            <w:t>(#)</w:t>
          </w:r>
        </w:sdtContent>
      </w:sdt>
      <w:r w:rsidRPr="00012AA6">
        <w:t>: CAPITAL ASSETS</w:t>
      </w:r>
      <w:sdt>
        <w:sdtPr>
          <w:alias w:val="sapROU"/>
          <w:tag w:val="sapROU"/>
          <w:id w:val="-498263218"/>
          <w:placeholder>
            <w:docPart w:val="87180481657F425C8A1AA863984CC63A"/>
          </w:placeholder>
          <w15:appearance w15:val="tags"/>
        </w:sdtPr>
        <w:sdtEndPr/>
        <w:sdtContent>
          <w:r>
            <w:t xml:space="preserve"> AND INTANGIBLE RIGHT-TO-USE ASSETS</w:t>
          </w:r>
        </w:sdtContent>
      </w:sdt>
    </w:p>
    <w:p w14:paraId="3845906A" w14:textId="77777777" w:rsidR="002552FC" w:rsidRDefault="002552FC" w:rsidP="002552FC">
      <w:r w:rsidRPr="009A12C9">
        <w:t xml:space="preserve">The following is a summary of changes in the </w:t>
      </w:r>
      <w:r>
        <w:t>c</w:t>
      </w:r>
      <w:r w:rsidRPr="009A12C9">
        <w:t xml:space="preserve">apital </w:t>
      </w:r>
      <w:r>
        <w:t>a</w:t>
      </w:r>
      <w:r w:rsidRPr="009A12C9">
        <w:t xml:space="preserve">ssets </w:t>
      </w:r>
      <w:r>
        <w:t xml:space="preserve">for governmental </w:t>
      </w:r>
      <w:r w:rsidRPr="001E21C2">
        <w:t>activities</w:t>
      </w:r>
      <w:r>
        <w:t xml:space="preserve"> </w:t>
      </w:r>
      <w:sdt>
        <w:sdtPr>
          <w:alias w:val="BTA"/>
          <w:tag w:val="BTA"/>
          <w:id w:val="-1502186948"/>
          <w:placeholder>
            <w:docPart w:val="87180481657F425C8A1AA863984CC63A"/>
          </w:placeholder>
          <w15:appearance w15:val="tags"/>
        </w:sdtPr>
        <w:sdtEndPr/>
        <w:sdtContent>
          <w:r w:rsidRPr="00ED2F56">
            <w:t>and business-type activities</w:t>
          </w:r>
        </w:sdtContent>
      </w:sdt>
      <w:r w:rsidRPr="00BF6CE0">
        <w:rPr>
          <w:color w:val="FF9900"/>
        </w:rPr>
        <w:t xml:space="preserve"> </w:t>
      </w:r>
      <w:r w:rsidRPr="009A12C9">
        <w:t>during the fiscal year:</w:t>
      </w:r>
    </w:p>
    <w:p w14:paraId="5FC20ED1" w14:textId="3C360ACA" w:rsidR="002552FC" w:rsidRPr="0024197A" w:rsidRDefault="002552FC" w:rsidP="002552FC">
      <w:bookmarkStart w:id="13" w:name="_MON_1526975059"/>
      <w:bookmarkEnd w:id="13"/>
      <w:r>
        <w:rPr>
          <w:noProof/>
        </w:rPr>
        <w:lastRenderedPageBreak/>
        <w:drawing>
          <wp:inline distT="0" distB="0" distL="0" distR="0" wp14:anchorId="5E90F9E5" wp14:editId="3BF835D5">
            <wp:extent cx="6082030" cy="4710430"/>
            <wp:effectExtent l="0" t="0" r="0" b="0"/>
            <wp:docPr id="2138881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82030" cy="4710430"/>
                    </a:xfrm>
                    <a:prstGeom prst="rect">
                      <a:avLst/>
                    </a:prstGeom>
                    <a:noFill/>
                    <a:ln>
                      <a:noFill/>
                    </a:ln>
                  </pic:spPr>
                </pic:pic>
              </a:graphicData>
            </a:graphic>
          </wp:inline>
        </w:drawing>
      </w:r>
    </w:p>
    <w:sdt>
      <w:sdtPr>
        <w:alias w:val="caEnergyEfficiencyLeases"/>
        <w:tag w:val="caEnergyEfficiencyLeases"/>
        <w:id w:val="1664354562"/>
        <w:placeholder>
          <w:docPart w:val="87180481657F425C8A1AA863984CC63A"/>
        </w:placeholder>
      </w:sdtPr>
      <w:sdtEndPr/>
      <w:sdtContent>
        <w:p w14:paraId="32BF5FBD" w14:textId="77777777" w:rsidR="002552FC" w:rsidRPr="00CC2F54" w:rsidRDefault="002552FC" w:rsidP="002552FC">
          <w:r w:rsidRPr="00CC2F54">
            <w:t xml:space="preserve">The capital assets above include significant amounts of </w:t>
          </w:r>
          <w:sdt>
            <w:sdtPr>
              <w:alias w:val="caAssetCategory"/>
              <w:tag w:val="caAssetCategory"/>
              <w:id w:val="-1817099415"/>
              <w:placeholder>
                <w:docPart w:val="87180481657F425C8A1AA863984CC63A"/>
              </w:placeholder>
              <w15:appearance w15:val="tags"/>
            </w:sdtPr>
            <w:sdtEndPr/>
            <w:sdtContent>
              <w:r w:rsidRPr="00CC2F54">
                <w:t>(asset category)</w:t>
              </w:r>
            </w:sdtContent>
          </w:sdt>
          <w:r w:rsidRPr="00CC2F54">
            <w:t xml:space="preserve"> which have been valued at estimated historical cost. The estimated historical cost was based on </w:t>
          </w:r>
          <w:sdt>
            <w:sdtPr>
              <w:alias w:val="caCosting"/>
              <w:tag w:val="caCosting"/>
              <w:id w:val="-974289927"/>
              <w:placeholder>
                <w:docPart w:val="87180481657F425C8A1AA863984CC63A"/>
              </w:placeholder>
              <w15:appearance w15:val="tags"/>
            </w:sdtPr>
            <w:sdtEndPr/>
            <w:sdtContent>
              <w:r w:rsidRPr="00CC2F54">
                <w:t>(standard costing, normal costing, replacement cost)</w:t>
              </w:r>
            </w:sdtContent>
          </w:sdt>
          <w:r w:rsidRPr="00CC2F54">
            <w:t>.</w:t>
          </w:r>
        </w:p>
      </w:sdtContent>
    </w:sdt>
    <w:p w14:paraId="72C89A24" w14:textId="77777777" w:rsidR="002552FC" w:rsidRDefault="002552FC" w:rsidP="002552FC">
      <w:r w:rsidRPr="009A12C9">
        <w:t xml:space="preserve">Current year depreciation </w:t>
      </w:r>
      <w:sdt>
        <w:sdtPr>
          <w:alias w:val="sapIA"/>
          <w:tag w:val="sapIA"/>
          <w:id w:val="-2104952373"/>
          <w:placeholder>
            <w:docPart w:val="87180481657F425C8A1AA863984CC63A"/>
          </w:placeholder>
          <w15:appearance w15:val="tags"/>
        </w:sdtPr>
        <w:sdtEndPr/>
        <w:sdtContent>
          <w:r>
            <w:t>and amortization</w:t>
          </w:r>
        </w:sdtContent>
      </w:sdt>
      <w:r>
        <w:t xml:space="preserve"> </w:t>
      </w:r>
      <w:r w:rsidRPr="009A12C9">
        <w:t>expense by function is as follows:</w:t>
      </w:r>
    </w:p>
    <w:bookmarkStart w:id="14" w:name="_MON_1527078716"/>
    <w:bookmarkEnd w:id="14"/>
    <w:p w14:paraId="14CE5808" w14:textId="77777777" w:rsidR="002552FC" w:rsidRDefault="002552FC" w:rsidP="002552FC">
      <w:pPr>
        <w:jc w:val="center"/>
      </w:pPr>
      <w:r>
        <w:object w:dxaOrig="8016" w:dyaOrig="5104" w14:anchorId="7ACFAB7E">
          <v:shape id="_x0000_i1034" type="#_x0000_t75" style="width:393.75pt;height:237pt" o:ole="">
            <v:imagedata r:id="rId28" o:title="" cropbottom="2802f"/>
          </v:shape>
          <o:OLEObject Type="Embed" ProgID="Excel.Sheet.12" ShapeID="_x0000_i1034" DrawAspect="Content" ObjectID="_1788617595" r:id="rId29"/>
        </w:object>
      </w:r>
    </w:p>
    <w:sdt>
      <w:sdtPr>
        <w:alias w:val="sapROU"/>
        <w:tag w:val="sapROU"/>
        <w:id w:val="-1436514599"/>
        <w:placeholder>
          <w:docPart w:val="87180481657F425C8A1AA863984CC63A"/>
        </w:placeholder>
      </w:sdtPr>
      <w:sdtEndPr/>
      <w:sdtContent>
        <w:p w14:paraId="4B13F59C" w14:textId="77777777" w:rsidR="002552FC" w:rsidRDefault="002552FC" w:rsidP="002552FC">
          <w:r w:rsidRPr="00494691">
            <w:t xml:space="preserve">The following is a summary of changes in the intangible right-to-use assets for governmental activities </w:t>
          </w:r>
          <w:sdt>
            <w:sdtPr>
              <w:alias w:val="BTA"/>
              <w:tag w:val="BTA"/>
              <w:id w:val="1932936549"/>
              <w:placeholder>
                <w:docPart w:val="27377F7D6098460DAE6D7F99757CDB2A"/>
              </w:placeholder>
              <w15:appearance w15:val="tags"/>
            </w:sdtPr>
            <w:sdtEndPr/>
            <w:sdtContent>
              <w:r w:rsidRPr="00ED2F56">
                <w:t>and business-type activities</w:t>
              </w:r>
            </w:sdtContent>
          </w:sdt>
          <w:r w:rsidRPr="00494691">
            <w:t xml:space="preserve"> during the fiscal year:</w:t>
          </w:r>
        </w:p>
        <w:p w14:paraId="57C23F2E" w14:textId="41639784" w:rsidR="002552FC" w:rsidRDefault="002552FC" w:rsidP="002552FC">
          <w:bookmarkStart w:id="15" w:name="_MON_1787655504"/>
          <w:bookmarkEnd w:id="15"/>
          <w:r>
            <w:rPr>
              <w:noProof/>
            </w:rPr>
            <w:drawing>
              <wp:inline distT="0" distB="0" distL="0" distR="0" wp14:anchorId="0BF2F0CB" wp14:editId="0E5A8316">
                <wp:extent cx="6315710" cy="3455670"/>
                <wp:effectExtent l="0" t="0" r="8890" b="0"/>
                <wp:docPr id="108026514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b="2626"/>
                        <a:stretch>
                          <a:fillRect/>
                        </a:stretch>
                      </pic:blipFill>
                      <pic:spPr bwMode="auto">
                        <a:xfrm>
                          <a:off x="0" y="0"/>
                          <a:ext cx="6315710" cy="3455670"/>
                        </a:xfrm>
                        <a:prstGeom prst="rect">
                          <a:avLst/>
                        </a:prstGeom>
                        <a:noFill/>
                        <a:ln>
                          <a:noFill/>
                        </a:ln>
                      </pic:spPr>
                    </pic:pic>
                  </a:graphicData>
                </a:graphic>
              </wp:inline>
            </w:drawing>
          </w:r>
        </w:p>
        <w:sdt>
          <w:sdtPr>
            <w:alias w:val="caROULandUsefulLife"/>
            <w:tag w:val="caROULandUsefulLife"/>
            <w:id w:val="-2135473351"/>
            <w:placeholder>
              <w:docPart w:val="87180481657F425C8A1AA863984CC63A"/>
            </w:placeholder>
          </w:sdtPr>
          <w:sdtEndPr/>
          <w:sdtContent>
            <w:p w14:paraId="51FEBBED" w14:textId="77777777" w:rsidR="002552FC" w:rsidRDefault="002552FC" w:rsidP="002552FC">
              <w:r>
                <w:t xml:space="preserve">Of land and land improvements right-to-use assets, </w:t>
              </w:r>
              <w:sdt>
                <w:sdtPr>
                  <w:alias w:val="caROULandValue"/>
                  <w:tag w:val="caROULandValue"/>
                  <w:id w:val="563524993"/>
                  <w:placeholder>
                    <w:docPart w:val="87180481657F425C8A1AA863984CC63A"/>
                  </w:placeholder>
                  <w15:appearance w15:val="tags"/>
                </w:sdtPr>
                <w:sdtEndPr/>
                <w:sdtContent>
                  <w:r>
                    <w:t>$____</w:t>
                  </w:r>
                </w:sdtContent>
              </w:sdt>
              <w:r>
                <w:t xml:space="preserve"> represents land that the School District is reasonably certain of exercising the option to purchase and therefore is not amortizing over the lease term but rather the useful life.   </w:t>
              </w:r>
            </w:p>
          </w:sdtContent>
        </w:sdt>
        <w:p w14:paraId="347C425F" w14:textId="77777777" w:rsidR="002552FC" w:rsidRDefault="002552FC" w:rsidP="002552FC"/>
        <w:p w14:paraId="1E0B1719" w14:textId="77777777" w:rsidR="002552FC" w:rsidRDefault="002552FC" w:rsidP="002552FC">
          <w:r>
            <w:lastRenderedPageBreak/>
            <w:t>Current year amortization expense by function is as follows:</w:t>
          </w:r>
        </w:p>
        <w:bookmarkStart w:id="16" w:name="_MON_1752399530"/>
        <w:bookmarkEnd w:id="16"/>
        <w:p w14:paraId="2A81D2BB" w14:textId="77777777" w:rsidR="002552FC" w:rsidRDefault="002552FC" w:rsidP="002552FC">
          <w:pPr>
            <w:jc w:val="center"/>
          </w:pPr>
          <w:r>
            <w:object w:dxaOrig="7791" w:dyaOrig="5104" w14:anchorId="020C6481">
              <v:shape id="_x0000_i1035" type="#_x0000_t75" style="width:373.5pt;height:232.5pt" o:ole="">
                <v:imagedata r:id="rId31" o:title="" cropbottom="3091f"/>
              </v:shape>
              <o:OLEObject Type="Embed" ProgID="Excel.Sheet.12" ShapeID="_x0000_i1035" DrawAspect="Content" ObjectID="_1788617596" r:id="rId32"/>
            </w:object>
          </w:r>
        </w:p>
      </w:sdtContent>
    </w:sdt>
    <w:sdt>
      <w:sdtPr>
        <w:rPr>
          <w:rFonts w:ascii="Franklin Gothic Book" w:eastAsia="Times New Roman" w:hAnsi="Franklin Gothic Book" w:cs="Times New Roman"/>
          <w:b w:val="0"/>
          <w:caps/>
          <w:color w:val="auto"/>
          <w:szCs w:val="22"/>
          <w:u w:val="none"/>
        </w:rPr>
        <w:alias w:val="InterfundAssetsLiabilitiesAndTransfers"/>
        <w:tag w:val="InterfundAssetsLiabilitiesAndTransfers"/>
        <w:id w:val="-213590185"/>
        <w:placeholder>
          <w:docPart w:val="E9B4F8668DBB4585B43B8921A128593C"/>
        </w:placeholder>
      </w:sdtPr>
      <w:sdtEndPr>
        <w:rPr>
          <w:rFonts w:ascii="Georgia" w:hAnsi="Georgia"/>
          <w:caps w:val="0"/>
        </w:rPr>
      </w:sdtEndPr>
      <w:sdtContent>
        <w:p w14:paraId="517E0FB2" w14:textId="77777777" w:rsidR="002552FC" w:rsidRPr="00CA38BA" w:rsidRDefault="002552FC" w:rsidP="002552FC">
          <w:pPr>
            <w:pStyle w:val="Heading2"/>
          </w:pPr>
          <w:r w:rsidRPr="00CA38BA">
            <w:t xml:space="preserve">NOTE </w:t>
          </w:r>
          <w:sdt>
            <w:sdtPr>
              <w:alias w:val="noteNumIALT"/>
              <w:tag w:val="NoteNumIALT"/>
              <w:id w:val="1545636995"/>
              <w:placeholder>
                <w:docPart w:val="2E03C2329D2A4FE18D67A14ADCFD4D4D"/>
              </w:placeholder>
              <w:showingPlcHdr/>
            </w:sdtPr>
            <w:sdtEndPr/>
            <w:sdtContent>
              <w:r w:rsidRPr="00CA38BA">
                <w:t>(#)</w:t>
              </w:r>
            </w:sdtContent>
          </w:sdt>
          <w:r w:rsidRPr="00CA38BA">
            <w:t>: INTERFUND ASSETS, LIABILITIES, AND TRANSFERS</w:t>
          </w:r>
        </w:p>
        <w:sdt>
          <w:sdtPr>
            <w:rPr>
              <w:rFonts w:ascii="Franklin Gothic Book" w:hAnsi="Franklin Gothic Book"/>
              <w:b/>
              <w:caps/>
            </w:rPr>
            <w:alias w:val="InterFundAssetsAndLiabilities"/>
            <w:tag w:val="InterFundAssetsAndLiabilities"/>
            <w:id w:val="164138540"/>
            <w:placeholder>
              <w:docPart w:val="E9B4F8668DBB4585B43B8921A128593C"/>
            </w:placeholder>
          </w:sdtPr>
          <w:sdtEndPr>
            <w:rPr>
              <w:rStyle w:val="PreparerInstructions"/>
              <w:rFonts w:ascii="Georgia" w:hAnsi="Georgia"/>
              <w:b w:val="0"/>
              <w:caps w:val="0"/>
              <w:color w:val="FF0000"/>
            </w:rPr>
          </w:sdtEndPr>
          <w:sdtContent>
            <w:p w14:paraId="6C2D0F9B" w14:textId="77777777" w:rsidR="002552FC" w:rsidRPr="007C40DC" w:rsidRDefault="002552FC" w:rsidP="002552FC">
              <w:pPr>
                <w:rPr>
                  <w:rStyle w:val="Heading3Char"/>
                </w:rPr>
              </w:pPr>
              <w:r w:rsidRPr="00012AA6">
                <w:rPr>
                  <w:rStyle w:val="Heading3Char"/>
                </w:rPr>
                <w:t>Interfund Assets and Liabilities</w:t>
              </w:r>
            </w:p>
            <w:p w14:paraId="17BC9563" w14:textId="77777777" w:rsidR="002552FC" w:rsidRDefault="002552FC" w:rsidP="002552FC">
              <w:r w:rsidRPr="009A12C9">
                <w:t>Due to and due from other funds are recorded for interfund receivables and payables which arise from interfund transactions</w:t>
              </w:r>
              <w:r>
                <w:t xml:space="preserve">. </w:t>
              </w:r>
              <w:r w:rsidRPr="009A12C9">
                <w:t xml:space="preserve">Interfund balances </w:t>
              </w:r>
              <w:proofErr w:type="gramStart"/>
              <w:r w:rsidRPr="009A12C9">
                <w:t>at</w:t>
              </w:r>
              <w:proofErr w:type="gramEnd"/>
              <w:r w:rsidRPr="009A12C9">
                <w:t xml:space="preserve"> June 30, </w:t>
              </w:r>
              <w:sdt>
                <w:sdtPr>
                  <w:alias w:val="fiscalYear"/>
                  <w:tag w:val="fiscalYear"/>
                  <w:id w:val="1975796055"/>
                  <w:placeholder>
                    <w:docPart w:val="4DC341E51EE1460B8739BD0A9E01FF8E"/>
                  </w:placeholder>
                  <w15:appearance w15:val="tags"/>
                </w:sdtPr>
                <w:sdtEndPr/>
                <w:sdtContent>
                  <w:r>
                    <w:t>2024</w:t>
                  </w:r>
                </w:sdtContent>
              </w:sdt>
              <w:r w:rsidRPr="009A12C9">
                <w:t>, consisted of the following:</w:t>
              </w:r>
            </w:p>
            <w:bookmarkStart w:id="17" w:name="_MON_1529428323"/>
            <w:bookmarkEnd w:id="17"/>
            <w:p w14:paraId="38BBB5FB" w14:textId="77777777" w:rsidR="002552FC" w:rsidRPr="00D961F2" w:rsidRDefault="002552FC" w:rsidP="002552FC">
              <w:pPr>
                <w:spacing w:after="160" w:line="259" w:lineRule="auto"/>
                <w:jc w:val="center"/>
              </w:pPr>
              <w:r>
                <w:object w:dxaOrig="6185" w:dyaOrig="2591" w14:anchorId="30786AA7">
                  <v:shape id="_x0000_i1036" type="#_x0000_t75" style="width:308.25pt;height:132pt" o:ole="">
                    <v:imagedata r:id="rId33" o:title=""/>
                  </v:shape>
                  <o:OLEObject Type="Embed" ProgID="Excel.Sheet.12" ShapeID="_x0000_i1036" DrawAspect="Content" ObjectID="_1788617597" r:id="rId34"/>
                </w:object>
              </w:r>
            </w:p>
            <w:p w14:paraId="14412ECF" w14:textId="77777777" w:rsidR="002552FC" w:rsidRPr="007C40DC" w:rsidRDefault="002552FC" w:rsidP="002552FC">
              <w:pPr>
                <w:rPr>
                  <w:rStyle w:val="PreparerInstructions"/>
                </w:rPr>
              </w:pPr>
              <w:r w:rsidRPr="00FA1493">
                <w:rPr>
                  <w:rStyle w:val="PreparerInstructions"/>
                </w:rPr>
                <w:t>Disclose purpose for each interfund balance and disclose which, if any, balance will not be repaid within 1 year of balance sheet date.</w:t>
              </w:r>
            </w:p>
          </w:sdtContent>
        </w:sdt>
        <w:sdt>
          <w:sdtPr>
            <w:rPr>
              <w:rFonts w:ascii="Franklin Gothic Book" w:hAnsi="Franklin Gothic Book"/>
              <w:b/>
              <w:caps/>
            </w:rPr>
            <w:alias w:val="InterfundTransfers"/>
            <w:tag w:val="InterfundTransfers"/>
            <w:id w:val="566306096"/>
            <w:placeholder>
              <w:docPart w:val="E9B4F8668DBB4585B43B8921A128593C"/>
            </w:placeholder>
          </w:sdtPr>
          <w:sdtEndPr>
            <w:rPr>
              <w:rFonts w:ascii="Georgia" w:hAnsi="Georgia"/>
              <w:b w:val="0"/>
              <w:caps w:val="0"/>
            </w:rPr>
          </w:sdtEndPr>
          <w:sdtContent>
            <w:p w14:paraId="23AD7FC3" w14:textId="77777777" w:rsidR="002552FC" w:rsidRPr="007C40DC" w:rsidRDefault="002552FC" w:rsidP="002552FC">
              <w:pPr>
                <w:rPr>
                  <w:rStyle w:val="Heading3Char"/>
                </w:rPr>
              </w:pPr>
              <w:r w:rsidRPr="00012AA6">
                <w:rPr>
                  <w:rStyle w:val="Heading3Char"/>
                </w:rPr>
                <w:t>Interfund Transfers</w:t>
              </w:r>
            </w:p>
            <w:p w14:paraId="520B1708" w14:textId="77777777" w:rsidR="002552FC" w:rsidRDefault="002552FC" w:rsidP="002552FC">
              <w:r w:rsidRPr="009A12C9">
                <w:t>Interfund transfers for the year ended June 30, </w:t>
              </w:r>
              <w:sdt>
                <w:sdtPr>
                  <w:alias w:val="fiscalYear"/>
                  <w:tag w:val="fiscalYear"/>
                  <w:id w:val="-1462023658"/>
                  <w:placeholder>
                    <w:docPart w:val="7FB2BA10165F4E41A76B1EC709D059E9"/>
                  </w:placeholder>
                  <w15:appearance w15:val="tags"/>
                </w:sdtPr>
                <w:sdtEndPr/>
                <w:sdtContent>
                  <w:r>
                    <w:t>2024</w:t>
                  </w:r>
                </w:sdtContent>
              </w:sdt>
              <w:r w:rsidRPr="009A12C9">
                <w:t>, consisted of the following:</w:t>
              </w:r>
            </w:p>
            <w:bookmarkStart w:id="18" w:name="_MON_1752038325"/>
            <w:bookmarkEnd w:id="18"/>
            <w:p w14:paraId="0E7F7AC8" w14:textId="77777777" w:rsidR="002552FC" w:rsidRPr="00A82894" w:rsidRDefault="002552FC" w:rsidP="002552FC">
              <w:pPr>
                <w:spacing w:after="0" w:line="259" w:lineRule="auto"/>
                <w:rPr>
                  <w:rStyle w:val="PreparerInstructions"/>
                </w:rPr>
              </w:pPr>
              <w:r>
                <w:rPr>
                  <w:rStyle w:val="PreparerInstructions"/>
                </w:rPr>
                <w:object w:dxaOrig="10895" w:dyaOrig="3366" w14:anchorId="16A04E95">
                  <v:shape id="_x0000_i1037" type="#_x0000_t75" style="width:477pt;height:146.25pt" o:ole="">
                    <v:imagedata r:id="rId35" o:title=""/>
                  </v:shape>
                  <o:OLEObject Type="Embed" ProgID="Excel.Sheet.12" ShapeID="_x0000_i1037" DrawAspect="Content" ObjectID="_1788617598" r:id="rId36"/>
                </w:object>
              </w:r>
            </w:p>
            <w:p w14:paraId="4B95FB36" w14:textId="77777777" w:rsidR="002552FC" w:rsidRPr="000E71E2" w:rsidRDefault="00612312" w:rsidP="002552FC">
              <w:pPr>
                <w:spacing w:after="160" w:line="259" w:lineRule="auto"/>
              </w:pPr>
              <w:sdt>
                <w:sdtPr>
                  <w:alias w:val="InterfundTransfers-AdditionalItems"/>
                  <w:tag w:val="InterfundTransfers-AdditionalItems"/>
                  <w:id w:val="-2114115911"/>
                  <w:placeholder>
                    <w:docPart w:val="E9B4F8668DBB4585B43B8921A128593C"/>
                  </w:placeholder>
                  <w15:appearance w15:val="tags"/>
                </w:sdtPr>
                <w:sdtEndPr/>
                <w:sdtContent>
                  <w:r w:rsidR="002552FC" w:rsidRPr="009A12C9">
                    <w:t xml:space="preserve">Transfers are used to move property tax revenues collected by the </w:t>
                  </w:r>
                  <w:r w:rsidR="002552FC">
                    <w:t>general fund</w:t>
                  </w:r>
                  <w:r w:rsidR="002552FC" w:rsidRPr="009A12C9">
                    <w:t xml:space="preserve"> to </w:t>
                  </w:r>
                  <w:r w:rsidR="002552FC">
                    <w:t>c</w:t>
                  </w:r>
                  <w:r w:rsidR="002552FC" w:rsidRPr="009A12C9">
                    <w:t xml:space="preserve">apital </w:t>
                  </w:r>
                  <w:r w:rsidR="002552FC">
                    <w:t>projects f</w:t>
                  </w:r>
                  <w:r w:rsidR="002552FC" w:rsidRPr="009A12C9">
                    <w:t>und as required match or supplemental funding source for capital construction projects</w:t>
                  </w:r>
                  <w:r w:rsidR="002552FC" w:rsidRPr="0021298B">
                    <w:t>, [Describe purpose. Delete if not needed] and to [Describe purpose</w:t>
                  </w:r>
                  <w:r w:rsidR="002552FC">
                    <w:t xml:space="preserve">. </w:t>
                  </w:r>
                  <w:r w:rsidR="002552FC" w:rsidRPr="0021298B">
                    <w:t>Delete if not needed.]</w:t>
                  </w:r>
                </w:sdtContent>
              </w:sdt>
            </w:p>
          </w:sdtContent>
        </w:sdt>
      </w:sdtContent>
    </w:sdt>
    <w:sdt>
      <w:sdtPr>
        <w:rPr>
          <w:rFonts w:ascii="Franklin Gothic Book" w:eastAsia="Times New Roman" w:hAnsi="Franklin Gothic Book" w:cs="Times New Roman"/>
          <w:b w:val="0"/>
          <w:caps/>
          <w:color w:val="auto"/>
          <w:szCs w:val="22"/>
          <w:u w:val="none"/>
        </w:rPr>
        <w:alias w:val="Short-TermDebt"/>
        <w:tag w:val="Short-TermDebt"/>
        <w:id w:val="-235868108"/>
        <w:placeholder>
          <w:docPart w:val="8B0FCFC67B3C47BDBE52C3A1747DFA5E"/>
        </w:placeholder>
      </w:sdtPr>
      <w:sdtEndPr>
        <w:rPr>
          <w:rFonts w:ascii="Georgia" w:hAnsi="Georgia"/>
          <w:caps w:val="0"/>
        </w:rPr>
      </w:sdtEndPr>
      <w:sdtContent>
        <w:p w14:paraId="53D31511" w14:textId="77777777" w:rsidR="002552FC" w:rsidRPr="00CA38BA" w:rsidRDefault="002552FC" w:rsidP="002552FC">
          <w:pPr>
            <w:pStyle w:val="Heading2"/>
          </w:pPr>
          <w:r w:rsidRPr="00CA38BA">
            <w:t xml:space="preserve">NOTE </w:t>
          </w:r>
          <w:sdt>
            <w:sdtPr>
              <w:alias w:val="noteNumSTD"/>
              <w:tag w:val="NoteNumSTD"/>
              <w:id w:val="1214390263"/>
              <w:placeholder>
                <w:docPart w:val="2DDD00D33EC7459E986C724178B9C885"/>
              </w:placeholder>
              <w:showingPlcHdr/>
            </w:sdtPr>
            <w:sdtEndPr/>
            <w:sdtContent>
              <w:r w:rsidRPr="00CA38BA">
                <w:t>(#)</w:t>
              </w:r>
            </w:sdtContent>
          </w:sdt>
          <w:r w:rsidRPr="00CA38BA">
            <w:t>: SHORT-TERM DEBT</w:t>
          </w:r>
        </w:p>
        <w:p w14:paraId="63DC0DD5" w14:textId="77777777" w:rsidR="002552FC" w:rsidRDefault="002552FC" w:rsidP="002552FC">
          <w:r w:rsidRPr="009A12C9">
            <w:t xml:space="preserve">The </w:t>
          </w:r>
          <w:r>
            <w:t>School District</w:t>
          </w:r>
          <w:r w:rsidRPr="009A12C9">
            <w:t xml:space="preserve"> issues tax anticipation notes </w:t>
          </w:r>
          <w:sdt>
            <w:sdtPr>
              <w:alias w:val="ShortTermDebt-ObtainsTemporaryLoans"/>
              <w:tag w:val="ShortTermDebt-ObtainsTemporaryLoans"/>
              <w:id w:val="-1737847807"/>
              <w:placeholder>
                <w:docPart w:val="8B0FCFC67B3C47BDBE52C3A1747DFA5E"/>
              </w:placeholder>
              <w15:appearance w15:val="tags"/>
            </w:sdtPr>
            <w:sdtEndPr/>
            <w:sdtContent>
              <w:r w:rsidRPr="00125F11">
                <w:t>and obtains temporary loans</w:t>
              </w:r>
            </w:sdtContent>
          </w:sdt>
          <w:r w:rsidRPr="005E48C2">
            <w:rPr>
              <w:color w:val="FF9900"/>
            </w:rPr>
            <w:t xml:space="preserve"> </w:t>
          </w:r>
          <w:r w:rsidRPr="009A12C9">
            <w:t xml:space="preserve">in advance of property tax collections, depositing the proceeds in its </w:t>
          </w:r>
          <w:r>
            <w:t>g</w:t>
          </w:r>
          <w:r w:rsidRPr="009A12C9">
            <w:t xml:space="preserve">eneral </w:t>
          </w:r>
          <w:r>
            <w:t>f</w:t>
          </w:r>
          <w:r w:rsidRPr="009A12C9">
            <w:t>und</w:t>
          </w:r>
          <w:r>
            <w:t xml:space="preserve">. </w:t>
          </w:r>
          <w:r w:rsidRPr="009A12C9">
            <w:t xml:space="preserve">This short-term debt is to provide cash for operations until property tax collections are received by the </w:t>
          </w:r>
          <w:r>
            <w:t xml:space="preserve">School District. </w:t>
          </w:r>
          <w:r w:rsidRPr="009A12C9">
            <w:t>Article IX, Section V, Paragraph V of the Constitution of the State of Georgia limits the aggregate amount of short-term debt to 75</w:t>
          </w:r>
          <w:r>
            <w:t>%</w:t>
          </w:r>
          <w:r w:rsidRPr="009A12C9">
            <w:t xml:space="preserve"> of the total gross income from taxes collected in the preceding year and requires all short-term debt to be repaid no later than December 31 of the calendar year in which the debt was incurred.</w:t>
          </w:r>
        </w:p>
        <w:p w14:paraId="0C0B8A5C" w14:textId="77777777" w:rsidR="002552FC" w:rsidRDefault="002552FC" w:rsidP="002552FC">
          <w:r w:rsidRPr="009A12C9">
            <w:t>Short-term debt activity for the fiscal year is as follows:</w:t>
          </w:r>
        </w:p>
        <w:bookmarkStart w:id="19" w:name="_MON_1526977837"/>
        <w:bookmarkEnd w:id="19"/>
        <w:p w14:paraId="31C7A711" w14:textId="77777777" w:rsidR="002552FC" w:rsidRDefault="002552FC" w:rsidP="002552FC">
          <w:pPr>
            <w:tabs>
              <w:tab w:val="left" w:pos="264"/>
              <w:tab w:val="left" w:pos="528"/>
              <w:tab w:val="left" w:pos="924"/>
              <w:tab w:val="left" w:pos="1740"/>
              <w:tab w:val="left" w:pos="2010"/>
            </w:tabs>
            <w:jc w:val="center"/>
          </w:pPr>
          <w:r>
            <w:object w:dxaOrig="9389" w:dyaOrig="2151" w14:anchorId="1EF3604E">
              <v:shape id="_x0000_i1038" type="#_x0000_t75" style="width:462.75pt;height:96pt" o:ole="">
                <v:imagedata r:id="rId37" o:title="" cropbottom="5184f"/>
              </v:shape>
              <o:OLEObject Type="Embed" ProgID="Excel.Sheet.12" ShapeID="_x0000_i1038" DrawAspect="Content" ObjectID="_1788617599" r:id="rId38"/>
            </w:object>
          </w:r>
        </w:p>
      </w:sdtContent>
    </w:sdt>
    <w:sdt>
      <w:sdtPr>
        <w:rPr>
          <w:rFonts w:ascii="Franklin Gothic Book" w:eastAsia="Times New Roman" w:hAnsi="Franklin Gothic Book" w:cs="Times New Roman"/>
          <w:b w:val="0"/>
          <w:caps/>
          <w:color w:val="auto"/>
          <w:szCs w:val="22"/>
          <w:u w:val="none"/>
        </w:rPr>
        <w:alias w:val="Long-TermLiabilities"/>
        <w:tag w:val="Long-TermLiabilities"/>
        <w:id w:val="803361485"/>
        <w:placeholder>
          <w:docPart w:val="86FA0AE13507493FAD00A0DB30293BCE"/>
        </w:placeholder>
      </w:sdtPr>
      <w:sdtEndPr>
        <w:rPr>
          <w:rFonts w:ascii="Georgia" w:hAnsi="Georgia"/>
          <w:caps w:val="0"/>
        </w:rPr>
      </w:sdtEndPr>
      <w:sdtContent>
        <w:p w14:paraId="53610121" w14:textId="77777777" w:rsidR="002552FC" w:rsidRPr="00CA38BA" w:rsidRDefault="002552FC" w:rsidP="002552FC">
          <w:pPr>
            <w:pStyle w:val="Heading2"/>
          </w:pPr>
          <w:r w:rsidRPr="00CA38BA">
            <w:t xml:space="preserve">NOTE </w:t>
          </w:r>
          <w:sdt>
            <w:sdtPr>
              <w:alias w:val="noteNumLTL"/>
              <w:tag w:val="NoteNumLTL"/>
              <w:id w:val="1864476139"/>
              <w:placeholder>
                <w:docPart w:val="133AEFD863BC4D0D81CAAC7BC99FAC8C"/>
              </w:placeholder>
              <w:showingPlcHdr/>
            </w:sdtPr>
            <w:sdtEndPr/>
            <w:sdtContent>
              <w:r w:rsidRPr="00CA38BA">
                <w:t>(#)</w:t>
              </w:r>
            </w:sdtContent>
          </w:sdt>
          <w:r w:rsidRPr="00CA38BA">
            <w:t>: LONG-TERM LIABILITIES</w:t>
          </w:r>
        </w:p>
        <w:p w14:paraId="4B75338B" w14:textId="77777777" w:rsidR="002552FC" w:rsidRDefault="002552FC" w:rsidP="002552FC">
          <w:r w:rsidRPr="009A12C9">
            <w:t xml:space="preserve">The changes in </w:t>
          </w:r>
          <w:r>
            <w:t>l</w:t>
          </w:r>
          <w:r w:rsidRPr="009A12C9">
            <w:t>ong-</w:t>
          </w:r>
          <w:r>
            <w:t>t</w:t>
          </w:r>
          <w:r w:rsidRPr="009A12C9">
            <w:t xml:space="preserve">erm </w:t>
          </w:r>
          <w:r>
            <w:t>l</w:t>
          </w:r>
          <w:r w:rsidRPr="009A12C9">
            <w:t>ia</w:t>
          </w:r>
          <w:r>
            <w:t>bilities during the fiscal year for governmental activities</w:t>
          </w:r>
          <w:r w:rsidRPr="009A12C9">
            <w:t xml:space="preserve"> were as follows:</w:t>
          </w:r>
        </w:p>
        <w:p w14:paraId="6A472C31" w14:textId="5CCDD2D0" w:rsidR="002552FC" w:rsidRPr="00D961F2" w:rsidRDefault="002552FC" w:rsidP="002552FC">
          <w:pPr>
            <w:tabs>
              <w:tab w:val="left" w:pos="240"/>
              <w:tab w:val="left" w:pos="600"/>
              <w:tab w:val="left" w:pos="1200"/>
              <w:tab w:val="left" w:pos="2160"/>
            </w:tabs>
            <w:jc w:val="center"/>
          </w:pPr>
          <w:bookmarkStart w:id="20" w:name="_MON_1527079732"/>
          <w:bookmarkEnd w:id="20"/>
          <w:r>
            <w:rPr>
              <w:noProof/>
            </w:rPr>
            <w:lastRenderedPageBreak/>
            <w:drawing>
              <wp:inline distT="0" distB="0" distL="0" distR="0" wp14:anchorId="79C25052" wp14:editId="652BCFC0">
                <wp:extent cx="6400800" cy="3876040"/>
                <wp:effectExtent l="0" t="0" r="0" b="0"/>
                <wp:docPr id="85810852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a:extLst>
                            <a:ext uri="{28A0092B-C50C-407E-A947-70E740481C1C}">
                              <a14:useLocalDpi xmlns:a14="http://schemas.microsoft.com/office/drawing/2010/main" val="0"/>
                            </a:ext>
                          </a:extLst>
                        </a:blip>
                        <a:srcRect b="1923"/>
                        <a:stretch>
                          <a:fillRect/>
                        </a:stretch>
                      </pic:blipFill>
                      <pic:spPr bwMode="auto">
                        <a:xfrm>
                          <a:off x="0" y="0"/>
                          <a:ext cx="6400800" cy="3876040"/>
                        </a:xfrm>
                        <a:prstGeom prst="rect">
                          <a:avLst/>
                        </a:prstGeom>
                        <a:noFill/>
                        <a:ln>
                          <a:noFill/>
                        </a:ln>
                      </pic:spPr>
                    </pic:pic>
                  </a:graphicData>
                </a:graphic>
              </wp:inline>
            </w:drawing>
          </w:r>
        </w:p>
        <w:p w14:paraId="477745B1" w14:textId="77777777" w:rsidR="002552FC" w:rsidRPr="007E5724" w:rsidRDefault="002552FC" w:rsidP="002552FC">
          <w:pPr>
            <w:pStyle w:val="BodyTextIndent2"/>
            <w:ind w:firstLine="0"/>
            <w:contextualSpacing/>
            <w:rPr>
              <w:rStyle w:val="PreparerInstructions"/>
            </w:rPr>
          </w:pPr>
          <w:r w:rsidRPr="007E5724">
            <w:rPr>
              <w:rStyle w:val="PreparerInstructions"/>
            </w:rPr>
            <w:t>Note: GAAP specifically require that the terms by which interest rates change for variable rate debt be disclosed</w:t>
          </w:r>
          <w:r>
            <w:rPr>
              <w:rStyle w:val="PreparerInstructions"/>
            </w:rPr>
            <w:t xml:space="preserve">. </w:t>
          </w:r>
          <w:r w:rsidRPr="007E5724">
            <w:rPr>
              <w:rStyle w:val="PreparerInstructions"/>
            </w:rPr>
            <w:t>GASB Statement No. 38:10b;2005 GAAFR pg. 225.</w:t>
          </w:r>
        </w:p>
        <w:p w14:paraId="45B974BD" w14:textId="77777777" w:rsidR="002552FC" w:rsidRPr="007E5724" w:rsidRDefault="002552FC" w:rsidP="002552FC">
          <w:pPr>
            <w:pStyle w:val="BodyTextIndent2"/>
            <w:ind w:firstLine="0"/>
            <w:contextualSpacing/>
            <w:rPr>
              <w:rStyle w:val="PreparerInstructions"/>
            </w:rPr>
          </w:pPr>
          <w:r w:rsidRPr="007E5724">
            <w:rPr>
              <w:rStyle w:val="PreparerInstructions"/>
            </w:rPr>
            <w:t>Note: If the school district has pledged future revenue to repay debt, the following items are required to be disclosed, GASB Statement No. 48.</w:t>
          </w:r>
        </w:p>
        <w:p w14:paraId="76C03D8A" w14:textId="77777777" w:rsidR="002552FC" w:rsidRPr="007E5724" w:rsidRDefault="002552FC" w:rsidP="002552FC">
          <w:pPr>
            <w:pStyle w:val="BodyTextIndent2"/>
            <w:ind w:firstLine="0"/>
            <w:contextualSpacing/>
            <w:rPr>
              <w:rStyle w:val="PreparerInstructions"/>
            </w:rPr>
          </w:pPr>
        </w:p>
        <w:p w14:paraId="4805D0E4" w14:textId="77777777" w:rsidR="002552FC" w:rsidRPr="007E5724" w:rsidRDefault="002552FC" w:rsidP="002552FC">
          <w:pPr>
            <w:pStyle w:val="BodyTextIndent2"/>
            <w:numPr>
              <w:ilvl w:val="0"/>
              <w:numId w:val="12"/>
            </w:numPr>
            <w:contextualSpacing/>
            <w:rPr>
              <w:rStyle w:val="PreparerInstructions"/>
            </w:rPr>
          </w:pPr>
          <w:r w:rsidRPr="007E5724">
            <w:rPr>
              <w:rStyle w:val="PreparerInstructions"/>
            </w:rPr>
            <w:t>Specific revenue pledged and the approximate amount of the pledge.</w:t>
          </w:r>
        </w:p>
        <w:p w14:paraId="222B9B1D" w14:textId="77777777" w:rsidR="002552FC" w:rsidRPr="007E5724" w:rsidRDefault="002552FC" w:rsidP="002552FC">
          <w:pPr>
            <w:pStyle w:val="BodyTextIndent2"/>
            <w:numPr>
              <w:ilvl w:val="0"/>
              <w:numId w:val="12"/>
            </w:numPr>
            <w:contextualSpacing/>
            <w:rPr>
              <w:rStyle w:val="PreparerInstructions"/>
            </w:rPr>
          </w:pPr>
          <w:r w:rsidRPr="007E5724">
            <w:rPr>
              <w:rStyle w:val="PreparerInstructions"/>
            </w:rPr>
            <w:t>Purpose of the debt secured by the pledge.</w:t>
          </w:r>
        </w:p>
        <w:p w14:paraId="7DEA6AAB" w14:textId="77777777" w:rsidR="002552FC" w:rsidRPr="007E5724" w:rsidRDefault="002552FC" w:rsidP="002552FC">
          <w:pPr>
            <w:pStyle w:val="BodyTextIndent2"/>
            <w:numPr>
              <w:ilvl w:val="0"/>
              <w:numId w:val="12"/>
            </w:numPr>
            <w:contextualSpacing/>
            <w:rPr>
              <w:rStyle w:val="PreparerInstructions"/>
            </w:rPr>
          </w:pPr>
          <w:r w:rsidRPr="007E5724">
            <w:rPr>
              <w:rStyle w:val="PreparerInstructions"/>
            </w:rPr>
            <w:t>Term of the commitment (i.e. period during which the revenue will not be available)</w:t>
          </w:r>
        </w:p>
        <w:p w14:paraId="250B18BC" w14:textId="77777777" w:rsidR="002552FC" w:rsidRPr="007E5724" w:rsidRDefault="002552FC" w:rsidP="002552FC">
          <w:pPr>
            <w:pStyle w:val="BodyTextIndent2"/>
            <w:numPr>
              <w:ilvl w:val="0"/>
              <w:numId w:val="12"/>
            </w:numPr>
            <w:contextualSpacing/>
            <w:rPr>
              <w:rStyle w:val="PreparerInstructions"/>
            </w:rPr>
          </w:pPr>
          <w:r w:rsidRPr="007E5724">
            <w:rPr>
              <w:rStyle w:val="PreparerInstructions"/>
            </w:rPr>
            <w:t>Relationship of the pledged amount of the revenue to the total for that specific revenue.</w:t>
          </w:r>
        </w:p>
        <w:p w14:paraId="35C0AC74" w14:textId="77777777" w:rsidR="002552FC" w:rsidRPr="007E5724" w:rsidRDefault="002552FC" w:rsidP="002552FC">
          <w:pPr>
            <w:pStyle w:val="BodyTextIndent2"/>
            <w:numPr>
              <w:ilvl w:val="0"/>
              <w:numId w:val="12"/>
            </w:numPr>
            <w:contextualSpacing/>
            <w:rPr>
              <w:rStyle w:val="PreparerInstructions"/>
            </w:rPr>
          </w:pPr>
          <w:r w:rsidRPr="007E5724">
            <w:rPr>
              <w:rStyle w:val="PreparerInstructions"/>
            </w:rPr>
            <w:t>Comparison of pledged revenues recognized during the period to the principal and interest requirements for the debt directly or indirectly collateralized by those revenues.</w:t>
          </w:r>
        </w:p>
        <w:p w14:paraId="3BA4B4E8" w14:textId="77777777" w:rsidR="002552FC" w:rsidRPr="007E5724" w:rsidRDefault="002552FC" w:rsidP="002552FC">
          <w:pPr>
            <w:pStyle w:val="BodyTextIndent2"/>
            <w:ind w:firstLine="0"/>
            <w:contextualSpacing/>
            <w:rPr>
              <w:rStyle w:val="PreparerInstructions"/>
            </w:rPr>
          </w:pPr>
        </w:p>
        <w:p w14:paraId="38BD0F29" w14:textId="77777777" w:rsidR="002552FC" w:rsidRPr="007E5724" w:rsidRDefault="002552FC" w:rsidP="002552FC">
          <w:pPr>
            <w:pStyle w:val="BodyTextIndent2"/>
            <w:ind w:firstLine="0"/>
            <w:contextualSpacing/>
            <w:rPr>
              <w:rStyle w:val="PreparerInstructions"/>
            </w:rPr>
          </w:pPr>
          <w:r w:rsidRPr="007E5724">
            <w:rPr>
              <w:rStyle w:val="PreparerInstructions"/>
            </w:rPr>
            <w:t>Note: Debt issued at a premium or discount should be reported and disclosed at its face amount with the discount or premium shown separately as a direct deduction from or addition to the amount of the debt.</w:t>
          </w:r>
        </w:p>
        <w:p w14:paraId="47FB5A6E" w14:textId="77777777" w:rsidR="002552FC" w:rsidRPr="007E5724" w:rsidRDefault="002552FC" w:rsidP="002552FC">
          <w:pPr>
            <w:pStyle w:val="BodyTextIndent2"/>
            <w:ind w:firstLine="0"/>
            <w:contextualSpacing/>
            <w:rPr>
              <w:rStyle w:val="PreparerInstructions"/>
            </w:rPr>
          </w:pPr>
        </w:p>
        <w:p w14:paraId="10C91331" w14:textId="77777777" w:rsidR="002552FC" w:rsidRPr="007E5724" w:rsidRDefault="002552FC" w:rsidP="002552FC">
          <w:pPr>
            <w:pStyle w:val="BodyTextIndent2"/>
            <w:ind w:firstLine="0"/>
            <w:contextualSpacing/>
            <w:rPr>
              <w:rStyle w:val="PreparerInstructions"/>
            </w:rPr>
          </w:pPr>
          <w:r w:rsidRPr="007E5724">
            <w:rPr>
              <w:rStyle w:val="PreparerInstructions"/>
            </w:rPr>
            <w:lastRenderedPageBreak/>
            <w:t>Note: GASB 88 (implemented in fiscal year 2019) defines debt as a liability that arises from a contractual obligation to pay cash (or another financial asset) in one or more payments to settle an amount that is fixed at the date when the contractual obligation is established.</w:t>
          </w:r>
        </w:p>
        <w:p w14:paraId="0CF2017E" w14:textId="77777777" w:rsidR="002552FC" w:rsidRPr="007E5724" w:rsidRDefault="002552FC" w:rsidP="002552FC">
          <w:pPr>
            <w:pStyle w:val="BodyTextIndent2"/>
            <w:ind w:firstLine="0"/>
            <w:contextualSpacing/>
            <w:rPr>
              <w:rStyle w:val="PreparerInstructions"/>
            </w:rPr>
          </w:pPr>
        </w:p>
        <w:p w14:paraId="3B2FE536" w14:textId="77777777" w:rsidR="002552FC" w:rsidRPr="007E5724" w:rsidRDefault="002552FC" w:rsidP="002552FC">
          <w:pPr>
            <w:pStyle w:val="BodyTextIndent2"/>
            <w:ind w:firstLine="0"/>
            <w:contextualSpacing/>
            <w:rPr>
              <w:rStyle w:val="PreparerInstructions"/>
            </w:rPr>
          </w:pPr>
          <w:r w:rsidRPr="007E5724">
            <w:rPr>
              <w:rStyle w:val="PreparerInstructions"/>
            </w:rPr>
            <w:t>Additional disclosures include:</w:t>
          </w:r>
        </w:p>
        <w:p w14:paraId="3779296D" w14:textId="77777777" w:rsidR="002552FC" w:rsidRPr="007E5724" w:rsidRDefault="002552FC" w:rsidP="002552FC">
          <w:pPr>
            <w:pStyle w:val="BodyTextIndent2"/>
            <w:numPr>
              <w:ilvl w:val="0"/>
              <w:numId w:val="13"/>
            </w:numPr>
            <w:contextualSpacing/>
            <w:rPr>
              <w:rStyle w:val="PreparerInstructions"/>
            </w:rPr>
          </w:pPr>
          <w:r w:rsidRPr="007E5724">
            <w:rPr>
              <w:rStyle w:val="PreparerInstructions"/>
            </w:rPr>
            <w:t>Amount of unused lines of credit.</w:t>
          </w:r>
        </w:p>
        <w:p w14:paraId="3E370826" w14:textId="77777777" w:rsidR="002552FC" w:rsidRPr="007E5724" w:rsidRDefault="002552FC" w:rsidP="002552FC">
          <w:pPr>
            <w:pStyle w:val="BodyTextIndent2"/>
            <w:numPr>
              <w:ilvl w:val="0"/>
              <w:numId w:val="13"/>
            </w:numPr>
            <w:contextualSpacing/>
            <w:rPr>
              <w:rStyle w:val="PreparerInstructions"/>
            </w:rPr>
          </w:pPr>
          <w:r w:rsidRPr="007E5724">
            <w:rPr>
              <w:rStyle w:val="PreparerInstructions"/>
            </w:rPr>
            <w:t>Assets pledged as collateral for debt.</w:t>
          </w:r>
        </w:p>
        <w:p w14:paraId="60407391" w14:textId="77777777" w:rsidR="002552FC" w:rsidRPr="007E5724" w:rsidRDefault="002552FC" w:rsidP="002552FC">
          <w:pPr>
            <w:pStyle w:val="BodyTextIndent2"/>
            <w:numPr>
              <w:ilvl w:val="0"/>
              <w:numId w:val="13"/>
            </w:numPr>
            <w:contextualSpacing/>
            <w:rPr>
              <w:rStyle w:val="PreparerInstructions"/>
            </w:rPr>
          </w:pPr>
          <w:r w:rsidRPr="007E5724">
            <w:rPr>
              <w:rStyle w:val="PreparerInstructions"/>
            </w:rPr>
            <w:t>Terms specified in debt agreements related to significant events of default with finance-related consequences, termination events with finance-related consequences, and subjective acceleration clauses.</w:t>
          </w:r>
        </w:p>
        <w:p w14:paraId="239E72BF" w14:textId="77777777" w:rsidR="002552FC" w:rsidRPr="007E5724" w:rsidRDefault="002552FC" w:rsidP="002552FC">
          <w:pPr>
            <w:pStyle w:val="BodyTextIndent2"/>
            <w:numPr>
              <w:ilvl w:val="0"/>
              <w:numId w:val="13"/>
            </w:numPr>
            <w:contextualSpacing/>
            <w:rPr>
              <w:rStyle w:val="PreparerInstructions"/>
            </w:rPr>
          </w:pPr>
          <w:r w:rsidRPr="007E5724">
            <w:rPr>
              <w:rStyle w:val="PreparerInstructions"/>
            </w:rPr>
            <w:t>Notes should separate information about direct borrowings and direct placement of debt from other debt.</w:t>
          </w:r>
        </w:p>
        <w:sdt>
          <w:sdtPr>
            <w:rPr>
              <w:rFonts w:ascii="Franklin Gothic Book" w:eastAsia="Times New Roman" w:hAnsi="Franklin Gothic Book" w:cs="Times New Roman"/>
              <w:b w:val="0"/>
              <w:caps/>
              <w:color w:val="auto"/>
              <w:szCs w:val="22"/>
            </w:rPr>
            <w:alias w:val="ltlGeneralObligationDebt"/>
            <w:tag w:val="ltlGeneralObligationDebt"/>
            <w:id w:val="-1827970177"/>
            <w:placeholder>
              <w:docPart w:val="86FA0AE13507493FAD00A0DB30293BCE"/>
            </w:placeholder>
          </w:sdtPr>
          <w:sdtEndPr>
            <w:rPr>
              <w:rFonts w:ascii="Georgia" w:hAnsi="Georgia"/>
              <w:caps w:val="0"/>
            </w:rPr>
          </w:sdtEndPr>
          <w:sdtContent>
            <w:p w14:paraId="10A4C08A" w14:textId="77777777" w:rsidR="002552FC" w:rsidRPr="00CA38BA" w:rsidRDefault="002552FC" w:rsidP="002552FC">
              <w:pPr>
                <w:pStyle w:val="Heading3"/>
              </w:pPr>
              <w:r w:rsidRPr="00CA38BA">
                <w:t>General Obligation Bonds</w:t>
              </w:r>
            </w:p>
            <w:p w14:paraId="1B7B159F" w14:textId="77777777" w:rsidR="002552FC" w:rsidRDefault="002552FC" w:rsidP="002552FC">
              <w:r>
                <w:t xml:space="preserve">The School District’s bonded debt consists of general obligation bonds that are generally </w:t>
              </w:r>
              <w:sdt>
                <w:sdtPr>
                  <w:alias w:val="ltlGeneralObligationDebt-Callable"/>
                  <w:tag w:val="ltlGeneralObligationDebt-Callable"/>
                  <w:id w:val="418845630"/>
                  <w:placeholder>
                    <w:docPart w:val="86FA0AE13507493FAD00A0DB30293BCE"/>
                  </w:placeholder>
                  <w15:appearance w15:val="tags"/>
                </w:sdtPr>
                <w:sdtEndPr>
                  <w:rPr>
                    <w:rStyle w:val="OptionalTextorEntry"/>
                    <w:color w:val="FF9900"/>
                  </w:rPr>
                </w:sdtEndPr>
                <w:sdtContent>
                  <w:r w:rsidRPr="006027B6">
                    <w:t xml:space="preserve">callable </w:t>
                  </w:r>
                  <w:r w:rsidRPr="006027B6">
                    <w:rPr>
                      <w:rStyle w:val="OptionalTextorEntry"/>
                    </w:rPr>
                    <w:t>[noncallable]</w:t>
                  </w:r>
                </w:sdtContent>
              </w:sdt>
              <w:r w:rsidRPr="007C40DC">
                <w:t xml:space="preserve"> </w:t>
              </w:r>
              <w:r w:rsidRPr="00D961F2">
                <w:t xml:space="preserve">with interest payable </w:t>
              </w:r>
              <w:sdt>
                <w:sdtPr>
                  <w:alias w:val="ltlGeneralObligationDebt-Semiannually"/>
                  <w:tag w:val="ltlGeneralObligationDebt-Semiannually"/>
                  <w:id w:val="-1976591769"/>
                  <w:placeholder>
                    <w:docPart w:val="86FA0AE13507493FAD00A0DB30293BCE"/>
                  </w:placeholder>
                  <w15:appearance w15:val="tags"/>
                </w:sdtPr>
                <w:sdtEndPr>
                  <w:rPr>
                    <w:rStyle w:val="OptionalTextorEntry"/>
                    <w:color w:val="FF9900"/>
                  </w:rPr>
                </w:sdtEndPr>
                <w:sdtContent>
                  <w:r w:rsidRPr="00D961F2">
                    <w:t xml:space="preserve">semiannually </w:t>
                  </w:r>
                  <w:r w:rsidRPr="006027B6">
                    <w:rPr>
                      <w:rStyle w:val="OptionalTextorEntry"/>
                    </w:rPr>
                    <w:t>[annually]</w:t>
                  </w:r>
                </w:sdtContent>
              </w:sdt>
              <w:r w:rsidRPr="00D961F2">
                <w:t xml:space="preserve">. Bond proceeds primarily pay for acquiring or constructing capital facilities. </w:t>
              </w:r>
              <w:sdt>
                <w:sdtPr>
                  <w:alias w:val="ltlGeneralObligationDebt-Advance-Refund"/>
                  <w:tag w:val="ltlGeneralObligationDebt-Advance-Refund"/>
                  <w:id w:val="-933817932"/>
                  <w:placeholder>
                    <w:docPart w:val="86FA0AE13507493FAD00A0DB30293BCE"/>
                  </w:placeholder>
                  <w15:appearance w15:val="tags"/>
                </w:sdtPr>
                <w:sdtEndPr>
                  <w:rPr>
                    <w:rStyle w:val="OptionalTextorEntry"/>
                    <w:color w:val="FF9900"/>
                  </w:rPr>
                </w:sdtEndPr>
                <w:sdtContent>
                  <w:r w:rsidRPr="006027B6">
                    <w:rPr>
                      <w:rStyle w:val="OptionalTextorEntry"/>
                    </w:rPr>
                    <w:t>Bonds have also been issued to advance-refund previously issued bonds.</w:t>
                  </w:r>
                </w:sdtContent>
              </w:sdt>
              <w:r w:rsidRPr="00060003">
                <w:t xml:space="preserve"> </w:t>
              </w:r>
              <w:r>
                <w:t xml:space="preserve">The School District repays general obligation bonds from voter-approved </w:t>
              </w:r>
              <w:sdt>
                <w:sdtPr>
                  <w:alias w:val="ltlGeneralObligationDebt-Repaid"/>
                  <w:tag w:val="ltlGeneralObligationDebt-Repaid"/>
                  <w:id w:val="-1863424606"/>
                  <w:placeholder>
                    <w:docPart w:val="87180481657F425C8A1AA863984CC63A"/>
                  </w:placeholder>
                  <w15:appearance w15:val="tags"/>
                </w:sdtPr>
                <w:sdtEndPr/>
                <w:sdtContent>
                  <w:r>
                    <w:t>property and/or sales taxes</w:t>
                  </w:r>
                </w:sdtContent>
              </w:sdt>
              <w:r>
                <w:t>. General obligation bonds are direct obligations and pledge the full faith and credit of the School District.</w:t>
              </w:r>
            </w:p>
            <w:p w14:paraId="5BF94409" w14:textId="77777777" w:rsidR="002552FC" w:rsidRPr="007C40DC" w:rsidRDefault="002552FC" w:rsidP="002552FC">
              <w:pPr>
                <w:rPr>
                  <w:rStyle w:val="PreparerInstructions"/>
                </w:rPr>
              </w:pPr>
              <w:r w:rsidRPr="007C40DC">
                <w:rPr>
                  <w:rStyle w:val="PreparerInstructions"/>
                </w:rPr>
                <w:t xml:space="preserve">Example GASB 88 </w:t>
              </w:r>
              <w:proofErr w:type="gramStart"/>
              <w:r w:rsidRPr="007C40DC">
                <w:rPr>
                  <w:rStyle w:val="PreparerInstructions"/>
                </w:rPr>
                <w:t>disclosure</w:t>
              </w:r>
              <w:proofErr w:type="gramEnd"/>
            </w:p>
            <w:p w14:paraId="04B3EDDB" w14:textId="77777777" w:rsidR="002552FC" w:rsidRPr="007C40DC" w:rsidRDefault="002552FC" w:rsidP="002552FC">
              <w:pPr>
                <w:rPr>
                  <w:rStyle w:val="OptionalTextorEntry"/>
                </w:rPr>
              </w:pPr>
              <w:r w:rsidRPr="007C40DC">
                <w:rPr>
                  <w:rStyle w:val="OptionalTextorEntry"/>
                </w:rPr>
                <w:t xml:space="preserve">The School District had no unused line of credit or outstanding notes from direct borrowings and direct placements related to governmental activities as of June 30, </w:t>
              </w:r>
              <w:sdt>
                <w:sdtPr>
                  <w:alias w:val="fiscalYear"/>
                  <w:tag w:val="fiscalYear"/>
                  <w:id w:val="1340509027"/>
                  <w:placeholder>
                    <w:docPart w:val="0C788499E62440D3ACA5F7852A4E840D"/>
                  </w:placeholder>
                  <w15:appearance w15:val="tags"/>
                </w:sdtPr>
                <w:sdtEndPr/>
                <w:sdtContent>
                  <w:r>
                    <w:t>2024</w:t>
                  </w:r>
                </w:sdtContent>
              </w:sdt>
              <w:r w:rsidRPr="007C40DC">
                <w:rPr>
                  <w:rStyle w:val="OptionalTextorEntry"/>
                </w:rPr>
                <w:t>. In the event the entity is unable to make the principal and interest payments using proceeds from the Education Special Purpose Local Option Sales Tax (EPLOST), the debt will be satisfied from a direct annual ad valorem tax levied upon all taxable property within the School District. Additional security is provided by the State of Georgia Intercept Program which allows for state appropriations entitled to the School District to be transferred to the Debt Service Account Custodian for the payment of debt.</w:t>
              </w:r>
            </w:p>
            <w:sdt>
              <w:sdtPr>
                <w:alias w:val="ltlCapitalAppreciationBonds"/>
                <w:tag w:val="ltlCapitalAppreciationBonds"/>
                <w:id w:val="-1837604826"/>
                <w:placeholder>
                  <w:docPart w:val="86FA0AE13507493FAD00A0DB30293BCE"/>
                </w:placeholder>
              </w:sdtPr>
              <w:sdtEndPr/>
              <w:sdtContent>
                <w:p w14:paraId="05B8A335" w14:textId="77777777" w:rsidR="002552FC" w:rsidRDefault="002552FC" w:rsidP="002552FC">
                  <w:r>
                    <w:t xml:space="preserve">The School District’s general obligation capital appreciation bonds are not subject to redemption prior to maturity. Interest will accrete from the date of delivery to maturity and will be payable solely at maturity. The School District repays general obligation capital appreciation bonds from voter-approved property and sales taxes. General obligation capital appreciation bonds are direct obligations and pledge the full faith and credit of the School District. </w:t>
                  </w:r>
                </w:p>
              </w:sdtContent>
            </w:sdt>
            <w:sdt>
              <w:sdtPr>
                <w:alias w:val="ltlCurrentYearBondIssuances"/>
                <w:tag w:val="ltlCurrentYearBondIssuances"/>
                <w:id w:val="-1777480572"/>
                <w:placeholder>
                  <w:docPart w:val="86FA0AE13507493FAD00A0DB30293BCE"/>
                </w:placeholder>
              </w:sdtPr>
              <w:sdtEndPr/>
              <w:sdtContent>
                <w:p w14:paraId="1759E805" w14:textId="77777777" w:rsidR="002552FC" w:rsidRDefault="002552FC" w:rsidP="002552FC">
                  <w:r>
                    <w:t xml:space="preserve">During the current year, the School District issued general obligation bonds totaling </w:t>
                  </w:r>
                  <w:sdt>
                    <w:sdtPr>
                      <w:alias w:val="ltlCurrentYearBondIssuances-Amount"/>
                      <w:tag w:val="ltlCurrentYearBondIssuances-Amount"/>
                      <w:id w:val="1949437453"/>
                      <w:placeholder>
                        <w:docPart w:val="86FA0AE13507493FAD00A0DB30293BCE"/>
                      </w:placeholder>
                      <w15:appearance w15:val="tags"/>
                    </w:sdtPr>
                    <w:sdtEndPr>
                      <w:rPr>
                        <w:rStyle w:val="OptionalTextorEntry"/>
                        <w:color w:val="FF9900"/>
                      </w:rPr>
                    </w:sdtEndPr>
                    <w:sdtContent>
                      <w:r w:rsidRPr="006027B6">
                        <w:rPr>
                          <w:rStyle w:val="OptionalTextorEntry"/>
                        </w:rPr>
                        <w:t>$____</w:t>
                      </w:r>
                    </w:sdtContent>
                  </w:sdt>
                  <w:r w:rsidRPr="00D961F2">
                    <w:t xml:space="preserve"> to </w:t>
                  </w:r>
                  <w:sdt>
                    <w:sdtPr>
                      <w:alias w:val="ltlCurrentYearBondIssuances-Purpose"/>
                      <w:tag w:val="ltlCurrentYearBondIssuances-Purpose"/>
                      <w:id w:val="453372069"/>
                      <w:placeholder>
                        <w:docPart w:val="86FA0AE13507493FAD00A0DB30293BCE"/>
                      </w:placeholder>
                      <w15:appearance w15:val="tags"/>
                    </w:sdtPr>
                    <w:sdtEndPr>
                      <w:rPr>
                        <w:rStyle w:val="OptionalTextorEntry"/>
                        <w:color w:val="FF9900"/>
                      </w:rPr>
                    </w:sdtEndPr>
                    <w:sdtContent>
                      <w:r w:rsidRPr="006027B6">
                        <w:rPr>
                          <w:rStyle w:val="OptionalTextorEntry"/>
                        </w:rPr>
                        <w:t>[describe the purpose]</w:t>
                      </w:r>
                    </w:sdtContent>
                  </w:sdt>
                  <w:r>
                    <w:t>.</w:t>
                  </w:r>
                </w:p>
              </w:sdtContent>
            </w:sdt>
            <w:sdt>
              <w:sdtPr>
                <w:alias w:val="ltlAdvanceRefunding-FirstYear"/>
                <w:tag w:val="ltlAdvanceRefunding-FirstYear"/>
                <w:id w:val="1297261372"/>
                <w:placeholder>
                  <w:docPart w:val="86FA0AE13507493FAD00A0DB30293BCE"/>
                </w:placeholder>
              </w:sdtPr>
              <w:sdtEndPr/>
              <w:sdtContent>
                <w:p w14:paraId="6F26D165" w14:textId="77777777" w:rsidR="002552FC" w:rsidRPr="000E71E2" w:rsidRDefault="002552FC" w:rsidP="002552FC">
                  <w:r w:rsidRPr="009A12C9">
                    <w:t xml:space="preserve">During fiscal year </w:t>
                  </w:r>
                  <w:sdt>
                    <w:sdtPr>
                      <w:alias w:val="fiscalYear"/>
                      <w:tag w:val="fiscalYear"/>
                      <w:id w:val="2147001514"/>
                      <w:placeholder>
                        <w:docPart w:val="140C2C77BAA544C18F3B60D1C4F89725"/>
                      </w:placeholder>
                      <w15:appearance w15:val="tags"/>
                    </w:sdtPr>
                    <w:sdtEndPr/>
                    <w:sdtContent>
                      <w:r>
                        <w:t>2024</w:t>
                      </w:r>
                    </w:sdtContent>
                  </w:sdt>
                  <w:r w:rsidDel="008310ED">
                    <w:t xml:space="preserve"> </w:t>
                  </w:r>
                  <w:r w:rsidRPr="009A12C9">
                    <w:t xml:space="preserve">the </w:t>
                  </w:r>
                  <w:r>
                    <w:t>School District</w:t>
                  </w:r>
                  <w:r w:rsidRPr="009A12C9">
                    <w:t xml:space="preserve"> issued </w:t>
                  </w:r>
                  <w:sdt>
                    <w:sdtPr>
                      <w:alias w:val="ltlAdvanceRefunding-IssuedAmount"/>
                      <w:tag w:val="ltlAdvanceRefunding-IssuedAmount"/>
                      <w:id w:val="-710189358"/>
                      <w:placeholder>
                        <w:docPart w:val="86FA0AE13507493FAD00A0DB30293BCE"/>
                      </w:placeholder>
                      <w15:appearance w15:val="tags"/>
                    </w:sdtPr>
                    <w:sdtEndPr>
                      <w:rPr>
                        <w:rStyle w:val="OptionalTextorEntry"/>
                        <w:color w:val="FF9900"/>
                      </w:rPr>
                    </w:sdtEndPr>
                    <w:sdtContent>
                      <w:r w:rsidRPr="006027B6">
                        <w:rPr>
                          <w:rStyle w:val="OptionalTextorEntry"/>
                        </w:rPr>
                        <w:t>$____________________</w:t>
                      </w:r>
                    </w:sdtContent>
                  </w:sdt>
                  <w:r w:rsidRPr="007C40DC">
                    <w:t xml:space="preserve"> </w:t>
                  </w:r>
                  <w:r w:rsidRPr="00D961F2">
                    <w:t>in g</w:t>
                  </w:r>
                  <w:r w:rsidRPr="00CE05EE">
                    <w:t>eneral obligation r</w:t>
                  </w:r>
                  <w:r w:rsidRPr="0008061D">
                    <w:t xml:space="preserve">efunding </w:t>
                  </w:r>
                  <w:r w:rsidRPr="002C5153">
                    <w:t>b</w:t>
                  </w:r>
                  <w:r w:rsidRPr="00D20A86">
                    <w:t xml:space="preserve">onds to </w:t>
                  </w:r>
                  <w:r w:rsidRPr="00D20A86">
                    <w:lastRenderedPageBreak/>
                    <w:t xml:space="preserve">advance refund </w:t>
                  </w:r>
                  <w:sdt>
                    <w:sdtPr>
                      <w:alias w:val="ltlAdvanceRefunding-AmountToAdvanceRefund"/>
                      <w:tag w:val="ltlAdvanceRefunding-AmountToAdvanceRefund"/>
                      <w:id w:val="-822193729"/>
                      <w:placeholder>
                        <w:docPart w:val="86FA0AE13507493FAD00A0DB30293BCE"/>
                      </w:placeholder>
                      <w15:appearance w15:val="tags"/>
                    </w:sdtPr>
                    <w:sdtEndPr>
                      <w:rPr>
                        <w:rStyle w:val="OptionalTextorEntry"/>
                        <w:color w:val="FF9900"/>
                      </w:rPr>
                    </w:sdtEndPr>
                    <w:sdtContent>
                      <w:r w:rsidRPr="006027B6">
                        <w:rPr>
                          <w:rStyle w:val="OptionalTextorEntry"/>
                        </w:rPr>
                        <w:t>$____________________</w:t>
                      </w:r>
                    </w:sdtContent>
                  </w:sdt>
                  <w:r w:rsidRPr="00D961F2">
                    <w:t xml:space="preserve"> of outstanding bonds. </w:t>
                  </w:r>
                  <w:r w:rsidRPr="00CE05EE">
                    <w:t xml:space="preserve">The bond issue of </w:t>
                  </w:r>
                  <w:sdt>
                    <w:sdtPr>
                      <w:alias w:val="ltlAdvanceRefunding-IssuedAmount"/>
                      <w:tag w:val="ltlAdvanceRefunding-IssuedAmount"/>
                      <w:id w:val="-2146650138"/>
                      <w:placeholder>
                        <w:docPart w:val="B9CBA05F99FE4484BDF761B5EADCDE49"/>
                      </w:placeholder>
                      <w15:appearance w15:val="tags"/>
                    </w:sdtPr>
                    <w:sdtEndPr>
                      <w:rPr>
                        <w:rStyle w:val="OptionalTextorEntry"/>
                        <w:color w:val="FF9900"/>
                      </w:rPr>
                    </w:sdtEndPr>
                    <w:sdtContent>
                      <w:r w:rsidRPr="006027B6">
                        <w:rPr>
                          <w:rStyle w:val="OptionalTextorEntry"/>
                        </w:rPr>
                        <w:t>$____________________</w:t>
                      </w:r>
                    </w:sdtContent>
                  </w:sdt>
                  <w:r w:rsidRPr="00D961F2">
                    <w:t xml:space="preserve"> l</w:t>
                  </w:r>
                  <w:r w:rsidRPr="00CE05EE">
                    <w:t xml:space="preserve">ess underwriters and bond issue cost of </w:t>
                  </w:r>
                  <w:sdt>
                    <w:sdtPr>
                      <w:alias w:val="ltlAdvanceRefunding-BondIssueCost"/>
                      <w:tag w:val="ltlAdvanceRefunding-BondIssueCost"/>
                      <w:id w:val="1460689207"/>
                      <w:placeholder>
                        <w:docPart w:val="86FA0AE13507493FAD00A0DB30293BCE"/>
                      </w:placeholder>
                      <w15:appearance w15:val="tags"/>
                    </w:sdtPr>
                    <w:sdtEndPr>
                      <w:rPr>
                        <w:rStyle w:val="OptionalTextorEntry"/>
                        <w:color w:val="FF9900"/>
                      </w:rPr>
                    </w:sdtEndPr>
                    <w:sdtContent>
                      <w:r w:rsidRPr="006027B6">
                        <w:rPr>
                          <w:rStyle w:val="OptionalTextorEntry"/>
                        </w:rPr>
                        <w:t>$________________________</w:t>
                      </w:r>
                    </w:sdtContent>
                  </w:sdt>
                  <w:r w:rsidRPr="00D961F2">
                    <w:t xml:space="preserve"> provided net proceeds of </w:t>
                  </w:r>
                  <w:sdt>
                    <w:sdtPr>
                      <w:alias w:val="ltlAdvanceRefunding-NetProceeds"/>
                      <w:tag w:val="ltlAdvanceRefunding-NetProceeds"/>
                      <w:id w:val="-221682816"/>
                      <w:placeholder>
                        <w:docPart w:val="86FA0AE13507493FAD00A0DB30293BCE"/>
                      </w:placeholder>
                      <w15:appearance w15:val="tags"/>
                    </w:sdtPr>
                    <w:sdtEndPr>
                      <w:rPr>
                        <w:rStyle w:val="OptionalTextorEntry"/>
                        <w:color w:val="FF9900"/>
                      </w:rPr>
                    </w:sdtEndPr>
                    <w:sdtContent>
                      <w:r w:rsidRPr="006027B6">
                        <w:rPr>
                          <w:rStyle w:val="OptionalTextorEntry"/>
                        </w:rPr>
                        <w:t>$_____________________</w:t>
                      </w:r>
                    </w:sdtContent>
                  </w:sdt>
                  <w:r w:rsidRPr="00D961F2">
                    <w:t xml:space="preserve">. </w:t>
                  </w:r>
                  <w:r w:rsidRPr="00CE05EE">
                    <w:t xml:space="preserve">The total net proceeds plus additional debt service funds of </w:t>
                  </w:r>
                  <w:sdt>
                    <w:sdtPr>
                      <w:alias w:val="ltlAdvanceRefunding-NetProceedsAdditionalDebtServiceFunds"/>
                      <w:tag w:val="ltlAdvanceRefunding-NetProceedsAdditionalDebtServiceFunds"/>
                      <w:id w:val="-1026566436"/>
                      <w:placeholder>
                        <w:docPart w:val="86FA0AE13507493FAD00A0DB30293BCE"/>
                      </w:placeholder>
                      <w15:appearance w15:val="tags"/>
                    </w:sdtPr>
                    <w:sdtEndPr>
                      <w:rPr>
                        <w:rStyle w:val="OptionalTextorEntry"/>
                        <w:color w:val="FF9900"/>
                      </w:rPr>
                    </w:sdtEndPr>
                    <w:sdtContent>
                      <w:r w:rsidRPr="006027B6">
                        <w:rPr>
                          <w:rStyle w:val="OptionalTextorEntry"/>
                        </w:rPr>
                        <w:t>$_____________________</w:t>
                      </w:r>
                    </w:sdtContent>
                  </w:sdt>
                  <w:r w:rsidRPr="007C40DC">
                    <w:t xml:space="preserve"> </w:t>
                  </w:r>
                  <w:r w:rsidRPr="00D961F2">
                    <w:t xml:space="preserve">were deposited in an irrevocable trust with an escrow agent to provide for future debt service payments on portions of the </w:t>
                  </w:r>
                  <w:sdt>
                    <w:sdtPr>
                      <w:alias w:val="ltlAdvancedRefunding-BondIssueYears"/>
                      <w:tag w:val="ltlAdvancedRefunding-BondIssueYears"/>
                      <w:id w:val="-2071878768"/>
                      <w:placeholder>
                        <w:docPart w:val="86FA0AE13507493FAD00A0DB30293BCE"/>
                      </w:placeholder>
                      <w15:appearance w15:val="tags"/>
                    </w:sdtPr>
                    <w:sdtEndPr/>
                    <w:sdtContent>
                      <w:r w:rsidRPr="00D961F2">
                        <w:t>20</w:t>
                      </w:r>
                      <w:r w:rsidRPr="006027B6">
                        <w:rPr>
                          <w:rStyle w:val="OptionalTextorEntry"/>
                        </w:rPr>
                        <w:t>___</w:t>
                      </w:r>
                      <w:r w:rsidRPr="00D961F2">
                        <w:t xml:space="preserve"> and </w:t>
                      </w:r>
                      <w:r w:rsidRPr="0008061D">
                        <w:t>20</w:t>
                      </w:r>
                      <w:r w:rsidRPr="006027B6">
                        <w:rPr>
                          <w:rStyle w:val="OptionalTextorEntry"/>
                        </w:rPr>
                        <w:t>___</w:t>
                      </w:r>
                      <w:r w:rsidRPr="00D961F2">
                        <w:t xml:space="preserve"> bond issues</w:t>
                      </w:r>
                    </w:sdtContent>
                  </w:sdt>
                  <w:r w:rsidRPr="00D961F2">
                    <w:t xml:space="preserve">. </w:t>
                  </w:r>
                  <w:r w:rsidRPr="0008061D">
                    <w:t xml:space="preserve">As a result, portions of the </w:t>
                  </w:r>
                  <w:sdt>
                    <w:sdtPr>
                      <w:alias w:val="ltlAdvancedRefunding-BondIssueYears2"/>
                      <w:tag w:val="ltlAdvancedRefunding-BondIssueYears2"/>
                      <w:id w:val="-1050613885"/>
                      <w:placeholder>
                        <w:docPart w:val="86FA0AE13507493FAD00A0DB30293BCE"/>
                      </w:placeholder>
                      <w15:appearance w15:val="tags"/>
                    </w:sdtPr>
                    <w:sdtEndPr/>
                    <w:sdtContent>
                      <w:r w:rsidRPr="00D961F2">
                        <w:t>20</w:t>
                      </w:r>
                      <w:r w:rsidRPr="006027B6">
                        <w:rPr>
                          <w:rStyle w:val="OptionalTextorEntry"/>
                        </w:rPr>
                        <w:t>___</w:t>
                      </w:r>
                      <w:r w:rsidRPr="00D961F2">
                        <w:t xml:space="preserve"> Series Bonds and portions of the 20</w:t>
                      </w:r>
                      <w:r w:rsidRPr="006027B6">
                        <w:rPr>
                          <w:rStyle w:val="OptionalTextorEntry"/>
                        </w:rPr>
                        <w:t>__</w:t>
                      </w:r>
                      <w:proofErr w:type="gramStart"/>
                      <w:r w:rsidRPr="006027B6">
                        <w:rPr>
                          <w:rStyle w:val="OptionalTextorEntry"/>
                        </w:rPr>
                        <w:t>_</w:t>
                      </w:r>
                      <w:r>
                        <w:t xml:space="preserve"> </w:t>
                      </w:r>
                      <w:r w:rsidRPr="00D961F2">
                        <w:t xml:space="preserve"> Series</w:t>
                      </w:r>
                      <w:proofErr w:type="gramEnd"/>
                      <w:r w:rsidRPr="00D961F2">
                        <w:t xml:space="preserve"> Bonds</w:t>
                      </w:r>
                    </w:sdtContent>
                  </w:sdt>
                  <w:r w:rsidRPr="00D961F2">
                    <w:t xml:space="preserve"> are considered defeased, and the liability for these portions has been removed from the </w:t>
                  </w:r>
                  <w:r w:rsidRPr="0008061D">
                    <w:t>Government-wide</w:t>
                  </w:r>
                  <w:r w:rsidRPr="002C5153">
                    <w:t xml:space="preserve"> Statement of </w:t>
                  </w:r>
                  <w:r w:rsidRPr="00D20A86">
                    <w:t xml:space="preserve">Net Position. </w:t>
                  </w:r>
                  <w:sdt>
                    <w:sdtPr>
                      <w:alias w:val="ltlAdvancedRefunding-EconomicGain"/>
                      <w:tag w:val="ltlAdvancedRefunding-EconomicGain"/>
                      <w:id w:val="-1272541944"/>
                      <w:placeholder>
                        <w:docPart w:val="86FA0AE13507493FAD00A0DB30293BCE"/>
                      </w:placeholder>
                    </w:sdtPr>
                    <w:sdtEndPr/>
                    <w:sdtContent>
                      <w:r w:rsidRPr="00D961F2">
                        <w:t xml:space="preserve">The </w:t>
                      </w:r>
                      <w:r w:rsidRPr="0008061D">
                        <w:t>School District</w:t>
                      </w:r>
                      <w:r w:rsidRPr="002C5153">
                        <w:t xml:space="preserve"> refunded the aforementioned bonds to reduce its total </w:t>
                      </w:r>
                      <w:r w:rsidRPr="00D20A86">
                        <w:t>d</w:t>
                      </w:r>
                      <w:r w:rsidRPr="00FD2698">
                        <w:t xml:space="preserve">ebt </w:t>
                      </w:r>
                      <w:r w:rsidRPr="00F419B7">
                        <w:t>s</w:t>
                      </w:r>
                      <w:r w:rsidRPr="004F7F19">
                        <w:t xml:space="preserve">ervice payments over </w:t>
                      </w:r>
                      <w:sdt>
                        <w:sdtPr>
                          <w:alias w:val="ltlAdvancedRefunding-ReduceDebtServicePaymentYears"/>
                          <w:tag w:val="ltlAdvancedRefunding-ReduceDebtServicePaymentYears"/>
                          <w:id w:val="855465834"/>
                          <w:placeholder>
                            <w:docPart w:val="86FA0AE13507493FAD00A0DB30293BCE"/>
                          </w:placeholder>
                          <w15:appearance w15:val="tags"/>
                        </w:sdtPr>
                        <w:sdtEndPr>
                          <w:rPr>
                            <w:rStyle w:val="OptionalTextorEntry"/>
                            <w:color w:val="FF9900"/>
                          </w:rPr>
                        </w:sdtEndPr>
                        <w:sdtContent>
                          <w:r w:rsidRPr="006027B6">
                            <w:rPr>
                              <w:rStyle w:val="OptionalTextorEntry"/>
                            </w:rPr>
                            <w:t>___________</w:t>
                          </w:r>
                        </w:sdtContent>
                      </w:sdt>
                      <w:r w:rsidRPr="007C40DC">
                        <w:t xml:space="preserve"> </w:t>
                      </w:r>
                      <w:r w:rsidRPr="00D961F2">
                        <w:t>years beg</w:t>
                      </w:r>
                      <w:r w:rsidRPr="0008061D">
                        <w:t xml:space="preserve">inning subsequent to fiscal year </w:t>
                      </w:r>
                      <w:sdt>
                        <w:sdtPr>
                          <w:alias w:val="ltlAdvRefStartYr"/>
                          <w:tag w:val="ltlAdvRefStartYr"/>
                          <w:id w:val="718707296"/>
                          <w:placeholder>
                            <w:docPart w:val="86FA0AE13507493FAD00A0DB30293BCE"/>
                          </w:placeholder>
                          <w15:appearance w15:val="tags"/>
                        </w:sdtPr>
                        <w:sdtEndPr>
                          <w:rPr>
                            <w:rStyle w:val="OptionalTextorEntry"/>
                            <w:color w:val="FF9900"/>
                          </w:rPr>
                        </w:sdtEndPr>
                        <w:sdtContent>
                          <w:r w:rsidRPr="00D961F2">
                            <w:t>20</w:t>
                          </w:r>
                          <w:r w:rsidRPr="006027B6">
                            <w:rPr>
                              <w:rStyle w:val="OptionalTextorEntry"/>
                            </w:rPr>
                            <w:t>___</w:t>
                          </w:r>
                        </w:sdtContent>
                      </w:sdt>
                      <w:r w:rsidRPr="007C40DC">
                        <w:t xml:space="preserve"> </w:t>
                      </w:r>
                      <w:r w:rsidRPr="00D961F2">
                        <w:t xml:space="preserve">by </w:t>
                      </w:r>
                      <w:sdt>
                        <w:sdtPr>
                          <w:alias w:val="ltlAdvancedRefunding-ReductionAmount"/>
                          <w:tag w:val="ltlAdvancedRefunding-ReductionAmount"/>
                          <w:id w:val="-1783483987"/>
                          <w:placeholder>
                            <w:docPart w:val="86FA0AE13507493FAD00A0DB30293BCE"/>
                          </w:placeholder>
                          <w15:appearance w15:val="tags"/>
                        </w:sdtPr>
                        <w:sdtEndPr>
                          <w:rPr>
                            <w:rStyle w:val="OptionalTextorEntry"/>
                            <w:color w:val="FF9900"/>
                          </w:rPr>
                        </w:sdtEndPr>
                        <w:sdtContent>
                          <w:r w:rsidRPr="006027B6">
                            <w:rPr>
                              <w:rStyle w:val="OptionalTextorEntry"/>
                            </w:rPr>
                            <w:t>$_____________</w:t>
                          </w:r>
                        </w:sdtContent>
                      </w:sdt>
                      <w:r w:rsidRPr="007C40DC">
                        <w:t xml:space="preserve"> </w:t>
                      </w:r>
                      <w:r w:rsidRPr="00D961F2">
                        <w:t xml:space="preserve">and to obtain an economic gain (difference between the present values of total debt service payments and the old and new debt) of </w:t>
                      </w:r>
                      <w:sdt>
                        <w:sdtPr>
                          <w:alias w:val="ltlAdvancedRefunding-EconomicGainAmount"/>
                          <w:tag w:val="ltlAdvancedRefunding-EconomicGainAmount"/>
                          <w:id w:val="-2120759066"/>
                          <w:placeholder>
                            <w:docPart w:val="86FA0AE13507493FAD00A0DB30293BCE"/>
                          </w:placeholder>
                          <w15:appearance w15:val="tags"/>
                        </w:sdtPr>
                        <w:sdtEndPr>
                          <w:rPr>
                            <w:rStyle w:val="OptionalTextorEntry"/>
                            <w:color w:val="FF9900"/>
                          </w:rPr>
                        </w:sdtEndPr>
                        <w:sdtContent>
                          <w:r w:rsidRPr="006027B6">
                            <w:rPr>
                              <w:rStyle w:val="OptionalTextorEntry"/>
                            </w:rPr>
                            <w:t>$_____________</w:t>
                          </w:r>
                        </w:sdtContent>
                      </w:sdt>
                      <w:r w:rsidRPr="00D961F2">
                        <w:t>.</w:t>
                      </w:r>
                    </w:sdtContent>
                  </w:sdt>
                  <w:r w:rsidRPr="00D961F2">
                    <w:t xml:space="preserve"> </w:t>
                  </w:r>
                  <w:sdt>
                    <w:sdtPr>
                      <w:alias w:val="ltlAdvancedRefunding-DualPurpose"/>
                      <w:tag w:val="ltlAdvancedRefunding-DualPurpose"/>
                      <w:id w:val="-1414238172"/>
                      <w:placeholder>
                        <w:docPart w:val="86FA0AE13507493FAD00A0DB30293BCE"/>
                      </w:placeholder>
                    </w:sdtPr>
                    <w:sdtEndPr/>
                    <w:sdtContent>
                      <w:r w:rsidRPr="006027B6">
                        <w:rPr>
                          <w:rStyle w:val="OptionalTextorEntry"/>
                        </w:rPr>
                        <w:t xml:space="preserve">The School District refunded the aforementioned bonds to reduce its total debt service payments over </w:t>
                      </w:r>
                      <w:sdt>
                        <w:sdtPr>
                          <w:alias w:val="ltlAdvancedRefunding-ReduceDebtServicePaymentYears"/>
                          <w:tag w:val="ltlAdvancedRefunding-ReduceDebtServicePaymentYears"/>
                          <w:id w:val="-1798896893"/>
                          <w:placeholder>
                            <w:docPart w:val="2782148E92AB477F9CB2BB10A397C27A"/>
                          </w:placeholder>
                          <w15:appearance w15:val="tags"/>
                        </w:sdtPr>
                        <w:sdtEndPr>
                          <w:rPr>
                            <w:rStyle w:val="OptionalTextorEntry"/>
                            <w:color w:val="FF9900"/>
                          </w:rPr>
                        </w:sdtEndPr>
                        <w:sdtContent>
                          <w:r w:rsidRPr="006027B6">
                            <w:rPr>
                              <w:rStyle w:val="OptionalTextorEntry"/>
                            </w:rPr>
                            <w:t>___________</w:t>
                          </w:r>
                        </w:sdtContent>
                      </w:sdt>
                      <w:r w:rsidRPr="006027B6">
                        <w:rPr>
                          <w:rStyle w:val="OptionalTextorEntry"/>
                        </w:rPr>
                        <w:t xml:space="preserve"> years beginning subsequent to fiscal year </w:t>
                      </w:r>
                      <w:sdt>
                        <w:sdtPr>
                          <w:alias w:val="ltlAdvRefStartYr"/>
                          <w:tag w:val="ltlAdvRefStartYr"/>
                          <w:id w:val="-1818958782"/>
                          <w:placeholder>
                            <w:docPart w:val="9B71805BB4684FCFA1176946785B5D21"/>
                          </w:placeholder>
                          <w15:appearance w15:val="tags"/>
                        </w:sdtPr>
                        <w:sdtEndPr>
                          <w:rPr>
                            <w:rStyle w:val="OptionalTextorEntry"/>
                            <w:color w:val="FF9900"/>
                          </w:rPr>
                        </w:sdtEndPr>
                        <w:sdtContent>
                          <w:r w:rsidRPr="00D961F2">
                            <w:t>20</w:t>
                          </w:r>
                          <w:r w:rsidRPr="006027B6">
                            <w:rPr>
                              <w:rStyle w:val="OptionalTextorEntry"/>
                            </w:rPr>
                            <w:t>___</w:t>
                          </w:r>
                        </w:sdtContent>
                      </w:sdt>
                      <w:r w:rsidRPr="006027B6">
                        <w:rPr>
                          <w:rStyle w:val="OptionalTextorEntry"/>
                        </w:rPr>
                        <w:t xml:space="preserve"> by </w:t>
                      </w:r>
                      <w:sdt>
                        <w:sdtPr>
                          <w:alias w:val="ltlAdvancedRefunding-ReductionAmount"/>
                          <w:tag w:val="ltlAdvancedRefunding-ReductionAmount"/>
                          <w:id w:val="824254436"/>
                          <w:placeholder>
                            <w:docPart w:val="C038A38C96CA4033820260AFBE823561"/>
                          </w:placeholder>
                          <w15:appearance w15:val="tags"/>
                        </w:sdtPr>
                        <w:sdtEndPr>
                          <w:rPr>
                            <w:rStyle w:val="OptionalTextorEntry"/>
                            <w:color w:val="FF9900"/>
                          </w:rPr>
                        </w:sdtEndPr>
                        <w:sdtContent>
                          <w:r w:rsidRPr="006027B6">
                            <w:rPr>
                              <w:rStyle w:val="OptionalTextorEntry"/>
                            </w:rPr>
                            <w:t>$_____________</w:t>
                          </w:r>
                        </w:sdtContent>
                      </w:sdt>
                      <w:r w:rsidRPr="006027B6">
                        <w:rPr>
                          <w:rStyle w:val="OptionalTextorEntry"/>
                        </w:rPr>
                        <w:t>. Due to the nature of this advanced refunding the economic gain cannot be determined.]</w:t>
                      </w:r>
                    </w:sdtContent>
                  </w:sdt>
                </w:p>
              </w:sdtContent>
            </w:sdt>
            <w:p w14:paraId="3F3BF7C4" w14:textId="77777777" w:rsidR="002552FC" w:rsidRPr="00D961F2" w:rsidRDefault="00612312" w:rsidP="002552FC">
              <w:sdt>
                <w:sdtPr>
                  <w:alias w:val="ltlBondsUnissued"/>
                  <w:tag w:val="ltlBondsUnissued"/>
                  <w:id w:val="1869405664"/>
                  <w:placeholder>
                    <w:docPart w:val="86FA0AE13507493FAD00A0DB30293BCE"/>
                  </w:placeholder>
                  <w15:appearance w15:val="tags"/>
                </w:sdtPr>
                <w:sdtEndPr>
                  <w:rPr>
                    <w:rStyle w:val="PreparerInstructions"/>
                    <w:color w:val="FF0000"/>
                  </w:rPr>
                </w:sdtEndPr>
                <w:sdtContent>
                  <w:r w:rsidR="002552FC">
                    <w:t>Of the total amount</w:t>
                  </w:r>
                  <w:r w:rsidR="002552FC" w:rsidRPr="00932E6F">
                    <w:rPr>
                      <w:color w:val="FF9900"/>
                    </w:rPr>
                    <w:t xml:space="preserve"> </w:t>
                  </w:r>
                  <w:r w:rsidR="002552FC">
                    <w:t xml:space="preserve">originally authorized, </w:t>
                  </w:r>
                  <w:sdt>
                    <w:sdtPr>
                      <w:alias w:val="ltlBondsUnissued-Amount"/>
                      <w:tag w:val="ltlBondsUnissued-Amount"/>
                      <w:id w:val="2062520737"/>
                      <w:placeholder>
                        <w:docPart w:val="86FA0AE13507493FAD00A0DB30293BCE"/>
                      </w:placeholder>
                      <w15:appearance w15:val="tags"/>
                    </w:sdtPr>
                    <w:sdtEndPr>
                      <w:rPr>
                        <w:rStyle w:val="OptionalTextorEntry"/>
                        <w:color w:val="FF9900"/>
                      </w:rPr>
                    </w:sdtEndPr>
                    <w:sdtContent>
                      <w:r w:rsidR="002552FC" w:rsidRPr="006027B6">
                        <w:rPr>
                          <w:rStyle w:val="OptionalTextorEntry"/>
                        </w:rPr>
                        <w:t>$_____</w:t>
                      </w:r>
                    </w:sdtContent>
                  </w:sdt>
                  <w:r w:rsidR="002552FC" w:rsidRPr="00D961F2">
                    <w:t xml:space="preserve"> remains unissued.</w:t>
                  </w:r>
                </w:sdtContent>
              </w:sdt>
              <w:r w:rsidR="002552FC">
                <w:t xml:space="preserve"> </w:t>
              </w:r>
              <w:r w:rsidR="002552FC" w:rsidRPr="0008061D">
                <w:t xml:space="preserve">General </w:t>
              </w:r>
              <w:r w:rsidR="002552FC" w:rsidRPr="002C5153">
                <w:t>ob</w:t>
              </w:r>
              <w:r w:rsidR="002552FC" w:rsidRPr="00D20A86">
                <w:t xml:space="preserve">ligation </w:t>
              </w:r>
              <w:r w:rsidR="002552FC" w:rsidRPr="00FD2698">
                <w:t>b</w:t>
              </w:r>
              <w:r w:rsidR="002552FC" w:rsidRPr="00F419B7">
                <w:t>onds currently outstanding</w:t>
              </w:r>
              <w:r w:rsidR="002552FC" w:rsidRPr="004F7F19">
                <w:t xml:space="preserve"> are </w:t>
              </w:r>
              <w:r w:rsidR="002552FC" w:rsidRPr="00D961F2">
                <w:t>as follows:</w:t>
              </w:r>
            </w:p>
            <w:bookmarkStart w:id="21" w:name="_MON_1526977660"/>
            <w:bookmarkEnd w:id="21"/>
            <w:p w14:paraId="7A9CFF94" w14:textId="77777777" w:rsidR="002552FC" w:rsidRDefault="002552FC" w:rsidP="002552FC">
              <w:r>
                <w:object w:dxaOrig="11178" w:dyaOrig="2903" w14:anchorId="2E905EA3">
                  <v:shape id="_x0000_i1039" type="#_x0000_t75" style="width:512.25pt;height:130.5pt" o:ole="">
                    <v:imagedata r:id="rId40" o:title=""/>
                  </v:shape>
                  <o:OLEObject Type="Embed" ProgID="Excel.Sheet.12" ShapeID="_x0000_i1039" DrawAspect="Content" ObjectID="_1788617600" r:id="rId41"/>
                </w:object>
              </w:r>
            </w:p>
            <w:p w14:paraId="7405C7C0" w14:textId="77777777" w:rsidR="002552FC" w:rsidRDefault="002552FC" w:rsidP="002552FC">
              <w:r>
                <w:t xml:space="preserve">The following schedule details debt service requirements to maturity for the School District’s total general obligation bonds payable: </w:t>
              </w:r>
            </w:p>
            <w:p w14:paraId="1CCCFBAD" w14:textId="7871175D" w:rsidR="002552FC" w:rsidRDefault="002552FC" w:rsidP="002552FC">
              <w:bookmarkStart w:id="22" w:name="_MON_1526972381"/>
              <w:bookmarkEnd w:id="22"/>
              <w:r>
                <w:rPr>
                  <w:noProof/>
                </w:rPr>
                <w:lastRenderedPageBreak/>
                <w:drawing>
                  <wp:inline distT="0" distB="0" distL="0" distR="0" wp14:anchorId="738B6F00" wp14:editId="38D903BC">
                    <wp:extent cx="6134735" cy="2254250"/>
                    <wp:effectExtent l="0" t="0" r="0" b="0"/>
                    <wp:docPr id="80301099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a:extLst>
                                <a:ext uri="{28A0092B-C50C-407E-A947-70E740481C1C}">
                                  <a14:useLocalDpi xmlns:a14="http://schemas.microsoft.com/office/drawing/2010/main" val="0"/>
                                </a:ext>
                              </a:extLst>
                            </a:blip>
                            <a:srcRect r="3223" b="5202"/>
                            <a:stretch>
                              <a:fillRect/>
                            </a:stretch>
                          </pic:blipFill>
                          <pic:spPr bwMode="auto">
                            <a:xfrm>
                              <a:off x="0" y="0"/>
                              <a:ext cx="6134735" cy="2254250"/>
                            </a:xfrm>
                            <a:prstGeom prst="rect">
                              <a:avLst/>
                            </a:prstGeom>
                            <a:noFill/>
                            <a:ln>
                              <a:noFill/>
                            </a:ln>
                          </pic:spPr>
                        </pic:pic>
                      </a:graphicData>
                    </a:graphic>
                  </wp:inline>
                </w:drawing>
              </w:r>
            </w:p>
          </w:sdtContent>
        </w:sdt>
        <w:sdt>
          <w:sdtPr>
            <w:rPr>
              <w:rFonts w:ascii="Franklin Gothic Book" w:eastAsia="Times New Roman" w:hAnsi="Franklin Gothic Book" w:cs="Times New Roman"/>
              <w:b w:val="0"/>
              <w:caps/>
              <w:color w:val="auto"/>
              <w:szCs w:val="22"/>
            </w:rPr>
            <w:alias w:val="QualifiedZoneAcademyBonds"/>
            <w:tag w:val="QualifiedZoneAcademyBonds"/>
            <w:id w:val="-1665548183"/>
            <w:placeholder>
              <w:docPart w:val="86FA0AE13507493FAD00A0DB30293BCE"/>
            </w:placeholder>
          </w:sdtPr>
          <w:sdtEndPr>
            <w:rPr>
              <w:rFonts w:ascii="Georgia" w:hAnsi="Georgia"/>
              <w:caps w:val="0"/>
            </w:rPr>
          </w:sdtEndPr>
          <w:sdtContent>
            <w:p w14:paraId="7EDFD71D" w14:textId="77777777" w:rsidR="002552FC" w:rsidRPr="00B72113" w:rsidRDefault="002552FC" w:rsidP="002552FC">
              <w:pPr>
                <w:pStyle w:val="Heading3"/>
              </w:pPr>
              <w:r w:rsidRPr="00B72113">
                <w:t>Qualified Zone Academy Bonds (QZAB)</w:t>
              </w:r>
            </w:p>
            <w:p w14:paraId="6C4C675F" w14:textId="77777777" w:rsidR="002552FC" w:rsidRDefault="002552FC" w:rsidP="002552FC">
              <w:r w:rsidRPr="001F01C9">
                <w:t>Section 226 of the Taxpayer Relief Act of 1997 (Public Law 105-34)</w:t>
              </w:r>
              <w:r w:rsidRPr="009F03DD">
                <w:t xml:space="preserve"> pro</w:t>
              </w:r>
              <w:r w:rsidRPr="00404DE7">
                <w:t>vides</w:t>
              </w:r>
              <w:r>
                <w:t xml:space="preserve"> for a source of capital at no or at nominal interest rates for costs incurred by School Districts in connection with the establishment of special academic programs, in partnership with the business community. The School District, in agreement with </w:t>
              </w:r>
              <w:sdt>
                <w:sdtPr>
                  <w:alias w:val="ltlQZAB-InAgreementWith"/>
                  <w:tag w:val="ltlQZAB-InAgreementWith"/>
                  <w:id w:val="2076229023"/>
                  <w:placeholder>
                    <w:docPart w:val="86FA0AE13507493FAD00A0DB30293BCE"/>
                  </w:placeholder>
                  <w15:appearance w15:val="tags"/>
                </w:sdtPr>
                <w:sdtEndPr>
                  <w:rPr>
                    <w:rStyle w:val="OptionalTextorEntry"/>
                    <w:color w:val="FF9900"/>
                  </w:rPr>
                </w:sdtEndPr>
                <w:sdtContent>
                  <w:r w:rsidRPr="006027B6">
                    <w:rPr>
                      <w:rStyle w:val="OptionalTextorEntry"/>
                    </w:rPr>
                    <w:t>__________________</w:t>
                  </w:r>
                </w:sdtContent>
              </w:sdt>
              <w:r w:rsidRPr="00060003">
                <w:t xml:space="preserve">, </w:t>
              </w:r>
              <w:r>
                <w:t xml:space="preserve">has </w:t>
              </w:r>
              <w:proofErr w:type="gramStart"/>
              <w:r>
                <w:t>entered into</w:t>
              </w:r>
              <w:proofErr w:type="gramEnd"/>
              <w:r>
                <w:t xml:space="preserve"> such an arrangement.</w:t>
              </w:r>
            </w:p>
            <w:p w14:paraId="4A26A0D2" w14:textId="77777777" w:rsidR="002552FC" w:rsidRDefault="002552FC" w:rsidP="002552FC">
              <w:r>
                <w:t xml:space="preserve">This agreement establishes a method of repayment for qualified interest-free debt instrument. The agreement requires the School District to deposit funds annually into a sinking fund account on or before </w:t>
              </w:r>
              <w:sdt>
                <w:sdtPr>
                  <w:alias w:val="ltlQZAB-OnOrBefore"/>
                  <w:tag w:val="ltlQZAB-OnOrBefore"/>
                  <w:id w:val="384759255"/>
                  <w:placeholder>
                    <w:docPart w:val="86FA0AE13507493FAD00A0DB30293BCE"/>
                  </w:placeholder>
                  <w15:appearance w15:val="tags"/>
                </w:sdtPr>
                <w:sdtEndPr>
                  <w:rPr>
                    <w:rStyle w:val="OptionalTextorEntry"/>
                    <w:color w:val="FF9900"/>
                  </w:rPr>
                </w:sdtEndPr>
                <w:sdtContent>
                  <w:r w:rsidRPr="006027B6">
                    <w:rPr>
                      <w:rStyle w:val="OptionalTextorEntry"/>
                    </w:rPr>
                    <w:t>____________________</w:t>
                  </w:r>
                </w:sdtContent>
              </w:sdt>
              <w:r w:rsidRPr="00D961F2">
                <w:t>. The am</w:t>
              </w:r>
              <w:r w:rsidRPr="00A42A56">
                <w:t xml:space="preserve">ount on deposit </w:t>
              </w:r>
              <w:proofErr w:type="gramStart"/>
              <w:r w:rsidRPr="00A42A56">
                <w:t>at</w:t>
              </w:r>
              <w:proofErr w:type="gramEnd"/>
              <w:r w:rsidRPr="00A42A56">
                <w:t xml:space="preserve"> June 30, </w:t>
              </w:r>
              <w:sdt>
                <w:sdtPr>
                  <w:alias w:val="fiscalYear"/>
                  <w:tag w:val="fiscalYear"/>
                  <w:id w:val="2139983845"/>
                  <w:placeholder>
                    <w:docPart w:val="F0FFA5D95F7C445B981F213D598C0317"/>
                  </w:placeholder>
                  <w15:appearance w15:val="tags"/>
                </w:sdtPr>
                <w:sdtEndPr/>
                <w:sdtContent>
                  <w:r>
                    <w:t>2024</w:t>
                  </w:r>
                </w:sdtContent>
              </w:sdt>
              <w:r w:rsidRPr="00A42A56" w:rsidDel="00B77FD3">
                <w:t xml:space="preserve"> </w:t>
              </w:r>
              <w:r w:rsidRPr="00CE05EE">
                <w:t xml:space="preserve">was </w:t>
              </w:r>
              <w:sdt>
                <w:sdtPr>
                  <w:alias w:val="ltlQZAB-AmountOnDeposit"/>
                  <w:tag w:val="ltlQZAB-AmountOnDeposit"/>
                  <w:id w:val="674313742"/>
                  <w:placeholder>
                    <w:docPart w:val="86FA0AE13507493FAD00A0DB30293BCE"/>
                  </w:placeholder>
                  <w15:appearance w15:val="tags"/>
                </w:sdtPr>
                <w:sdtEndPr>
                  <w:rPr>
                    <w:rStyle w:val="OptionalTextorEntry"/>
                    <w:color w:val="FF9900"/>
                  </w:rPr>
                </w:sdtEndPr>
                <w:sdtContent>
                  <w:r w:rsidRPr="006027B6">
                    <w:rPr>
                      <w:rStyle w:val="OptionalTextorEntry"/>
                    </w:rPr>
                    <w:t>$________________</w:t>
                  </w:r>
                </w:sdtContent>
              </w:sdt>
              <w:r w:rsidRPr="000E71E2">
                <w:t>.</w:t>
              </w:r>
            </w:p>
            <w:p w14:paraId="46F47520" w14:textId="77777777" w:rsidR="002552FC" w:rsidRPr="007C40DC" w:rsidRDefault="002552FC" w:rsidP="002552FC">
              <w:pPr>
                <w:rPr>
                  <w:rStyle w:val="PreparerInstructions"/>
                </w:rPr>
              </w:pPr>
              <w:r w:rsidRPr="007C40DC">
                <w:rPr>
                  <w:rStyle w:val="PreparerInstructions"/>
                </w:rPr>
                <w:t xml:space="preserve">Example GASB 88 </w:t>
              </w:r>
              <w:proofErr w:type="gramStart"/>
              <w:r w:rsidRPr="007C40DC">
                <w:rPr>
                  <w:rStyle w:val="PreparerInstructions"/>
                </w:rPr>
                <w:t>disclosure</w:t>
              </w:r>
              <w:proofErr w:type="gramEnd"/>
            </w:p>
            <w:p w14:paraId="2B3E287D" w14:textId="77777777" w:rsidR="002552FC" w:rsidRPr="007C40DC" w:rsidRDefault="002552FC" w:rsidP="002552FC">
              <w:pPr>
                <w:rPr>
                  <w:rStyle w:val="OptionalTextorEntry"/>
                </w:rPr>
              </w:pPr>
              <w:r w:rsidRPr="007C40DC">
                <w:rPr>
                  <w:rStyle w:val="OptionalTextorEntry"/>
                </w:rPr>
                <w:t>The School District’s outstanding Qualified Zone Academy Bonds of $_______ contain a provision that in an event of default, outstanding amounts may become immediately due if the School District is unable to make payment.</w:t>
              </w:r>
            </w:p>
            <w:p w14:paraId="0AA4116A" w14:textId="77777777" w:rsidR="002552FC" w:rsidRDefault="002552FC" w:rsidP="002552FC">
              <w:r>
                <w:t>Debt currently outstanding under Qualified Zone Academy Bonds is as follows:</w:t>
              </w:r>
            </w:p>
            <w:bookmarkStart w:id="23" w:name="_MON_1529430485"/>
            <w:bookmarkEnd w:id="23"/>
            <w:p w14:paraId="533CC65B" w14:textId="77777777" w:rsidR="002552FC" w:rsidRDefault="002552FC" w:rsidP="002552FC">
              <w:r>
                <w:object w:dxaOrig="10249" w:dyaOrig="2365" w14:anchorId="472E4065">
                  <v:shape id="_x0000_i1040" type="#_x0000_t75" style="width:489.75pt;height:100.5pt" o:ole="">
                    <v:imagedata r:id="rId43" o:title="" cropbottom="6554f"/>
                  </v:shape>
                  <o:OLEObject Type="Embed" ProgID="Excel.Sheet.12" ShapeID="_x0000_i1040" DrawAspect="Content" ObjectID="_1788617601" r:id="rId44"/>
                </w:object>
              </w:r>
            </w:p>
            <w:p w14:paraId="5D926966" w14:textId="77777777" w:rsidR="002552FC" w:rsidRDefault="002552FC" w:rsidP="002552FC">
              <w:r>
                <w:t xml:space="preserve">The following schedule reports the annual Qualified Zone Academy Bond payments: </w:t>
              </w:r>
            </w:p>
            <w:p w14:paraId="54E24DD0" w14:textId="79D641E9" w:rsidR="002552FC" w:rsidRDefault="002552FC" w:rsidP="002552FC">
              <w:pPr>
                <w:jc w:val="center"/>
              </w:pPr>
              <w:bookmarkStart w:id="24" w:name="_MON_1526978790"/>
              <w:bookmarkEnd w:id="24"/>
              <w:r>
                <w:rPr>
                  <w:noProof/>
                </w:rPr>
                <w:lastRenderedPageBreak/>
                <w:drawing>
                  <wp:inline distT="0" distB="0" distL="0" distR="0" wp14:anchorId="54694406" wp14:editId="5A473C04">
                    <wp:extent cx="3976370" cy="2105025"/>
                    <wp:effectExtent l="0" t="0" r="5080" b="0"/>
                    <wp:docPr id="136097502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5">
                              <a:extLst>
                                <a:ext uri="{28A0092B-C50C-407E-A947-70E740481C1C}">
                                  <a14:useLocalDpi xmlns:a14="http://schemas.microsoft.com/office/drawing/2010/main" val="0"/>
                                </a:ext>
                              </a:extLst>
                            </a:blip>
                            <a:srcRect b="5167"/>
                            <a:stretch>
                              <a:fillRect/>
                            </a:stretch>
                          </pic:blipFill>
                          <pic:spPr bwMode="auto">
                            <a:xfrm>
                              <a:off x="0" y="0"/>
                              <a:ext cx="3976370" cy="2105025"/>
                            </a:xfrm>
                            <a:prstGeom prst="rect">
                              <a:avLst/>
                            </a:prstGeom>
                            <a:noFill/>
                            <a:ln>
                              <a:noFill/>
                            </a:ln>
                          </pic:spPr>
                        </pic:pic>
                      </a:graphicData>
                    </a:graphic>
                  </wp:inline>
                </w:drawing>
              </w:r>
            </w:p>
          </w:sdtContent>
        </w:sdt>
        <w:sdt>
          <w:sdtPr>
            <w:rPr>
              <w:rFonts w:ascii="Franklin Gothic Book" w:hAnsi="Franklin Gothic Book"/>
              <w:b/>
              <w:caps/>
            </w:rPr>
            <w:alias w:val="QualifiedSchoolConstructionBonds"/>
            <w:tag w:val="QualifiedSchoolConstructionBonds"/>
            <w:id w:val="256725460"/>
            <w:placeholder>
              <w:docPart w:val="86FA0AE13507493FAD00A0DB30293BCE"/>
            </w:placeholder>
          </w:sdtPr>
          <w:sdtEndPr>
            <w:rPr>
              <w:rFonts w:ascii="Georgia" w:hAnsi="Georgia"/>
              <w:b w:val="0"/>
              <w:caps w:val="0"/>
            </w:rPr>
          </w:sdtEndPr>
          <w:sdtContent>
            <w:p w14:paraId="08D003A6" w14:textId="77777777" w:rsidR="002552FC" w:rsidRPr="00CA38BA" w:rsidRDefault="002552FC" w:rsidP="002552FC">
              <w:pPr>
                <w:rPr>
                  <w:rStyle w:val="Heading3Char"/>
                </w:rPr>
              </w:pPr>
              <w:r w:rsidRPr="00CA38BA">
                <w:rPr>
                  <w:rStyle w:val="Heading3Char"/>
                </w:rPr>
                <w:t>Qualified School Construction Bonds (QSCB)</w:t>
              </w:r>
            </w:p>
            <w:p w14:paraId="2F28BE0A" w14:textId="77777777" w:rsidR="002552FC" w:rsidRDefault="002552FC" w:rsidP="002552FC">
              <w:r w:rsidRPr="001F01C9">
                <w:t>Section 1521 of the American Recovery and Reinvestment Act (ARRA)</w:t>
              </w:r>
              <w:r w:rsidRPr="009F03DD">
                <w:t xml:space="preserve"> of 2009 </w:t>
              </w:r>
              <w:r w:rsidRPr="000B35D4">
                <w:t>pr</w:t>
              </w:r>
              <w:r>
                <w:t>ovides for a source of capital at no or at nominal interest rates for costs incurred by School Districts in connection with the construction, rehabilitation or repair of a public-school facility or for the acquisition of land where a school will be built. Investors receive Federal income tax credits at prescribed tax credit rates in lieu of interest, which essentially allows School Districts to borrow without incurring interest costs.</w:t>
              </w:r>
            </w:p>
            <w:p w14:paraId="490F4B17" w14:textId="77777777" w:rsidR="002552FC" w:rsidRPr="00D961F2" w:rsidRDefault="002552FC" w:rsidP="002552FC">
              <w:r>
                <w:t xml:space="preserve">When the stated interest rate on the QSCB results in interest payments that exceed the supplemental interest payments discussed in the preceding paragraph, the School District may apply for a direct cash subsidy payment from the U.S. Treasury which is intended to reduce the stated interest rate to a nominal percentage. To qualify for this subsidy the School District is required to periodically file appropriate documents with the Internal Revenue Service. These subsidy payments do not include the amount of any supplemental interest paid on a QSCB. The interest subsidy received by the School District in fiscal year </w:t>
              </w:r>
              <w:sdt>
                <w:sdtPr>
                  <w:alias w:val="fiscalYear"/>
                  <w:tag w:val="fiscalYear"/>
                  <w:id w:val="-495034897"/>
                  <w:placeholder>
                    <w:docPart w:val="ABD4C7DAF69D4B9381DE236BEDC9E75B"/>
                  </w:placeholder>
                  <w15:appearance w15:val="tags"/>
                </w:sdtPr>
                <w:sdtEndPr/>
                <w:sdtContent>
                  <w:r>
                    <w:t>2024</w:t>
                  </w:r>
                </w:sdtContent>
              </w:sdt>
              <w:r w:rsidDel="001F77F1">
                <w:t xml:space="preserve"> </w:t>
              </w:r>
              <w:r>
                <w:t xml:space="preserve">was </w:t>
              </w:r>
              <w:sdt>
                <w:sdtPr>
                  <w:alias w:val="ltlQSCB-InterestSubsidy"/>
                  <w:tag w:val="ltlQSCB-InterestSubsidy"/>
                  <w:id w:val="509033592"/>
                  <w:placeholder>
                    <w:docPart w:val="86FA0AE13507493FAD00A0DB30293BCE"/>
                  </w:placeholder>
                  <w15:appearance w15:val="tags"/>
                </w:sdtPr>
                <w:sdtEndPr>
                  <w:rPr>
                    <w:rStyle w:val="OptionalTextorEntry"/>
                    <w:color w:val="FF9900"/>
                  </w:rPr>
                </w:sdtEndPr>
                <w:sdtContent>
                  <w:r w:rsidRPr="006027B6">
                    <w:rPr>
                      <w:rStyle w:val="OptionalTextorEntry"/>
                    </w:rPr>
                    <w:t>$_______________________</w:t>
                  </w:r>
                </w:sdtContent>
              </w:sdt>
              <w:r w:rsidRPr="00D961F2">
                <w:t xml:space="preserve">, </w:t>
              </w:r>
              <w:r w:rsidRPr="00A42A56">
                <w:t xml:space="preserve">which funded all but </w:t>
              </w:r>
              <w:sdt>
                <w:sdtPr>
                  <w:alias w:val="ltlQSCB-InterestExpenseNotFunded"/>
                  <w:tag w:val="ltlQSCB-InterestExpenseNotFunded"/>
                  <w:id w:val="602995330"/>
                  <w:placeholder>
                    <w:docPart w:val="86FA0AE13507493FAD00A0DB30293BCE"/>
                  </w:placeholder>
                  <w15:appearance w15:val="tags"/>
                </w:sdtPr>
                <w:sdtEndPr>
                  <w:rPr>
                    <w:rStyle w:val="OptionalTextorEntry"/>
                    <w:color w:val="FF9900"/>
                  </w:rPr>
                </w:sdtEndPr>
                <w:sdtContent>
                  <w:r w:rsidRPr="006027B6">
                    <w:rPr>
                      <w:rStyle w:val="OptionalTextorEntry"/>
                    </w:rPr>
                    <w:t>$_______________</w:t>
                  </w:r>
                </w:sdtContent>
              </w:sdt>
              <w:r w:rsidRPr="007C40DC">
                <w:t xml:space="preserve"> </w:t>
              </w:r>
              <w:r w:rsidRPr="00D961F2">
                <w:t>of interest expense due on the QSCB.</w:t>
              </w:r>
            </w:p>
            <w:p w14:paraId="6AC099CE" w14:textId="77777777" w:rsidR="002552FC" w:rsidRPr="007C40DC" w:rsidRDefault="002552FC" w:rsidP="002552FC">
              <w:pPr>
                <w:rPr>
                  <w:rStyle w:val="PreparerInstructions"/>
                </w:rPr>
              </w:pPr>
              <w:r w:rsidRPr="007C40DC">
                <w:rPr>
                  <w:rStyle w:val="PreparerInstructions"/>
                </w:rPr>
                <w:t xml:space="preserve">Example GASB 88 </w:t>
              </w:r>
              <w:proofErr w:type="gramStart"/>
              <w:r w:rsidRPr="007C40DC">
                <w:rPr>
                  <w:rStyle w:val="PreparerInstructions"/>
                </w:rPr>
                <w:t>disclosure</w:t>
              </w:r>
              <w:proofErr w:type="gramEnd"/>
            </w:p>
            <w:p w14:paraId="79D9559D" w14:textId="77777777" w:rsidR="002552FC" w:rsidRPr="007C40DC" w:rsidRDefault="002552FC" w:rsidP="002552FC">
              <w:pPr>
                <w:rPr>
                  <w:rStyle w:val="OptionalTextorEntry"/>
                </w:rPr>
              </w:pPr>
              <w:r w:rsidRPr="007C40DC">
                <w:rPr>
                  <w:rStyle w:val="OptionalTextorEntry"/>
                </w:rPr>
                <w:t>The School District’s outstanding Qualified School Construction Bonds of $_______ contain a provision that in an event of default, outstanding amounts may become immediately due if the School District is unable to make payment.</w:t>
              </w:r>
            </w:p>
            <w:p w14:paraId="21B669D0" w14:textId="77777777" w:rsidR="002552FC" w:rsidRDefault="002552FC" w:rsidP="002552FC">
              <w:r>
                <w:t>Debt currently outstanding under Qualified School Construction Bonds is as follows:</w:t>
              </w:r>
            </w:p>
            <w:bookmarkStart w:id="25" w:name="_MON_1529430782"/>
            <w:bookmarkEnd w:id="25"/>
            <w:p w14:paraId="6E061B1D" w14:textId="77777777" w:rsidR="002552FC" w:rsidRDefault="002552FC" w:rsidP="002552FC">
              <w:pPr>
                <w:jc w:val="center"/>
              </w:pPr>
              <w:r>
                <w:object w:dxaOrig="10107" w:dyaOrig="2353" w14:anchorId="65637225">
                  <v:shape id="_x0000_i1041" type="#_x0000_t75" style="width:490.5pt;height:105.75pt" o:ole="">
                    <v:imagedata r:id="rId46" o:title="" cropbottom="4705f"/>
                  </v:shape>
                  <o:OLEObject Type="Embed" ProgID="Excel.Sheet.12" ShapeID="_x0000_i1041" DrawAspect="Content" ObjectID="_1788617602" r:id="rId47"/>
                </w:object>
              </w:r>
            </w:p>
            <w:p w14:paraId="7B4B1D78" w14:textId="77777777" w:rsidR="002552FC" w:rsidRDefault="002552FC" w:rsidP="002552FC">
              <w:r>
                <w:t xml:space="preserve">The following is a schedule of total Qualified School Construction Bond payments: </w:t>
              </w:r>
            </w:p>
            <w:p w14:paraId="0BB68134" w14:textId="501C389F" w:rsidR="002552FC" w:rsidRDefault="002552FC" w:rsidP="002552FC">
              <w:pPr>
                <w:jc w:val="center"/>
              </w:pPr>
              <w:bookmarkStart w:id="26" w:name="_MON_1526978727"/>
              <w:bookmarkEnd w:id="26"/>
              <w:r>
                <w:rPr>
                  <w:noProof/>
                </w:rPr>
                <w:lastRenderedPageBreak/>
                <w:drawing>
                  <wp:inline distT="0" distB="0" distL="0" distR="0" wp14:anchorId="331ED8B9" wp14:editId="0D9CB6C4">
                    <wp:extent cx="4168140" cy="2073275"/>
                    <wp:effectExtent l="0" t="0" r="3810" b="0"/>
                    <wp:docPr id="91101900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8">
                              <a:extLst>
                                <a:ext uri="{28A0092B-C50C-407E-A947-70E740481C1C}">
                                  <a14:useLocalDpi xmlns:a14="http://schemas.microsoft.com/office/drawing/2010/main" val="0"/>
                                </a:ext>
                              </a:extLst>
                            </a:blip>
                            <a:srcRect b="4179"/>
                            <a:stretch>
                              <a:fillRect/>
                            </a:stretch>
                          </pic:blipFill>
                          <pic:spPr bwMode="auto">
                            <a:xfrm>
                              <a:off x="0" y="0"/>
                              <a:ext cx="4168140" cy="2073275"/>
                            </a:xfrm>
                            <a:prstGeom prst="rect">
                              <a:avLst/>
                            </a:prstGeom>
                            <a:noFill/>
                            <a:ln>
                              <a:noFill/>
                            </a:ln>
                          </pic:spPr>
                        </pic:pic>
                      </a:graphicData>
                    </a:graphic>
                  </wp:inline>
                </w:drawing>
              </w:r>
            </w:p>
          </w:sdtContent>
        </w:sdt>
        <w:sdt>
          <w:sdtPr>
            <w:rPr>
              <w:rFonts w:ascii="Georgia" w:eastAsia="Times New Roman" w:hAnsi="Georgia" w:cs="Segoe UI Semibold"/>
              <w:b w:val="0"/>
              <w:color w:val="FF0000"/>
              <w:szCs w:val="22"/>
            </w:rPr>
            <w:alias w:val="ltlIA"/>
            <w:tag w:val="ltlIA"/>
            <w:id w:val="1337737047"/>
            <w:placeholder>
              <w:docPart w:val="87180481657F425C8A1AA863984CC63A"/>
            </w:placeholder>
          </w:sdtPr>
          <w:sdtEndPr>
            <w:rPr>
              <w:rStyle w:val="PreparerInstructions"/>
              <w:rFonts w:cs="Times New Roman"/>
            </w:rPr>
          </w:sdtEndPr>
          <w:sdtContent>
            <w:p w14:paraId="73875E10" w14:textId="77777777" w:rsidR="002552FC" w:rsidRPr="00910912" w:rsidRDefault="002552FC" w:rsidP="002552FC">
              <w:pPr>
                <w:pStyle w:val="Heading3"/>
                <w:rPr>
                  <w:rFonts w:cs="Segoe UI Semibold"/>
                </w:rPr>
              </w:pPr>
              <w:r w:rsidRPr="00910912">
                <w:rPr>
                  <w:rFonts w:cs="Segoe UI Semibold"/>
                </w:rPr>
                <w:t>Intergovernmental Agreement</w:t>
              </w:r>
            </w:p>
            <w:p w14:paraId="2B30722B" w14:textId="77777777" w:rsidR="002552FC" w:rsidRPr="00A82894" w:rsidRDefault="002552FC" w:rsidP="002552FC">
              <w:pPr>
                <w:pStyle w:val="InstructionstoPreparer"/>
                <w:rPr>
                  <w:rStyle w:val="PreparerInstructions"/>
                </w:rPr>
              </w:pPr>
              <w:r w:rsidRPr="00A82894">
                <w:rPr>
                  <w:rStyle w:val="PreparerInstructions"/>
                </w:rPr>
                <w:t xml:space="preserve">Modify the following paragraph and associated tables to describe the School District’s </w:t>
              </w:r>
              <w:r>
                <w:rPr>
                  <w:rStyle w:val="PreparerInstructions"/>
                </w:rPr>
                <w:t>Intergovernmental Agreement</w:t>
              </w:r>
              <w:r w:rsidRPr="00A82894">
                <w:rPr>
                  <w:rStyle w:val="PreparerInstructions"/>
                </w:rPr>
                <w:t xml:space="preserve"> debt.  If the School District does not have </w:t>
              </w:r>
              <w:r>
                <w:rPr>
                  <w:rStyle w:val="PreparerInstructions"/>
                </w:rPr>
                <w:t>Intergovernmental Agreement</w:t>
              </w:r>
              <w:r w:rsidRPr="00A82894">
                <w:rPr>
                  <w:rStyle w:val="PreparerInstructions"/>
                </w:rPr>
                <w:t>, delete this section.</w:t>
              </w:r>
            </w:p>
            <w:p w14:paraId="7C9893E4" w14:textId="77777777" w:rsidR="002552FC" w:rsidRDefault="002552FC" w:rsidP="002552FC">
              <w:pPr>
                <w:tabs>
                  <w:tab w:val="left" w:pos="570"/>
                  <w:tab w:val="left" w:pos="930"/>
                  <w:tab w:val="left" w:pos="1296"/>
                  <w:tab w:val="left" w:pos="1728"/>
                  <w:tab w:val="left" w:pos="2160"/>
                  <w:tab w:val="left" w:pos="2592"/>
                  <w:tab w:val="right" w:pos="9660"/>
                </w:tabs>
              </w:pPr>
              <w:r w:rsidRPr="009A12C9">
                <w:t xml:space="preserve">The </w:t>
              </w:r>
              <w:r>
                <w:t>School District</w:t>
              </w:r>
              <w:r w:rsidRPr="009A12C9">
                <w:t xml:space="preserve"> </w:t>
              </w:r>
              <w:proofErr w:type="gramStart"/>
              <w:r w:rsidRPr="009A12C9">
                <w:t>entered into</w:t>
              </w:r>
              <w:proofErr w:type="gramEnd"/>
              <w:r w:rsidRPr="009A12C9">
                <w:t xml:space="preserve"> a contract with the </w:t>
              </w:r>
              <w:sdt>
                <w:sdtPr>
                  <w:alias w:val="ltlIAThirdPartyName"/>
                  <w:tag w:val="ltlIAThirdPartyName"/>
                  <w:id w:val="178094212"/>
                  <w:placeholder>
                    <w:docPart w:val="87180481657F425C8A1AA863984CC63A"/>
                  </w:placeholder>
                </w:sdtPr>
                <w:sdtEndPr/>
                <w:sdtContent>
                  <w:r w:rsidRPr="000A7DC1">
                    <w:t>[Enter third party name]</w:t>
                  </w:r>
                </w:sdtContent>
              </w:sdt>
              <w:r w:rsidRPr="009A12C9">
                <w:t xml:space="preserve">, dated </w:t>
              </w:r>
              <w:sdt>
                <w:sdtPr>
                  <w:alias w:val="ltlIADate"/>
                  <w:tag w:val="ltlIADate"/>
                  <w:id w:val="1178471830"/>
                  <w:placeholder>
                    <w:docPart w:val="87180481657F425C8A1AA863984CC63A"/>
                  </w:placeholder>
                </w:sdtPr>
                <w:sdtEndPr/>
                <w:sdtContent>
                  <w:r w:rsidRPr="00C05639">
                    <w:t>[Enter date]</w:t>
                  </w:r>
                </w:sdtContent>
              </w:sdt>
              <w:r w:rsidRPr="000306DA">
                <w:t xml:space="preserve">, </w:t>
              </w:r>
              <w:r w:rsidRPr="009A12C9">
                <w:t xml:space="preserve">for the issuance of </w:t>
              </w:r>
              <w:r>
                <w:t xml:space="preserve">revenue </w:t>
              </w:r>
              <w:r w:rsidRPr="009A12C9">
                <w:t xml:space="preserve">bonds to provide funds </w:t>
              </w:r>
              <w:r>
                <w:t>for</w:t>
              </w:r>
              <w:r w:rsidRPr="009A12C9">
                <w:t xml:space="preserve"> </w:t>
              </w:r>
              <w:sdt>
                <w:sdtPr>
                  <w:alias w:val="ltlIAPurpose"/>
                  <w:tag w:val="ltlIAPurpose"/>
                  <w:id w:val="-478695353"/>
                  <w:placeholder>
                    <w:docPart w:val="87180481657F425C8A1AA863984CC63A"/>
                  </w:placeholder>
                </w:sdtPr>
                <w:sdtEndPr/>
                <w:sdtContent>
                  <w:r w:rsidRPr="0038242A">
                    <w:t>[Describe purpose]</w:t>
                  </w:r>
                </w:sdtContent>
              </w:sdt>
              <w:r w:rsidRPr="003758B1">
                <w:rPr>
                  <w:color w:val="FF9900"/>
                </w:rPr>
                <w:t xml:space="preserve"> </w:t>
              </w:r>
              <w:r w:rsidRPr="009A12C9">
                <w:t xml:space="preserve">capital outlay projects of the </w:t>
              </w:r>
              <w:r>
                <w:t xml:space="preserve">School District. </w:t>
              </w:r>
              <w:r w:rsidRPr="009A12C9">
                <w:t>Under the terms of th</w:t>
              </w:r>
              <w:r>
                <w:t xml:space="preserve">e contract, the </w:t>
              </w:r>
              <w:sdt>
                <w:sdtPr>
                  <w:alias w:val="ltlIAThirdPartyName"/>
                  <w:tag w:val="ltlIAThirdPartyName"/>
                  <w:id w:val="515199416"/>
                  <w:placeholder>
                    <w:docPart w:val="2758B842530C40369E15459BDEB3D115"/>
                  </w:placeholder>
                </w:sdtPr>
                <w:sdtEndPr/>
                <w:sdtContent>
                  <w:r w:rsidRPr="000A7DC1">
                    <w:t>[Enter third party name]</w:t>
                  </w:r>
                </w:sdtContent>
              </w:sdt>
              <w:r>
                <w:rPr>
                  <w:color w:val="FF0000"/>
                </w:rPr>
                <w:t xml:space="preserve"> </w:t>
              </w:r>
              <w:r>
                <w:t>issued</w:t>
              </w:r>
              <w:r w:rsidRPr="009A12C9">
                <w:t xml:space="preserve"> </w:t>
              </w:r>
              <w:sdt>
                <w:sdtPr>
                  <w:alias w:val="ltlIAAmountIssued"/>
                  <w:tag w:val="ltlIAAmountIssued"/>
                  <w:id w:val="-2013828868"/>
                  <w:placeholder>
                    <w:docPart w:val="87180481657F425C8A1AA863984CC63A"/>
                  </w:placeholder>
                </w:sdtPr>
                <w:sdtEndPr/>
                <w:sdtContent>
                  <w:r w:rsidRPr="00D30709">
                    <w:t>$________</w:t>
                  </w:r>
                </w:sdtContent>
              </w:sdt>
              <w:r w:rsidRPr="00D30709">
                <w:t xml:space="preserve"> [less issuance costs of </w:t>
              </w:r>
              <w:sdt>
                <w:sdtPr>
                  <w:alias w:val="ltlIAIssuanceCosts"/>
                  <w:tag w:val="ltlIAIssuanceCosts"/>
                  <w:id w:val="1856146916"/>
                  <w:placeholder>
                    <w:docPart w:val="87180481657F425C8A1AA863984CC63A"/>
                  </w:placeholder>
                </w:sdtPr>
                <w:sdtEndPr/>
                <w:sdtContent>
                  <w:r w:rsidRPr="00D30709">
                    <w:t>$ ________</w:t>
                  </w:r>
                </w:sdtContent>
              </w:sdt>
              <w:r w:rsidRPr="00D30709">
                <w:t>]</w:t>
              </w:r>
              <w:r w:rsidRPr="009A12C9">
                <w:t xml:space="preserve"> in </w:t>
              </w:r>
              <w:r>
                <w:t xml:space="preserve">revenue </w:t>
              </w:r>
              <w:r w:rsidRPr="009A12C9">
                <w:t xml:space="preserve">bonds on behalf of the </w:t>
              </w:r>
              <w:r>
                <w:t xml:space="preserve">School District. </w:t>
              </w:r>
              <w:r w:rsidRPr="009A12C9">
                <w:t xml:space="preserve">The obligation of the </w:t>
              </w:r>
              <w:r>
                <w:t>School District</w:t>
              </w:r>
              <w:r w:rsidRPr="009A12C9">
                <w:t xml:space="preserve"> is absolute and unconditional so long as any of the bonds remain outstanding</w:t>
              </w:r>
              <w:r>
                <w:t xml:space="preserve">. </w:t>
              </w:r>
              <w:r w:rsidRPr="009A12C9">
                <w:t xml:space="preserve">Under the contract, the </w:t>
              </w:r>
              <w:r>
                <w:t>School District</w:t>
              </w:r>
              <w:r w:rsidRPr="009A12C9">
                <w:t xml:space="preserve"> will exercise its power of taxation to the extent necessary to pay the amounts required to be paid by the contract.</w:t>
              </w:r>
            </w:p>
            <w:p w14:paraId="046E7B7B" w14:textId="77777777" w:rsidR="002552FC" w:rsidRPr="00986377" w:rsidRDefault="002552FC" w:rsidP="002552FC">
              <w:pPr>
                <w:rPr>
                  <w:color w:val="FF0000"/>
                </w:rPr>
              </w:pPr>
              <w:r w:rsidRPr="00986377">
                <w:rPr>
                  <w:color w:val="FF0000"/>
                </w:rPr>
                <w:t xml:space="preserve">Example GASB </w:t>
              </w:r>
              <w:r>
                <w:rPr>
                  <w:color w:val="FF0000"/>
                </w:rPr>
                <w:t xml:space="preserve">No. </w:t>
              </w:r>
              <w:r w:rsidRPr="00986377">
                <w:rPr>
                  <w:color w:val="FF0000"/>
                </w:rPr>
                <w:t>88 disclosure</w:t>
              </w:r>
            </w:p>
            <w:p w14:paraId="1D83D5A8" w14:textId="77777777" w:rsidR="002552FC" w:rsidRPr="00986377" w:rsidRDefault="002552FC" w:rsidP="002552FC">
              <w:pPr>
                <w:rPr>
                  <w:i/>
                  <w:iCs/>
                </w:rPr>
              </w:pPr>
              <w:r w:rsidRPr="00986377">
                <w:rPr>
                  <w:i/>
                  <w:iCs/>
                </w:rPr>
                <w:t xml:space="preserve">The School District’s outstanding </w:t>
              </w:r>
              <w:r>
                <w:rPr>
                  <w:i/>
                  <w:iCs/>
                </w:rPr>
                <w:t>Intergovernmental Agreement</w:t>
              </w:r>
              <w:r w:rsidRPr="00986377">
                <w:rPr>
                  <w:i/>
                  <w:iCs/>
                </w:rPr>
                <w:t xml:space="preserve"> of $_______ contain</w:t>
              </w:r>
              <w:r>
                <w:rPr>
                  <w:i/>
                  <w:iCs/>
                </w:rPr>
                <w:t>s</w:t>
              </w:r>
              <w:r w:rsidRPr="00986377">
                <w:rPr>
                  <w:i/>
                  <w:iCs/>
                </w:rPr>
                <w:t xml:space="preserve"> a provision that in an event of default, outstanding amounts may become immediately due if the School District is unable to make payment.</w:t>
              </w:r>
            </w:p>
            <w:p w14:paraId="65A85BCE" w14:textId="77777777" w:rsidR="002552FC" w:rsidRDefault="002552FC" w:rsidP="002552FC">
              <w:pPr>
                <w:tabs>
                  <w:tab w:val="left" w:pos="240"/>
                  <w:tab w:val="left" w:pos="600"/>
                  <w:tab w:val="left" w:pos="1200"/>
                  <w:tab w:val="left" w:pos="2160"/>
                </w:tabs>
              </w:pPr>
              <w:r>
                <w:t>Debt currently outstanding under Intergovernmental Agreement is as follows:</w:t>
              </w:r>
            </w:p>
            <w:bookmarkStart w:id="27" w:name="_MON_1752400547"/>
            <w:bookmarkEnd w:id="27"/>
            <w:p w14:paraId="06D6DC82" w14:textId="77777777" w:rsidR="002552FC" w:rsidRDefault="002552FC" w:rsidP="002552FC">
              <w:pPr>
                <w:tabs>
                  <w:tab w:val="left" w:pos="240"/>
                  <w:tab w:val="left" w:pos="600"/>
                  <w:tab w:val="left" w:pos="1200"/>
                  <w:tab w:val="left" w:pos="2160"/>
                </w:tabs>
                <w:jc w:val="center"/>
              </w:pPr>
              <w:r>
                <w:object w:dxaOrig="10143" w:dyaOrig="2377" w14:anchorId="416CFE89">
                  <v:shape id="_x0000_i1042" type="#_x0000_t75" style="width:500.25pt;height:106.5pt" o:ole="">
                    <v:imagedata r:id="rId49" o:title="" cropbottom="6049f"/>
                  </v:shape>
                  <o:OLEObject Type="Embed" ProgID="Excel.Sheet.12" ShapeID="_x0000_i1042" DrawAspect="Content" ObjectID="_1788617603" r:id="rId50"/>
                </w:object>
              </w:r>
            </w:p>
            <w:p w14:paraId="7BD62590" w14:textId="77777777" w:rsidR="002552FC" w:rsidRDefault="002552FC" w:rsidP="002552FC">
              <w:pPr>
                <w:tabs>
                  <w:tab w:val="left" w:pos="240"/>
                  <w:tab w:val="left" w:pos="600"/>
                  <w:tab w:val="left" w:pos="1200"/>
                  <w:tab w:val="left" w:pos="2160"/>
                </w:tabs>
              </w:pPr>
              <w:r>
                <w:t xml:space="preserve">The following is a schedule of total Intergovernmental Agreement payments: </w:t>
              </w:r>
            </w:p>
            <w:p w14:paraId="616C0A4F" w14:textId="39836521" w:rsidR="002552FC" w:rsidRDefault="002552FC" w:rsidP="002552FC">
              <w:pPr>
                <w:jc w:val="center"/>
                <w:rPr>
                  <w:rStyle w:val="PreparerInstructions"/>
                </w:rPr>
              </w:pPr>
              <w:bookmarkStart w:id="28" w:name="_MON_1752400696"/>
              <w:bookmarkEnd w:id="28"/>
              <w:r>
                <w:rPr>
                  <w:noProof/>
                </w:rPr>
                <w:lastRenderedPageBreak/>
                <w:drawing>
                  <wp:inline distT="0" distB="0" distL="0" distR="0" wp14:anchorId="0D6D92A2" wp14:editId="327E7CB8">
                    <wp:extent cx="3976370" cy="2105025"/>
                    <wp:effectExtent l="0" t="0" r="5080" b="0"/>
                    <wp:docPr id="132359217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1">
                              <a:extLst>
                                <a:ext uri="{28A0092B-C50C-407E-A947-70E740481C1C}">
                                  <a14:useLocalDpi xmlns:a14="http://schemas.microsoft.com/office/drawing/2010/main" val="0"/>
                                </a:ext>
                              </a:extLst>
                            </a:blip>
                            <a:srcRect b="5472"/>
                            <a:stretch>
                              <a:fillRect/>
                            </a:stretch>
                          </pic:blipFill>
                          <pic:spPr bwMode="auto">
                            <a:xfrm>
                              <a:off x="0" y="0"/>
                              <a:ext cx="3976370" cy="2105025"/>
                            </a:xfrm>
                            <a:prstGeom prst="rect">
                              <a:avLst/>
                            </a:prstGeom>
                            <a:noFill/>
                            <a:ln>
                              <a:noFill/>
                            </a:ln>
                          </pic:spPr>
                        </pic:pic>
                      </a:graphicData>
                    </a:graphic>
                  </wp:inline>
                </w:drawing>
              </w:r>
            </w:p>
            <w:p w14:paraId="08D4626D" w14:textId="77777777" w:rsidR="002552FC" w:rsidRPr="00A82894" w:rsidRDefault="002552FC" w:rsidP="002552FC">
              <w:pPr>
                <w:pStyle w:val="InstructionstoPreparer"/>
                <w:rPr>
                  <w:rStyle w:val="PreparerInstructions"/>
                </w:rPr>
              </w:pPr>
              <w:r w:rsidRPr="00A82894">
                <w:rPr>
                  <w:rStyle w:val="PreparerInstructions"/>
                </w:rPr>
                <w:t>NOTE TO PREPARER:  Add a disclosure at this location for any of the following items if they exist.</w:t>
              </w:r>
            </w:p>
            <w:p w14:paraId="56D0AE63" w14:textId="77777777" w:rsidR="002552FC" w:rsidRPr="00A82894" w:rsidRDefault="002552FC" w:rsidP="002552FC">
              <w:pPr>
                <w:pStyle w:val="InstructionstoPreparer"/>
                <w:rPr>
                  <w:rStyle w:val="PreparerInstructions"/>
                </w:rPr>
              </w:pPr>
              <w:r w:rsidRPr="00A82894">
                <w:rPr>
                  <w:rStyle w:val="PreparerInstructions"/>
                </w:rPr>
                <w:t>1.</w:t>
              </w:r>
              <w:r w:rsidRPr="00A82894">
                <w:rPr>
                  <w:rStyle w:val="PreparerInstructions"/>
                </w:rPr>
                <w:tab/>
                <w:t>The existence of any significant bond covenants and liquidation agreements.</w:t>
              </w:r>
            </w:p>
            <w:p w14:paraId="1EBEEE0C" w14:textId="77777777" w:rsidR="002552FC" w:rsidRPr="00A82894" w:rsidRDefault="002552FC" w:rsidP="002552FC">
              <w:pPr>
                <w:pStyle w:val="InstructionstoPreparer"/>
                <w:rPr>
                  <w:rStyle w:val="PreparerInstructions"/>
                </w:rPr>
              </w:pPr>
              <w:r w:rsidRPr="00A82894">
                <w:rPr>
                  <w:rStyle w:val="PreparerInstructions"/>
                </w:rPr>
                <w:t>2.</w:t>
              </w:r>
              <w:r w:rsidRPr="00A82894">
                <w:rPr>
                  <w:rStyle w:val="PreparerInstructions"/>
                </w:rPr>
                <w:tab/>
                <w:t>Violations of bond covenants, finance related legal or contractual provisions include actions taken to address these violations.</w:t>
              </w:r>
            </w:p>
            <w:p w14:paraId="1DBF1349" w14:textId="77777777" w:rsidR="002552FC" w:rsidRPr="00A82894" w:rsidRDefault="002552FC" w:rsidP="002552FC">
              <w:pPr>
                <w:pStyle w:val="InstructionstoPreparer"/>
                <w:rPr>
                  <w:rStyle w:val="PreparerInstructions"/>
                </w:rPr>
              </w:pPr>
              <w:r w:rsidRPr="00A82894">
                <w:rPr>
                  <w:rStyle w:val="PreparerInstructions"/>
                </w:rPr>
                <w:t>3.</w:t>
              </w:r>
              <w:r w:rsidRPr="00A82894">
                <w:rPr>
                  <w:rStyle w:val="PreparerInstructions"/>
                </w:rPr>
                <w:tab/>
                <w:t>The nature and amount of contingent and moral obligations, and no-commitment debt, and any actions by the government to extend an obligation to pay. See ASLGU 11.12 for definition.</w:t>
              </w:r>
            </w:p>
            <w:p w14:paraId="46539197" w14:textId="77777777" w:rsidR="002552FC" w:rsidRPr="00831284" w:rsidRDefault="002552FC" w:rsidP="002552FC">
              <w:pPr>
                <w:pStyle w:val="InstructionstoPreparer"/>
              </w:pPr>
              <w:r w:rsidRPr="00A82894">
                <w:rPr>
                  <w:rStyle w:val="PreparerInstructions"/>
                </w:rPr>
                <w:t>4.</w:t>
              </w:r>
              <w:r w:rsidRPr="00A82894">
                <w:rPr>
                  <w:rStyle w:val="PreparerInstructions"/>
                </w:rPr>
                <w:tab/>
                <w:t>An existing or anticipated inability to pay debt when due.</w:t>
              </w:r>
            </w:p>
          </w:sdtContent>
        </w:sdt>
        <w:sdt>
          <w:sdtPr>
            <w:rPr>
              <w:rFonts w:ascii="Franklin Gothic Book" w:hAnsi="Franklin Gothic Book"/>
              <w:b/>
              <w:caps/>
            </w:rPr>
            <w:alias w:val="RevenueBonds"/>
            <w:tag w:val="RevenueBonds"/>
            <w:id w:val="1472174545"/>
            <w:placeholder>
              <w:docPart w:val="86FA0AE13507493FAD00A0DB30293BCE"/>
            </w:placeholder>
          </w:sdtPr>
          <w:sdtEndPr>
            <w:rPr>
              <w:rStyle w:val="PreparerInstructions"/>
              <w:rFonts w:ascii="Georgia" w:hAnsi="Georgia"/>
              <w:b w:val="0"/>
              <w:caps w:val="0"/>
              <w:color w:val="FF0000"/>
            </w:rPr>
          </w:sdtEndPr>
          <w:sdtContent>
            <w:p w14:paraId="0F051EEE" w14:textId="77777777" w:rsidR="002552FC" w:rsidRPr="00CA38BA" w:rsidRDefault="002552FC" w:rsidP="002552FC">
              <w:pPr>
                <w:rPr>
                  <w:rStyle w:val="Heading3Char"/>
                </w:rPr>
              </w:pPr>
              <w:r w:rsidRPr="00CA38BA">
                <w:rPr>
                  <w:rStyle w:val="Heading3Char"/>
                </w:rPr>
                <w:t>Revenue Bonds</w:t>
              </w:r>
            </w:p>
            <w:p w14:paraId="52805877" w14:textId="77777777" w:rsidR="002552FC" w:rsidRPr="00D961F2" w:rsidRDefault="002552FC" w:rsidP="002552FC">
              <w:r w:rsidRPr="009A12C9">
                <w:t xml:space="preserve">The </w:t>
              </w:r>
              <w:r>
                <w:t>School District</w:t>
              </w:r>
              <w:r w:rsidRPr="009A12C9">
                <w:t xml:space="preserve"> </w:t>
              </w:r>
              <w:proofErr w:type="gramStart"/>
              <w:r w:rsidRPr="009A12C9">
                <w:t>entered into</w:t>
              </w:r>
              <w:proofErr w:type="gramEnd"/>
              <w:r w:rsidRPr="009A12C9">
                <w:t xml:space="preserve"> a contract with the </w:t>
              </w:r>
              <w:sdt>
                <w:sdtPr>
                  <w:alias w:val="ltlRevenueBonds-ThirdPartyName"/>
                  <w:tag w:val="ltlRevenueBonds-ThirdPartyName"/>
                  <w:id w:val="292411285"/>
                  <w:placeholder>
                    <w:docPart w:val="86FA0AE13507493FAD00A0DB30293BCE"/>
                  </w:placeholder>
                  <w15:appearance w15:val="tags"/>
                </w:sdtPr>
                <w:sdtEndPr>
                  <w:rPr>
                    <w:rStyle w:val="OptionalTextorEntry"/>
                    <w:color w:val="FF9900"/>
                  </w:rPr>
                </w:sdtEndPr>
                <w:sdtContent>
                  <w:r w:rsidRPr="006027B6">
                    <w:rPr>
                      <w:rStyle w:val="OptionalTextorEntry"/>
                    </w:rPr>
                    <w:t>[Enter third party name]</w:t>
                  </w:r>
                </w:sdtContent>
              </w:sdt>
              <w:r w:rsidRPr="00D961F2">
                <w:t xml:space="preserve">, dated </w:t>
              </w:r>
              <w:sdt>
                <w:sdtPr>
                  <w:alias w:val="ltlRevenueBonds-Date"/>
                  <w:tag w:val="ltlRevenueBonds-Date"/>
                  <w:id w:val="-211579762"/>
                  <w:placeholder>
                    <w:docPart w:val="86FA0AE13507493FAD00A0DB30293BCE"/>
                  </w:placeholder>
                  <w15:appearance w15:val="tags"/>
                </w:sdtPr>
                <w:sdtEndPr>
                  <w:rPr>
                    <w:rStyle w:val="OptionalTextorEntry"/>
                    <w:color w:val="FF9900"/>
                  </w:rPr>
                </w:sdtEndPr>
                <w:sdtContent>
                  <w:r w:rsidRPr="006027B6">
                    <w:rPr>
                      <w:rStyle w:val="OptionalTextorEntry"/>
                    </w:rPr>
                    <w:t>[Enter date]</w:t>
                  </w:r>
                </w:sdtContent>
              </w:sdt>
              <w:r w:rsidRPr="00D961F2">
                <w:t xml:space="preserve">, for the issuance of </w:t>
              </w:r>
              <w:r w:rsidRPr="00A42A56">
                <w:t xml:space="preserve">revenue bonds to provide funds </w:t>
              </w:r>
              <w:r w:rsidRPr="00CE05EE">
                <w:t>for</w:t>
              </w:r>
              <w:r w:rsidRPr="0008061D">
                <w:t xml:space="preserve"> </w:t>
              </w:r>
              <w:sdt>
                <w:sdtPr>
                  <w:alias w:val="ltlRevenueBonds-Purpose"/>
                  <w:tag w:val="ltlRevenueBonds-Purpose"/>
                  <w:id w:val="94753374"/>
                  <w:placeholder>
                    <w:docPart w:val="86FA0AE13507493FAD00A0DB30293BCE"/>
                  </w:placeholder>
                  <w15:appearance w15:val="tags"/>
                </w:sdtPr>
                <w:sdtEndPr>
                  <w:rPr>
                    <w:rStyle w:val="OptionalTextorEntry"/>
                    <w:color w:val="FF9900"/>
                  </w:rPr>
                </w:sdtEndPr>
                <w:sdtContent>
                  <w:r w:rsidRPr="006027B6">
                    <w:rPr>
                      <w:rStyle w:val="OptionalTextorEntry"/>
                    </w:rPr>
                    <w:t>[Describe purpose]</w:t>
                  </w:r>
                </w:sdtContent>
              </w:sdt>
              <w:r w:rsidRPr="00D961F2">
                <w:t xml:space="preserve"> capital outlay projects of the </w:t>
              </w:r>
              <w:r w:rsidRPr="00A42A56">
                <w:t>School District. Under the terms of th</w:t>
              </w:r>
              <w:r w:rsidRPr="00CE05EE">
                <w:t xml:space="preserve">e contract, the </w:t>
              </w:r>
              <w:sdt>
                <w:sdtPr>
                  <w:alias w:val="ltlRevenueBonds-ThirdPartyName"/>
                  <w:tag w:val="ltlRevenueBonds-ThirdPartyName"/>
                  <w:id w:val="-241718996"/>
                  <w:placeholder>
                    <w:docPart w:val="1EB9FD987D48485593D1DE8AE25BDC53"/>
                  </w:placeholder>
                  <w15:appearance w15:val="tags"/>
                </w:sdtPr>
                <w:sdtEndPr>
                  <w:rPr>
                    <w:rStyle w:val="OptionalTextorEntry"/>
                    <w:color w:val="FF9900"/>
                  </w:rPr>
                </w:sdtEndPr>
                <w:sdtContent>
                  <w:r w:rsidRPr="006027B6">
                    <w:rPr>
                      <w:rStyle w:val="OptionalTextorEntry"/>
                    </w:rPr>
                    <w:t>[Enter third party name]</w:t>
                  </w:r>
                </w:sdtContent>
              </w:sdt>
              <w:r w:rsidRPr="00D961F2">
                <w:t xml:space="preserve"> issued</w:t>
              </w:r>
              <w:r w:rsidRPr="00A42A56">
                <w:t xml:space="preserve"> </w:t>
              </w:r>
              <w:sdt>
                <w:sdtPr>
                  <w:alias w:val="ltlRevenueBonds-IssuedAmount"/>
                  <w:tag w:val="ltlRevenueBonds-IssuedAmount"/>
                  <w:id w:val="1618181325"/>
                  <w:placeholder>
                    <w:docPart w:val="86FA0AE13507493FAD00A0DB30293BCE"/>
                  </w:placeholder>
                  <w15:appearance w15:val="tags"/>
                </w:sdtPr>
                <w:sdtEndPr>
                  <w:rPr>
                    <w:rStyle w:val="OptionalTextorEntry"/>
                    <w:color w:val="FF9900"/>
                  </w:rPr>
                </w:sdtEndPr>
                <w:sdtContent>
                  <w:r w:rsidRPr="006027B6">
                    <w:rPr>
                      <w:rStyle w:val="OptionalTextorEntry"/>
                    </w:rPr>
                    <w:t>$________</w:t>
                  </w:r>
                </w:sdtContent>
              </w:sdt>
              <w:r w:rsidRPr="00D961F2">
                <w:t xml:space="preserve"> in revenue </w:t>
              </w:r>
              <w:r w:rsidRPr="00A42A56">
                <w:t xml:space="preserve">bonds on behalf of the School District. </w:t>
              </w:r>
              <w:r w:rsidRPr="00CE05EE">
                <w:t xml:space="preserve">The obligation of the </w:t>
              </w:r>
              <w:r w:rsidRPr="0008061D">
                <w:t>School District</w:t>
              </w:r>
              <w:r w:rsidRPr="002C5153">
                <w:t xml:space="preserve"> is absolute and unconditional so long as any of the bonds remain outstanding</w:t>
              </w:r>
              <w:r w:rsidRPr="00D20A86">
                <w:t xml:space="preserve">. </w:t>
              </w:r>
              <w:r w:rsidRPr="00FD2698">
                <w:t xml:space="preserve">Under the contract, the </w:t>
              </w:r>
              <w:r w:rsidRPr="00F419B7">
                <w:t>School District</w:t>
              </w:r>
              <w:r w:rsidRPr="00D961F2">
                <w:t xml:space="preserve"> will exercise its power of taxation to the extent necessary to pay the amounts required to be paid by the contract.</w:t>
              </w:r>
            </w:p>
            <w:p w14:paraId="20CEBC6D" w14:textId="77777777" w:rsidR="002552FC" w:rsidRPr="007C40DC" w:rsidRDefault="002552FC" w:rsidP="002552FC">
              <w:pPr>
                <w:rPr>
                  <w:rStyle w:val="PreparerInstructions"/>
                </w:rPr>
              </w:pPr>
              <w:r w:rsidRPr="007C40DC">
                <w:rPr>
                  <w:rStyle w:val="PreparerInstructions"/>
                </w:rPr>
                <w:t xml:space="preserve">Example GASB 88 </w:t>
              </w:r>
              <w:proofErr w:type="gramStart"/>
              <w:r w:rsidRPr="007C40DC">
                <w:rPr>
                  <w:rStyle w:val="PreparerInstructions"/>
                </w:rPr>
                <w:t>disclosure</w:t>
              </w:r>
              <w:proofErr w:type="gramEnd"/>
            </w:p>
            <w:p w14:paraId="361F6A5B" w14:textId="77777777" w:rsidR="002552FC" w:rsidRPr="007C40DC" w:rsidRDefault="002552FC" w:rsidP="002552FC">
              <w:pPr>
                <w:rPr>
                  <w:rStyle w:val="OptionalTextorEntry"/>
                </w:rPr>
              </w:pPr>
              <w:r w:rsidRPr="007C40DC">
                <w:rPr>
                  <w:rStyle w:val="OptionalTextorEntry"/>
                </w:rPr>
                <w:t>The School District’s outstanding Revenue Bonds of $_______ contain a provision that in an event of default, outstanding amounts may become immediately due if the School District is unable to make payment.</w:t>
              </w:r>
            </w:p>
            <w:p w14:paraId="6E3FE6D8" w14:textId="77777777" w:rsidR="002552FC" w:rsidRDefault="002552FC" w:rsidP="002552FC">
              <w:r>
                <w:t>Debt currently outstanding under Revenue Bonds is as follows:</w:t>
              </w:r>
            </w:p>
            <w:bookmarkStart w:id="29" w:name="_MON_1531233722"/>
            <w:bookmarkEnd w:id="29"/>
            <w:p w14:paraId="2487D8BE" w14:textId="77777777" w:rsidR="002552FC" w:rsidRDefault="002552FC" w:rsidP="002552FC">
              <w:r>
                <w:object w:dxaOrig="10261" w:dyaOrig="2365" w14:anchorId="3F9F018E">
                  <v:shape id="_x0000_i1043" type="#_x0000_t75" style="width:7in;height:103.5pt" o:ole="">
                    <v:imagedata r:id="rId52" o:title="" cropbottom="6791f"/>
                  </v:shape>
                  <o:OLEObject Type="Embed" ProgID="Excel.Sheet.12" ShapeID="_x0000_i1043" DrawAspect="Content" ObjectID="_1788617604" r:id="rId53"/>
                </w:object>
              </w:r>
            </w:p>
            <w:p w14:paraId="0A92B6A3" w14:textId="77777777" w:rsidR="002552FC" w:rsidRDefault="002552FC" w:rsidP="002552FC">
              <w:r>
                <w:t xml:space="preserve">The following is a schedule of total revenue bond payments: </w:t>
              </w:r>
            </w:p>
            <w:p w14:paraId="397534E0" w14:textId="2D9CC505" w:rsidR="002552FC" w:rsidRPr="00D961F2" w:rsidRDefault="002552FC" w:rsidP="002552FC">
              <w:pPr>
                <w:jc w:val="center"/>
              </w:pPr>
              <w:bookmarkStart w:id="30" w:name="_MON_1531233745"/>
              <w:bookmarkEnd w:id="30"/>
              <w:r>
                <w:rPr>
                  <w:noProof/>
                </w:rPr>
                <w:drawing>
                  <wp:inline distT="0" distB="0" distL="0" distR="0" wp14:anchorId="520B80F9" wp14:editId="6C6303FC">
                    <wp:extent cx="4061460" cy="2094865"/>
                    <wp:effectExtent l="0" t="0" r="0" b="0"/>
                    <wp:docPr id="148184425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4">
                              <a:extLst>
                                <a:ext uri="{28A0092B-C50C-407E-A947-70E740481C1C}">
                                  <a14:useLocalDpi xmlns:a14="http://schemas.microsoft.com/office/drawing/2010/main" val="0"/>
                                </a:ext>
                              </a:extLst>
                            </a:blip>
                            <a:srcRect b="5573"/>
                            <a:stretch>
                              <a:fillRect/>
                            </a:stretch>
                          </pic:blipFill>
                          <pic:spPr bwMode="auto">
                            <a:xfrm>
                              <a:off x="0" y="0"/>
                              <a:ext cx="4061460" cy="2094865"/>
                            </a:xfrm>
                            <a:prstGeom prst="rect">
                              <a:avLst/>
                            </a:prstGeom>
                            <a:noFill/>
                            <a:ln>
                              <a:noFill/>
                            </a:ln>
                          </pic:spPr>
                        </pic:pic>
                      </a:graphicData>
                    </a:graphic>
                  </wp:inline>
                </w:drawing>
              </w:r>
            </w:p>
            <w:p w14:paraId="607A4EEA" w14:textId="77777777" w:rsidR="002552FC" w:rsidRPr="00C40F79" w:rsidRDefault="002552FC" w:rsidP="002552FC">
              <w:pPr>
                <w:rPr>
                  <w:rStyle w:val="PreparerInstructions"/>
                </w:rPr>
              </w:pPr>
              <w:r w:rsidRPr="00FA1493">
                <w:rPr>
                  <w:rStyle w:val="PreparerInstructions"/>
                </w:rPr>
                <w:t>NOTE TO PREPARER:</w:t>
              </w:r>
              <w:r>
                <w:rPr>
                  <w:rStyle w:val="PreparerInstructions"/>
                </w:rPr>
                <w:t xml:space="preserve"> </w:t>
              </w:r>
              <w:r w:rsidRPr="00FA1493">
                <w:rPr>
                  <w:rStyle w:val="PreparerInstructions"/>
                </w:rPr>
                <w:t>Add a disclosure at this location for any of the following items if they exist.</w:t>
              </w:r>
            </w:p>
            <w:p w14:paraId="4F32432B" w14:textId="77777777" w:rsidR="002552FC" w:rsidRPr="00C40F79" w:rsidRDefault="002552FC" w:rsidP="002552FC">
              <w:pPr>
                <w:rPr>
                  <w:rStyle w:val="PreparerInstructions"/>
                </w:rPr>
              </w:pPr>
              <w:r w:rsidRPr="00C40F79">
                <w:rPr>
                  <w:rStyle w:val="PreparerInstructions"/>
                </w:rPr>
                <w:t>1.</w:t>
              </w:r>
              <w:r w:rsidRPr="00C40F79">
                <w:rPr>
                  <w:rStyle w:val="PreparerInstructions"/>
                </w:rPr>
                <w:tab/>
                <w:t>The existence of any significant bond covenants and liquidation agreements.</w:t>
              </w:r>
            </w:p>
            <w:p w14:paraId="5647B27E" w14:textId="77777777" w:rsidR="002552FC" w:rsidRPr="00D961F2" w:rsidRDefault="002552FC" w:rsidP="002552FC">
              <w:pPr>
                <w:rPr>
                  <w:rStyle w:val="PreparerInstructions"/>
                </w:rPr>
              </w:pPr>
              <w:r w:rsidRPr="006E3CA0">
                <w:rPr>
                  <w:rStyle w:val="PreparerInstructions"/>
                </w:rPr>
                <w:t>2.</w:t>
              </w:r>
              <w:r w:rsidRPr="006E3CA0">
                <w:rPr>
                  <w:rStyle w:val="PreparerInstructions"/>
                </w:rPr>
                <w:tab/>
                <w:t>Violations of bond covenants, finance related legal or contractual provisio</w:t>
              </w:r>
              <w:r w:rsidRPr="00D961F2">
                <w:rPr>
                  <w:rStyle w:val="PreparerInstructions"/>
                </w:rPr>
                <w:t>ns include actions taken to address these violations.</w:t>
              </w:r>
            </w:p>
            <w:p w14:paraId="17977EDE" w14:textId="77777777" w:rsidR="002552FC" w:rsidRPr="002C5153" w:rsidRDefault="002552FC" w:rsidP="002552FC">
              <w:pPr>
                <w:rPr>
                  <w:rStyle w:val="PreparerInstructions"/>
                </w:rPr>
              </w:pPr>
              <w:r w:rsidRPr="0008061D">
                <w:rPr>
                  <w:rStyle w:val="PreparerInstructions"/>
                </w:rPr>
                <w:t>3.</w:t>
              </w:r>
              <w:r w:rsidRPr="0008061D">
                <w:rPr>
                  <w:rStyle w:val="PreparerInstructions"/>
                </w:rPr>
                <w:tab/>
                <w:t>The nature and amount of contingent and moral obligations, and no-commitment debt, and any actions by the government to extend an obligation to pay. See ASLGU 11.12 for definition.</w:t>
              </w:r>
            </w:p>
            <w:p w14:paraId="29EABE20" w14:textId="77777777" w:rsidR="002552FC" w:rsidRPr="007C40DC" w:rsidRDefault="002552FC" w:rsidP="002552FC">
              <w:pPr>
                <w:rPr>
                  <w:rStyle w:val="PreparerInstructions"/>
                </w:rPr>
              </w:pPr>
              <w:r w:rsidRPr="00D20A86">
                <w:rPr>
                  <w:rStyle w:val="PreparerInstructions"/>
                </w:rPr>
                <w:t>4.</w:t>
              </w:r>
              <w:r w:rsidRPr="00D20A86">
                <w:rPr>
                  <w:rStyle w:val="PreparerInstructions"/>
                </w:rPr>
                <w:tab/>
                <w:t xml:space="preserve">An existing or </w:t>
              </w:r>
              <w:r w:rsidRPr="00FD2698">
                <w:rPr>
                  <w:rStyle w:val="PreparerInstructions"/>
                </w:rPr>
                <w:t xml:space="preserve">anticipated </w:t>
              </w:r>
              <w:r w:rsidRPr="00F419B7">
                <w:rPr>
                  <w:rStyle w:val="PreparerInstructions"/>
                </w:rPr>
                <w:t>inability to pay debt when due.</w:t>
              </w:r>
            </w:p>
          </w:sdtContent>
        </w:sdt>
        <w:sdt>
          <w:sdtPr>
            <w:rPr>
              <w:rFonts w:ascii="Franklin Gothic Book" w:hAnsi="Franklin Gothic Book"/>
              <w:b/>
              <w:caps/>
            </w:rPr>
            <w:alias w:val="ltlPromissoryNotes"/>
            <w:tag w:val="ltlPromissoryNotes"/>
            <w:id w:val="-228153022"/>
            <w:placeholder>
              <w:docPart w:val="86FA0AE13507493FAD00A0DB30293BCE"/>
            </w:placeholder>
          </w:sdtPr>
          <w:sdtEndPr>
            <w:rPr>
              <w:rFonts w:ascii="Georgia" w:hAnsi="Georgia"/>
              <w:b w:val="0"/>
              <w:caps w:val="0"/>
              <w:noProof/>
            </w:rPr>
          </w:sdtEndPr>
          <w:sdtContent>
            <w:p w14:paraId="2D8CA34C" w14:textId="77777777" w:rsidR="002552FC" w:rsidRPr="007C40DC" w:rsidRDefault="002552FC" w:rsidP="002552FC">
              <w:pPr>
                <w:rPr>
                  <w:rStyle w:val="Heading3Char"/>
                </w:rPr>
              </w:pPr>
              <w:r w:rsidRPr="006C3BB3">
                <w:rPr>
                  <w:rStyle w:val="Heading3Char"/>
                </w:rPr>
                <w:t>Promissory Notes</w:t>
              </w:r>
            </w:p>
            <w:p w14:paraId="07617401" w14:textId="77777777" w:rsidR="002552FC" w:rsidRDefault="002552FC" w:rsidP="002552FC">
              <w:r>
                <w:t>Promissory n</w:t>
              </w:r>
              <w:r w:rsidRPr="009A12C9">
                <w:t xml:space="preserve">otes </w:t>
              </w:r>
              <w:r>
                <w:t>are</w:t>
              </w:r>
              <w:r w:rsidRPr="009A12C9">
                <w:t xml:space="preserve"> authorized in a county-wide referendum,</w:t>
              </w:r>
              <w:r>
                <w:t xml:space="preserve"> whereby </w:t>
              </w:r>
              <w:r w:rsidRPr="009A12C9">
                <w:t xml:space="preserve">the </w:t>
              </w:r>
              <w:r>
                <w:t>School District</w:t>
              </w:r>
              <w:r w:rsidRPr="009A12C9">
                <w:t xml:space="preserve"> has entered into a lending agreement with a commercial lending institution</w:t>
              </w:r>
              <w:r>
                <w:t>.</w:t>
              </w:r>
            </w:p>
            <w:p w14:paraId="40ABF23A" w14:textId="77777777" w:rsidR="002552FC" w:rsidRPr="007C40DC" w:rsidRDefault="002552FC" w:rsidP="002552FC">
              <w:pPr>
                <w:rPr>
                  <w:rStyle w:val="PreparerInstructions"/>
                </w:rPr>
              </w:pPr>
              <w:r w:rsidRPr="007C40DC">
                <w:rPr>
                  <w:rStyle w:val="PreparerInstructions"/>
                </w:rPr>
                <w:t xml:space="preserve">Example GASB 88 </w:t>
              </w:r>
              <w:proofErr w:type="gramStart"/>
              <w:r w:rsidRPr="007C40DC">
                <w:rPr>
                  <w:rStyle w:val="PreparerInstructions"/>
                </w:rPr>
                <w:t>disclosure</w:t>
              </w:r>
              <w:proofErr w:type="gramEnd"/>
            </w:p>
            <w:p w14:paraId="1F7866D3" w14:textId="77777777" w:rsidR="002552FC" w:rsidRPr="007C40DC" w:rsidRDefault="002552FC" w:rsidP="002552FC">
              <w:pPr>
                <w:rPr>
                  <w:rStyle w:val="OptionalTextorEntry"/>
                </w:rPr>
              </w:pPr>
              <w:r w:rsidRPr="007C40DC">
                <w:rPr>
                  <w:rStyle w:val="OptionalTextorEntry"/>
                </w:rPr>
                <w:t>The School District’s outstanding obligations from promissory notes related to governmental activities of $__________ contain a provision that in the event of default, the lessor has the option to declare all payments immediately due, take possession of the equipment, or terminate the escrow agreement and apply any payments in the escrow fund to the amount due.</w:t>
              </w:r>
            </w:p>
            <w:p w14:paraId="690D78A1" w14:textId="77777777" w:rsidR="002552FC" w:rsidRDefault="002552FC" w:rsidP="002552FC">
              <w:r w:rsidRPr="009A12C9">
                <w:t xml:space="preserve">The debt </w:t>
              </w:r>
              <w:r>
                <w:t>currently outstanding</w:t>
              </w:r>
              <w:r w:rsidRPr="009A12C9">
                <w:t xml:space="preserve">, associated with this agreement </w:t>
              </w:r>
              <w:r>
                <w:t>is as</w:t>
              </w:r>
              <w:r w:rsidRPr="009A12C9">
                <w:t xml:space="preserve"> follows:</w:t>
              </w:r>
            </w:p>
            <w:bookmarkStart w:id="31" w:name="_MON_1526978523"/>
            <w:bookmarkEnd w:id="31"/>
            <w:p w14:paraId="44D9995F" w14:textId="77777777" w:rsidR="002552FC" w:rsidRDefault="002552FC" w:rsidP="002552FC">
              <w:r>
                <w:object w:dxaOrig="10225" w:dyaOrig="2663" w14:anchorId="1E5FA8E0">
                  <v:shape id="_x0000_i1044" type="#_x0000_t75" style="width:495.75pt;height:119.25pt" o:ole="">
                    <v:imagedata r:id="rId55" o:title="" cropbottom="5019f"/>
                  </v:shape>
                  <o:OLEObject Type="Embed" ProgID="Excel.Sheet.12" ShapeID="_x0000_i1044" DrawAspect="Content" ObjectID="_1788617605" r:id="rId56"/>
                </w:object>
              </w:r>
            </w:p>
            <w:p w14:paraId="6ADDA607" w14:textId="77777777" w:rsidR="002552FC" w:rsidRDefault="002552FC" w:rsidP="002552FC">
              <w:r>
                <w:t xml:space="preserve">The following is a schedule of total promissory notes payments: </w:t>
              </w:r>
            </w:p>
            <w:p w14:paraId="5437568C" w14:textId="1E4CFF75" w:rsidR="002552FC" w:rsidRDefault="002552FC" w:rsidP="002552FC">
              <w:pPr>
                <w:jc w:val="center"/>
                <w:rPr>
                  <w:noProof/>
                </w:rPr>
              </w:pPr>
              <w:bookmarkStart w:id="32" w:name="_MON_1526978872"/>
              <w:bookmarkEnd w:id="32"/>
              <w:r>
                <w:rPr>
                  <w:noProof/>
                </w:rPr>
                <w:drawing>
                  <wp:inline distT="0" distB="0" distL="0" distR="0" wp14:anchorId="56DE59BD" wp14:editId="2C56F04A">
                    <wp:extent cx="4083050" cy="2200910"/>
                    <wp:effectExtent l="0" t="0" r="0" b="0"/>
                    <wp:docPr id="15826946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7">
                              <a:extLst>
                                <a:ext uri="{28A0092B-C50C-407E-A947-70E740481C1C}">
                                  <a14:useLocalDpi xmlns:a14="http://schemas.microsoft.com/office/drawing/2010/main" val="0"/>
                                </a:ext>
                              </a:extLst>
                            </a:blip>
                            <a:srcRect b="5278"/>
                            <a:stretch>
                              <a:fillRect/>
                            </a:stretch>
                          </pic:blipFill>
                          <pic:spPr bwMode="auto">
                            <a:xfrm>
                              <a:off x="0" y="0"/>
                              <a:ext cx="4083050" cy="2200910"/>
                            </a:xfrm>
                            <a:prstGeom prst="rect">
                              <a:avLst/>
                            </a:prstGeom>
                            <a:noFill/>
                            <a:ln>
                              <a:noFill/>
                            </a:ln>
                          </pic:spPr>
                        </pic:pic>
                      </a:graphicData>
                    </a:graphic>
                  </wp:inline>
                </w:drawing>
              </w:r>
            </w:p>
          </w:sdtContent>
        </w:sdt>
        <w:sdt>
          <w:sdtPr>
            <w:rPr>
              <w:rFonts w:ascii="Franklin Gothic Book" w:hAnsi="Franklin Gothic Book"/>
              <w:b/>
              <w:caps/>
            </w:rPr>
            <w:alias w:val="CapitalLeases"/>
            <w:tag w:val="CapitalLeases"/>
            <w:id w:val="59919253"/>
            <w:placeholder>
              <w:docPart w:val="86FA0AE13507493FAD00A0DB30293BCE"/>
            </w:placeholder>
          </w:sdtPr>
          <w:sdtEndPr>
            <w:rPr>
              <w:rFonts w:ascii="Georgia" w:hAnsi="Georgia"/>
              <w:b w:val="0"/>
              <w:caps w:val="0"/>
            </w:rPr>
          </w:sdtEndPr>
          <w:sdtContent>
            <w:p w14:paraId="6A002A60" w14:textId="77777777" w:rsidR="002552FC" w:rsidRPr="007C40DC" w:rsidRDefault="002552FC" w:rsidP="002552FC">
              <w:pPr>
                <w:rPr>
                  <w:rStyle w:val="Heading3Char"/>
                </w:rPr>
              </w:pPr>
              <w:r w:rsidRPr="006C3BB3">
                <w:rPr>
                  <w:rStyle w:val="Heading3Char"/>
                </w:rPr>
                <w:t>Leases</w:t>
              </w:r>
            </w:p>
            <w:p w14:paraId="236685D6" w14:textId="77777777" w:rsidR="002552FC" w:rsidRDefault="002552FC" w:rsidP="002552FC">
              <w:r w:rsidRPr="000F7002">
                <w:t xml:space="preserve">The </w:t>
              </w:r>
              <w:r>
                <w:t>School District</w:t>
              </w:r>
              <w:r w:rsidRPr="000F7002">
                <w:t xml:space="preserve"> </w:t>
              </w:r>
              <w:r>
                <w:t xml:space="preserve">has acquired </w:t>
              </w:r>
              <w:sdt>
                <w:sdtPr>
                  <w:alias w:val="ltlCapitalLeases-AcquiredAssets"/>
                  <w:tag w:val="ltlCapitalLeases-AcquiredAssets"/>
                  <w:id w:val="-1833986532"/>
                  <w:placeholder>
                    <w:docPart w:val="86FA0AE13507493FAD00A0DB30293BCE"/>
                  </w:placeholder>
                  <w15:appearance w15:val="tags"/>
                </w:sdtPr>
                <w:sdtEndPr>
                  <w:rPr>
                    <w:rStyle w:val="OptionalTextorEntry"/>
                    <w:color w:val="FF9900"/>
                  </w:rPr>
                </w:sdtEndPr>
                <w:sdtContent>
                  <w:r w:rsidRPr="006027B6">
                    <w:rPr>
                      <w:rStyle w:val="OptionalTextorEntry"/>
                    </w:rPr>
                    <w:t>[describe assets by major classes]</w:t>
                  </w:r>
                </w:sdtContent>
              </w:sdt>
              <w:r w:rsidRPr="000F7002">
                <w:rPr>
                  <w:color w:val="FF0000"/>
                </w:rPr>
                <w:t xml:space="preserve"> </w:t>
              </w:r>
              <w:r>
                <w:t xml:space="preserve">under the provisions of various contracts that convey control of the right to use another entity’s asset for </w:t>
              </w:r>
              <w:proofErr w:type="gramStart"/>
              <w:r>
                <w:t>a period of time</w:t>
              </w:r>
              <w:proofErr w:type="gramEnd"/>
              <w:r>
                <w:t xml:space="preserve"> in an exchange-like transaction. These contracts are classified as leases for accounting purposes.</w:t>
              </w:r>
            </w:p>
            <w:p w14:paraId="2F2917DE" w14:textId="77777777" w:rsidR="002552FC" w:rsidRDefault="002552FC" w:rsidP="002552FC">
              <w:r>
                <w:t xml:space="preserve">The following is a summary of the carrying values of intangible right-to-use assets under lease </w:t>
              </w:r>
              <w:proofErr w:type="gramStart"/>
              <w:r>
                <w:t>at</w:t>
              </w:r>
              <w:proofErr w:type="gramEnd"/>
              <w:r>
                <w:t xml:space="preserve"> June 30, </w:t>
              </w:r>
              <w:sdt>
                <w:sdtPr>
                  <w:alias w:val="fiscalYear"/>
                  <w:tag w:val="fiscalYear"/>
                  <w:id w:val="-988858389"/>
                  <w:placeholder>
                    <w:docPart w:val="98565909BAD548F386FB63BD54E5F02E"/>
                  </w:placeholder>
                  <w15:appearance w15:val="tags"/>
                </w:sdtPr>
                <w:sdtEndPr/>
                <w:sdtContent>
                  <w:r>
                    <w:t>2024</w:t>
                  </w:r>
                </w:sdtContent>
              </w:sdt>
              <w:r>
                <w:t>:</w:t>
              </w:r>
            </w:p>
            <w:bookmarkStart w:id="33" w:name="_MON_1529582485"/>
            <w:bookmarkEnd w:id="33"/>
            <w:p w14:paraId="5685712B" w14:textId="77777777" w:rsidR="002552FC" w:rsidRPr="007C40DC" w:rsidRDefault="002552FC" w:rsidP="002552FC">
              <w:pPr>
                <w:jc w:val="center"/>
              </w:pPr>
              <w:r>
                <w:object w:dxaOrig="7169" w:dyaOrig="3364" w14:anchorId="2B2582A0">
                  <v:shape id="_x0000_i1045" type="#_x0000_t75" style="width:342pt;height:153.75pt" o:ole="">
                    <v:imagedata r:id="rId58" o:title="" cropbottom="3937f"/>
                  </v:shape>
                  <o:OLEObject Type="Embed" ProgID="Excel.Sheet.12" ShapeID="_x0000_i1045" DrawAspect="Content" ObjectID="_1788617606" r:id="rId59"/>
                </w:object>
              </w:r>
            </w:p>
            <w:sdt>
              <w:sdtPr>
                <w:rPr>
                  <w:rStyle w:val="PreparerInstructions"/>
                </w:rPr>
                <w:alias w:val="ltlCapitalLeases-CurrentYear"/>
                <w:tag w:val="ltlCapitalLeases-CurrentYear"/>
                <w:id w:val="-1109811172"/>
                <w:placeholder>
                  <w:docPart w:val="86FA0AE13507493FAD00A0DB30293BCE"/>
                </w:placeholder>
              </w:sdtPr>
              <w:sdtEndPr>
                <w:rPr>
                  <w:rStyle w:val="DefaultParagraphFont"/>
                  <w:color w:val="auto"/>
                </w:rPr>
              </w:sdtEndPr>
              <w:sdtContent>
                <w:p w14:paraId="58537070" w14:textId="77777777" w:rsidR="002552FC" w:rsidRPr="007C40DC" w:rsidRDefault="002552FC" w:rsidP="002552FC">
                  <w:pPr>
                    <w:rPr>
                      <w:rStyle w:val="PreparerInstructions"/>
                    </w:rPr>
                  </w:pPr>
                  <w:r w:rsidRPr="00FA1493">
                    <w:rPr>
                      <w:rStyle w:val="PreparerInstructions"/>
                    </w:rPr>
                    <w:t>Repeat the following paragraph for each new lease.</w:t>
                  </w:r>
                </w:p>
                <w:p w14:paraId="140D4F28" w14:textId="77777777" w:rsidR="002552FC" w:rsidRDefault="002552FC" w:rsidP="002552FC">
                  <w:r w:rsidRPr="00D961F2">
                    <w:lastRenderedPageBreak/>
                    <w:t xml:space="preserve">During the current fiscal year, the </w:t>
                  </w:r>
                  <w:r w:rsidRPr="00A42A56">
                    <w:t>School District</w:t>
                  </w:r>
                  <w:r w:rsidRPr="00CE05EE">
                    <w:t xml:space="preserve"> entered into a lease</w:t>
                  </w:r>
                  <w:r w:rsidRPr="0008061D">
                    <w:t xml:space="preserve"> agreement </w:t>
                  </w:r>
                  <w:r w:rsidRPr="002C5153">
                    <w:t xml:space="preserve">as lessee </w:t>
                  </w:r>
                  <w:r w:rsidRPr="00D20A86">
                    <w:t xml:space="preserve">for </w:t>
                  </w:r>
                  <w:r>
                    <w:t>the right-to-use</w:t>
                  </w:r>
                  <w:r w:rsidRPr="00D961F2">
                    <w:t xml:space="preserve"> </w:t>
                  </w:r>
                  <w:sdt>
                    <w:sdtPr>
                      <w:alias w:val="ltlCapitalLeases-AcquisitionOf"/>
                      <w:tag w:val="ltlCapitalLeases-AcquisitionOf"/>
                      <w:id w:val="-1236237935"/>
                      <w:placeholder>
                        <w:docPart w:val="86FA0AE13507493FAD00A0DB30293BCE"/>
                      </w:placeholder>
                      <w15:appearance w15:val="tags"/>
                    </w:sdtPr>
                    <w:sdtEndPr>
                      <w:rPr>
                        <w:rStyle w:val="OptionalTextorEntry"/>
                        <w:color w:val="FF9900"/>
                      </w:rPr>
                    </w:sdtEndPr>
                    <w:sdtContent>
                      <w:r w:rsidRPr="006027B6">
                        <w:rPr>
                          <w:rStyle w:val="OptionalTextorEntry"/>
                        </w:rPr>
                        <w:t>__________________________________________</w:t>
                      </w:r>
                    </w:sdtContent>
                  </w:sdt>
                  <w:r w:rsidRPr="00D961F2">
                    <w:t xml:space="preserve"> at a cost of </w:t>
                  </w:r>
                  <w:sdt>
                    <w:sdtPr>
                      <w:alias w:val="ltlCapitalLeases-AcquisitionCost"/>
                      <w:tag w:val="ltlCapitalLeases-AcquisitionCost"/>
                      <w:id w:val="477953524"/>
                      <w:placeholder>
                        <w:docPart w:val="86FA0AE13507493FAD00A0DB30293BCE"/>
                      </w:placeholder>
                      <w15:appearance w15:val="tags"/>
                    </w:sdtPr>
                    <w:sdtEndPr>
                      <w:rPr>
                        <w:rStyle w:val="OptionalTextorEntry"/>
                        <w:color w:val="FF9900"/>
                      </w:rPr>
                    </w:sdtEndPr>
                    <w:sdtContent>
                      <w:r w:rsidRPr="006027B6">
                        <w:rPr>
                          <w:rStyle w:val="OptionalTextorEntry"/>
                        </w:rPr>
                        <w:t>$___</w:t>
                      </w:r>
                    </w:sdtContent>
                  </w:sdt>
                  <w:r w:rsidRPr="00D961F2">
                    <w:t xml:space="preserve"> with a down payment of </w:t>
                  </w:r>
                  <w:sdt>
                    <w:sdtPr>
                      <w:alias w:val="ltlCapitalLeases-AcquisitionDownPayment"/>
                      <w:tag w:val="ltlCapitalLeases-AcquisitionDownPayment"/>
                      <w:id w:val="1333107226"/>
                      <w:placeholder>
                        <w:docPart w:val="86FA0AE13507493FAD00A0DB30293BCE"/>
                      </w:placeholder>
                      <w15:appearance w15:val="tags"/>
                    </w:sdtPr>
                    <w:sdtEndPr>
                      <w:rPr>
                        <w:rStyle w:val="OptionalTextorEntry"/>
                        <w:color w:val="FF9900"/>
                      </w:rPr>
                    </w:sdtEndPr>
                    <w:sdtContent>
                      <w:r w:rsidRPr="006027B6">
                        <w:rPr>
                          <w:rStyle w:val="OptionalTextorEntry"/>
                        </w:rPr>
                        <w:t>$____</w:t>
                      </w:r>
                    </w:sdtContent>
                  </w:sdt>
                  <w:r>
                    <w:t>. This</w:t>
                  </w:r>
                  <w:r w:rsidRPr="009A12C9">
                    <w:t xml:space="preserve"> lease qualifi</w:t>
                  </w:r>
                  <w:r>
                    <w:t xml:space="preserve">es </w:t>
                  </w:r>
                  <w:r w:rsidRPr="009A12C9">
                    <w:t xml:space="preserve">as </w:t>
                  </w:r>
                  <w:r>
                    <w:t xml:space="preserve">a </w:t>
                  </w:r>
                  <w:r w:rsidRPr="009A12C9">
                    <w:t xml:space="preserve">lease for accounting purposes, and, therefore, </w:t>
                  </w:r>
                  <w:r>
                    <w:t>has</w:t>
                  </w:r>
                  <w:r w:rsidRPr="009A12C9">
                    <w:t xml:space="preserve"> been recorded at the present value of the future minimum lease payments as of the date of inception.</w:t>
                  </w:r>
                </w:p>
              </w:sdtContent>
            </w:sdt>
            <w:p w14:paraId="5DA27C88" w14:textId="77777777" w:rsidR="002552FC" w:rsidRDefault="002552FC" w:rsidP="002552FC">
              <w:r>
                <w:t>Leases currently outstanding are as follows:</w:t>
              </w:r>
            </w:p>
            <w:bookmarkStart w:id="34" w:name="_MON_1531234312"/>
            <w:bookmarkEnd w:id="34"/>
            <w:p w14:paraId="3D9066CA" w14:textId="77777777" w:rsidR="002552FC" w:rsidRDefault="002552FC" w:rsidP="002552FC">
              <w:r>
                <w:object w:dxaOrig="10332" w:dyaOrig="2353" w14:anchorId="5910FB3B">
                  <v:shape id="_x0000_i1046" type="#_x0000_t75" style="width:497.25pt;height:102pt" o:ole="">
                    <v:imagedata r:id="rId60" o:title="" cropbottom="6308f"/>
                  </v:shape>
                  <o:OLEObject Type="Embed" ProgID="Excel.Sheet.12" ShapeID="_x0000_i1046" DrawAspect="Content" ObjectID="_1788617607" r:id="rId61"/>
                </w:object>
              </w:r>
            </w:p>
            <w:p w14:paraId="67C4371C" w14:textId="77777777" w:rsidR="002552FC" w:rsidRDefault="002552FC" w:rsidP="002552FC">
              <w:r>
                <w:t xml:space="preserve">The following is a schedule of total lease payments: </w:t>
              </w:r>
            </w:p>
            <w:p w14:paraId="6D83244E" w14:textId="57638754" w:rsidR="002552FC" w:rsidRDefault="002552FC" w:rsidP="002552FC">
              <w:pPr>
                <w:jc w:val="center"/>
              </w:pPr>
              <w:bookmarkStart w:id="35" w:name="_MON_1526979017"/>
              <w:bookmarkEnd w:id="35"/>
              <w:r>
                <w:rPr>
                  <w:noProof/>
                </w:rPr>
                <w:drawing>
                  <wp:inline distT="0" distB="0" distL="0" distR="0" wp14:anchorId="7B82EEBB" wp14:editId="3762765C">
                    <wp:extent cx="4040505" cy="2094865"/>
                    <wp:effectExtent l="0" t="0" r="0" b="0"/>
                    <wp:docPr id="54065614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2">
                              <a:extLst>
                                <a:ext uri="{28A0092B-C50C-407E-A947-70E740481C1C}">
                                  <a14:useLocalDpi xmlns:a14="http://schemas.microsoft.com/office/drawing/2010/main" val="0"/>
                                </a:ext>
                              </a:extLst>
                            </a:blip>
                            <a:srcRect b="3165"/>
                            <a:stretch>
                              <a:fillRect/>
                            </a:stretch>
                          </pic:blipFill>
                          <pic:spPr bwMode="auto">
                            <a:xfrm>
                              <a:off x="0" y="0"/>
                              <a:ext cx="4040505" cy="2094865"/>
                            </a:xfrm>
                            <a:prstGeom prst="rect">
                              <a:avLst/>
                            </a:prstGeom>
                            <a:noFill/>
                            <a:ln>
                              <a:noFill/>
                            </a:ln>
                          </pic:spPr>
                        </pic:pic>
                      </a:graphicData>
                    </a:graphic>
                  </wp:inline>
                </w:drawing>
              </w:r>
            </w:p>
          </w:sdtContent>
        </w:sdt>
        <w:sdt>
          <w:sdtPr>
            <w:rPr>
              <w:rFonts w:ascii="Georgia" w:eastAsia="Times New Roman" w:hAnsi="Georgia" w:cs="Times New Roman"/>
              <w:b w:val="0"/>
              <w:color w:val="auto"/>
              <w:szCs w:val="22"/>
            </w:rPr>
            <w:alias w:val="ltlSA"/>
            <w:tag w:val="ltlSA"/>
            <w:id w:val="257408394"/>
            <w:placeholder>
              <w:docPart w:val="87180481657F425C8A1AA863984CC63A"/>
            </w:placeholder>
          </w:sdtPr>
          <w:sdtEndPr/>
          <w:sdtContent>
            <w:p w14:paraId="5B14BD32" w14:textId="77777777" w:rsidR="002552FC" w:rsidRPr="000D4362" w:rsidRDefault="002552FC" w:rsidP="002552FC">
              <w:pPr>
                <w:pStyle w:val="Heading3"/>
              </w:pPr>
              <w:r w:rsidRPr="002F6C7A">
                <w:t>Subscription</w:t>
              </w:r>
              <w:r w:rsidRPr="000D4362">
                <w:t xml:space="preserve"> Liabilities</w:t>
              </w:r>
            </w:p>
            <w:p w14:paraId="45AB008E" w14:textId="77777777" w:rsidR="002552FC" w:rsidRDefault="002552FC" w:rsidP="002552FC">
              <w:r w:rsidRPr="000F7002">
                <w:t xml:space="preserve">The </w:t>
              </w:r>
              <w:r>
                <w:t>School District</w:t>
              </w:r>
              <w:r w:rsidRPr="000F7002">
                <w:t xml:space="preserve"> </w:t>
              </w:r>
              <w:r>
                <w:t xml:space="preserve">has </w:t>
              </w:r>
              <w:proofErr w:type="gramStart"/>
              <w:r w:rsidRPr="002A3EA0">
                <w:t>entered into</w:t>
              </w:r>
              <w:proofErr w:type="gramEnd"/>
              <w:r w:rsidRPr="002A3EA0">
                <w:t xml:space="preserve"> certain subscription-based contracts to use vendor-provided information technology (IT) </w:t>
              </w:r>
              <w:r>
                <w:t>under the provisions of various contracts that convey control of the right-to-use another entity’s asset for a period of time in an exchange or exchange-like transaction.  These contracts are classified as subscription liabilities for accounting purposes.</w:t>
              </w:r>
              <w:r w:rsidRPr="00273E3A">
                <w:rPr>
                  <w:rFonts w:eastAsia="Arial"/>
                  <w:color w:val="FFC000"/>
                </w:rPr>
                <w:t xml:space="preserve"> </w:t>
              </w:r>
              <w:sdt>
                <w:sdtPr>
                  <w:rPr>
                    <w:rFonts w:eastAsia="Arial"/>
                    <w:color w:val="FFC000"/>
                  </w:rPr>
                  <w:alias w:val="ltlSABargainPurchaseNo"/>
                  <w:tag w:val="ltlSABargainPurchaseNo"/>
                  <w:id w:val="1629362478"/>
                  <w:placeholder>
                    <w:docPart w:val="87180481657F425C8A1AA863984CC63A"/>
                  </w:placeholder>
                  <w15:appearance w15:val="tags"/>
                </w:sdtPr>
                <w:sdtEndPr>
                  <w:rPr>
                    <w:color w:val="auto"/>
                  </w:rPr>
                </w:sdtEndPr>
                <w:sdtContent>
                  <w:r w:rsidRPr="000F7A01">
                    <w:rPr>
                      <w:rFonts w:eastAsia="Arial"/>
                    </w:rPr>
                    <w:t>Subsequently, t</w:t>
                  </w:r>
                  <w:r w:rsidRPr="00BF2209">
                    <w:rPr>
                      <w:rFonts w:eastAsia="Arial"/>
                    </w:rPr>
                    <w:t xml:space="preserve">he subscription asset is amortized on the straight-line basis over the shorter of the useful life of the asset or the SBITA </w:t>
                  </w:r>
                  <w:proofErr w:type="spellStart"/>
                  <w:r w:rsidRPr="00BF2209">
                    <w:rPr>
                      <w:rFonts w:eastAsia="Arial"/>
                    </w:rPr>
                    <w:t>term.</w:t>
                  </w:r>
                </w:sdtContent>
              </w:sdt>
              <w:sdt>
                <w:sdtPr>
                  <w:rPr>
                    <w:rFonts w:eastAsia="Arial"/>
                  </w:rPr>
                  <w:alias w:val="ltlSABargainPurchaseYes"/>
                  <w:tag w:val="ltlSABargainPurchaseYes"/>
                  <w:id w:val="779459299"/>
                  <w:placeholder>
                    <w:docPart w:val="87180481657F425C8A1AA863984CC63A"/>
                  </w:placeholder>
                  <w15:appearance w15:val="tags"/>
                </w:sdtPr>
                <w:sdtEndPr/>
                <w:sdtContent>
                  <w:r w:rsidRPr="00BF2209">
                    <w:rPr>
                      <w:rFonts w:eastAsia="Arial"/>
                    </w:rPr>
                    <w:t>Due</w:t>
                  </w:r>
                  <w:proofErr w:type="spellEnd"/>
                  <w:r w:rsidRPr="00BF2209">
                    <w:rPr>
                      <w:rFonts w:eastAsia="Arial"/>
                    </w:rPr>
                    <w:t xml:space="preserve"> to the SBITA containing a bargain purchase option that is reasonably certain of being exercised, the subscription asset is amortized on the straight-line basis over the useful life of the underlying asset.</w:t>
                  </w:r>
                </w:sdtContent>
              </w:sdt>
            </w:p>
            <w:p w14:paraId="4C4115D0" w14:textId="77777777" w:rsidR="002552FC" w:rsidRPr="000D4362" w:rsidRDefault="00612312" w:rsidP="002552FC">
              <w:pPr>
                <w:rPr>
                  <w:rStyle w:val="OptionalTextorEntry"/>
                </w:rPr>
              </w:pPr>
              <w:sdt>
                <w:sdtPr>
                  <w:rPr>
                    <w:color w:val="000000" w:themeColor="text1"/>
                  </w:rPr>
                  <w:alias w:val="ltlSAVariable"/>
                  <w:tag w:val="ltlSAVariable"/>
                  <w:id w:val="1999149479"/>
                  <w:placeholder>
                    <w:docPart w:val="87180481657F425C8A1AA863984CC63A"/>
                  </w:placeholder>
                  <w15:appearance w15:val="tags"/>
                </w:sdtPr>
                <w:sdtEndPr/>
                <w:sdtContent>
                  <w:r w:rsidR="002552FC" w:rsidRPr="002A3EA0">
                    <w:rPr>
                      <w:color w:val="000000" w:themeColor="text1"/>
                    </w:rPr>
                    <w:t xml:space="preserve">For the fiscal year </w:t>
                  </w:r>
                  <w:sdt>
                    <w:sdtPr>
                      <w:alias w:val="fiscalYear"/>
                      <w:tag w:val="fiscalYear"/>
                      <w:id w:val="2117485767"/>
                      <w:placeholder>
                        <w:docPart w:val="EF08C391AD184E8386D2A47CF5BF892A"/>
                      </w:placeholder>
                      <w15:appearance w15:val="tags"/>
                    </w:sdtPr>
                    <w:sdtEndPr/>
                    <w:sdtContent>
                      <w:r w:rsidR="002552FC">
                        <w:t>2024</w:t>
                      </w:r>
                    </w:sdtContent>
                  </w:sdt>
                  <w:r w:rsidR="002552FC" w:rsidRPr="002A3EA0">
                    <w:rPr>
                      <w:color w:val="000000" w:themeColor="text1"/>
                    </w:rPr>
                    <w:t xml:space="preserve">, the School District recognized expense for variable payments related to index changes and payments on performance of </w:t>
                  </w:r>
                  <w:sdt>
                    <w:sdtPr>
                      <w:alias w:val="ltlSAVariableAmount"/>
                      <w:tag w:val="ltlSAVariableAmount"/>
                      <w:id w:val="-1811704620"/>
                      <w:placeholder>
                        <w:docPart w:val="87180481657F425C8A1AA863984CC63A"/>
                      </w:placeholder>
                      <w15:appearance w15:val="tags"/>
                    </w:sdtPr>
                    <w:sdtEndPr/>
                    <w:sdtContent>
                      <w:r w:rsidR="002552FC" w:rsidRPr="00022A32">
                        <w:t>$_____</w:t>
                      </w:r>
                    </w:sdtContent>
                  </w:sdt>
                  <w:r w:rsidR="002552FC" w:rsidRPr="000D4362">
                    <w:rPr>
                      <w:rStyle w:val="OptionalTextorEntry"/>
                    </w:rPr>
                    <w:t xml:space="preserve"> </w:t>
                  </w:r>
                  <w:r w:rsidR="002552FC" w:rsidRPr="002A3EA0">
                    <w:rPr>
                      <w:color w:val="000000" w:themeColor="text1"/>
                    </w:rPr>
                    <w:t xml:space="preserve">and </w:t>
                  </w:r>
                  <w:r w:rsidR="002552FC" w:rsidRPr="002A3EA0">
                    <w:rPr>
                      <w:color w:val="000000" w:themeColor="text1"/>
                    </w:rPr>
                    <w:lastRenderedPageBreak/>
                    <w:t xml:space="preserve">termination penalties of </w:t>
                  </w:r>
                  <w:sdt>
                    <w:sdtPr>
                      <w:alias w:val="ltlSAPenalties"/>
                      <w:tag w:val="ltlSAPenalties"/>
                      <w:id w:val="-518699596"/>
                      <w:placeholder>
                        <w:docPart w:val="87180481657F425C8A1AA863984CC63A"/>
                      </w:placeholder>
                    </w:sdtPr>
                    <w:sdtEndPr/>
                    <w:sdtContent>
                      <w:r w:rsidR="002552FC" w:rsidRPr="00022A32">
                        <w:t>$_____</w:t>
                      </w:r>
                    </w:sdtContent>
                  </w:sdt>
                  <w:r w:rsidR="002552FC" w:rsidRPr="002A3EA0">
                    <w:rPr>
                      <w:color w:val="000000" w:themeColor="text1"/>
                    </w:rPr>
                    <w:t>.</w:t>
                  </w:r>
                </w:sdtContent>
              </w:sdt>
              <w:r w:rsidR="002552FC" w:rsidRPr="002A3EA0">
                <w:rPr>
                  <w:color w:val="000000" w:themeColor="text1"/>
                </w:rPr>
                <w:t xml:space="preserve"> </w:t>
              </w:r>
              <w:sdt>
                <w:sdtPr>
                  <w:rPr>
                    <w:color w:val="000000" w:themeColor="text1"/>
                  </w:rPr>
                  <w:alias w:val="ltlSAVariableNone"/>
                  <w:tag w:val="ltlSAVariableNone"/>
                  <w:id w:val="925778427"/>
                  <w:placeholder>
                    <w:docPart w:val="87180481657F425C8A1AA863984CC63A"/>
                  </w:placeholder>
                  <w15:appearance w15:val="tags"/>
                </w:sdtPr>
                <w:sdtEndPr>
                  <w:rPr>
                    <w:color w:val="auto"/>
                  </w:rPr>
                </w:sdtEndPr>
                <w:sdtContent>
                  <w:r w:rsidR="002552FC" w:rsidRPr="00442BC4">
                    <w:t xml:space="preserve">There were no variable payments based on performance, nor termination penalties expensed for fiscal year ended June 30, </w:t>
                  </w:r>
                  <w:sdt>
                    <w:sdtPr>
                      <w:alias w:val="fiscalYear"/>
                      <w:tag w:val="fiscalYear"/>
                      <w:id w:val="-373078852"/>
                      <w:placeholder>
                        <w:docPart w:val="828324BAC29C4A0E9C1C02C0811FFEAD"/>
                      </w:placeholder>
                      <w15:appearance w15:val="tags"/>
                    </w:sdtPr>
                    <w:sdtEndPr/>
                    <w:sdtContent>
                      <w:r w:rsidR="002552FC">
                        <w:t>2024</w:t>
                      </w:r>
                    </w:sdtContent>
                  </w:sdt>
                  <w:r w:rsidR="002552FC" w:rsidRPr="00442BC4">
                    <w:t>.</w:t>
                  </w:r>
                </w:sdtContent>
              </w:sdt>
            </w:p>
            <w:sdt>
              <w:sdtPr>
                <w:rPr>
                  <w:rStyle w:val="OptionalTextorEntry"/>
                </w:rPr>
                <w:alias w:val="lslSAInProgress"/>
                <w:tag w:val="lslSAInProgress"/>
                <w:id w:val="1044707147"/>
                <w:placeholder>
                  <w:docPart w:val="87180481657F425C8A1AA863984CC63A"/>
                </w:placeholder>
              </w:sdtPr>
              <w:sdtEndPr>
                <w:rPr>
                  <w:rStyle w:val="DefaultParagraphFont"/>
                  <w:color w:val="auto"/>
                </w:rPr>
              </w:sdtEndPr>
              <w:sdtContent>
                <w:p w14:paraId="77EE9850" w14:textId="77777777" w:rsidR="002552FC" w:rsidRPr="000D4362" w:rsidRDefault="002552FC" w:rsidP="002552FC">
                  <w:pPr>
                    <w:rPr>
                      <w:rStyle w:val="OptionalTextorEntry"/>
                    </w:rPr>
                  </w:pPr>
                  <w:r w:rsidRPr="000D4362">
                    <w:rPr>
                      <w:rStyle w:val="OptionalTextorEntry"/>
                    </w:rPr>
                    <w:t xml:space="preserve">The School District entered additional subscription agreements that have not yet commenced as of </w:t>
                  </w:r>
                  <w:r>
                    <w:rPr>
                      <w:rStyle w:val="OptionalTextorEntry"/>
                    </w:rPr>
                    <w:br/>
                  </w:r>
                  <w:r w:rsidRPr="000D4362">
                    <w:rPr>
                      <w:rStyle w:val="OptionalTextorEntry"/>
                    </w:rPr>
                    <w:t xml:space="preserve">June 30, </w:t>
                  </w:r>
                  <w:sdt>
                    <w:sdtPr>
                      <w:alias w:val="fiscalYear"/>
                      <w:tag w:val="fiscalYear"/>
                      <w:id w:val="527142164"/>
                      <w:placeholder>
                        <w:docPart w:val="C66F1BB812614A2BB845C76D2F4BB2E8"/>
                      </w:placeholder>
                      <w15:appearance w15:val="tags"/>
                    </w:sdtPr>
                    <w:sdtEndPr/>
                    <w:sdtContent>
                      <w:r>
                        <w:t>2024</w:t>
                      </w:r>
                    </w:sdtContent>
                  </w:sdt>
                  <w:r w:rsidRPr="000D4362">
                    <w:rPr>
                      <w:rStyle w:val="OptionalTextorEntry"/>
                    </w:rPr>
                    <w:t xml:space="preserve">. The terms range is </w:t>
                  </w:r>
                  <w:sdt>
                    <w:sdtPr>
                      <w:rPr>
                        <w:rStyle w:val="OptionalTextorEntry"/>
                      </w:rPr>
                      <w:alias w:val="ltlSATermRange"/>
                      <w:tag w:val="ltlSATermRange"/>
                      <w:id w:val="91745490"/>
                      <w:placeholder>
                        <w:docPart w:val="87180481657F425C8A1AA863984CC63A"/>
                      </w:placeholder>
                      <w15:appearance w15:val="tags"/>
                    </w:sdtPr>
                    <w:sdtEndPr>
                      <w:rPr>
                        <w:rStyle w:val="DefaultParagraphFont"/>
                        <w:color w:val="auto"/>
                      </w:rPr>
                    </w:sdtEndPr>
                    <w:sdtContent>
                      <w:r w:rsidRPr="00FF77E4">
                        <w:t>___________</w:t>
                      </w:r>
                    </w:sdtContent>
                  </w:sdt>
                  <w:r w:rsidRPr="000D4362">
                    <w:rPr>
                      <w:rStyle w:val="OptionalTextorEntry"/>
                    </w:rPr>
                    <w:t xml:space="preserve"> with a future commitment of </w:t>
                  </w:r>
                  <w:sdt>
                    <w:sdtPr>
                      <w:rPr>
                        <w:rStyle w:val="OptionalTextorEntry"/>
                      </w:rPr>
                      <w:alias w:val="ltlSAFutureAmount"/>
                      <w:tag w:val="ltlSAFutureAmount"/>
                      <w:id w:val="-174500949"/>
                      <w:placeholder>
                        <w:docPart w:val="87180481657F425C8A1AA863984CC63A"/>
                      </w:placeholder>
                      <w15:appearance w15:val="tags"/>
                    </w:sdtPr>
                    <w:sdtEndPr>
                      <w:rPr>
                        <w:rStyle w:val="DefaultParagraphFont"/>
                        <w:color w:val="auto"/>
                      </w:rPr>
                    </w:sdtEndPr>
                    <w:sdtContent>
                      <w:r w:rsidRPr="00FF77E4">
                        <w:t>$_________</w:t>
                      </w:r>
                    </w:sdtContent>
                  </w:sdt>
                  <w:r w:rsidRPr="000D4362">
                    <w:rPr>
                      <w:rStyle w:val="OptionalTextorEntry"/>
                    </w:rPr>
                    <w:t>.</w:t>
                  </w:r>
                </w:p>
                <w:p w14:paraId="17562768" w14:textId="77777777" w:rsidR="002552FC" w:rsidRDefault="002552FC" w:rsidP="002552FC">
                  <w:pPr>
                    <w:tabs>
                      <w:tab w:val="left" w:pos="570"/>
                      <w:tab w:val="left" w:pos="930"/>
                      <w:tab w:val="left" w:pos="1296"/>
                      <w:tab w:val="left" w:pos="1728"/>
                      <w:tab w:val="left" w:pos="2160"/>
                      <w:tab w:val="left" w:pos="2592"/>
                      <w:tab w:val="right" w:pos="9660"/>
                    </w:tabs>
                  </w:pPr>
                  <w:r>
                    <w:t>The following</w:t>
                  </w:r>
                  <w:r w:rsidRPr="009A12C9">
                    <w:t xml:space="preserve"> </w:t>
                  </w:r>
                  <w:r>
                    <w:t xml:space="preserve">is a summary of the carrying values of intangible right-to-use assets under lease </w:t>
                  </w:r>
                  <w:proofErr w:type="gramStart"/>
                  <w:r>
                    <w:t>at</w:t>
                  </w:r>
                  <w:proofErr w:type="gramEnd"/>
                  <w:r>
                    <w:t xml:space="preserve">      June 30, </w:t>
                  </w:r>
                  <w:sdt>
                    <w:sdtPr>
                      <w:alias w:val="fiscalYear"/>
                      <w:tag w:val="fiscalYear"/>
                      <w:id w:val="-1968567771"/>
                      <w:placeholder>
                        <w:docPart w:val="815FE15CF57D4122B9B1D98F064B3594"/>
                      </w:placeholder>
                      <w15:appearance w15:val="tags"/>
                    </w:sdtPr>
                    <w:sdtEndPr/>
                    <w:sdtContent>
                      <w:r>
                        <w:t>2024</w:t>
                      </w:r>
                    </w:sdtContent>
                  </w:sdt>
                  <w:r>
                    <w:t>:</w:t>
                  </w:r>
                </w:p>
                <w:bookmarkStart w:id="36" w:name="_MON_1751986475"/>
                <w:bookmarkEnd w:id="36"/>
                <w:p w14:paraId="5F327B73" w14:textId="77777777" w:rsidR="002552FC" w:rsidRPr="000F7002" w:rsidRDefault="002552FC" w:rsidP="002552FC">
                  <w:pPr>
                    <w:jc w:val="center"/>
                    <w:rPr>
                      <w:color w:val="000000" w:themeColor="text1"/>
                    </w:rPr>
                  </w:pPr>
                  <w:r>
                    <w:object w:dxaOrig="6687" w:dyaOrig="2387" w14:anchorId="690D7624">
                      <v:shape id="_x0000_i1047" type="#_x0000_t75" style="width:319.5pt;height:110.25pt" o:ole="">
                        <v:imagedata r:id="rId63" o:title="" cropbottom="3056f"/>
                      </v:shape>
                      <o:OLEObject Type="Embed" ProgID="Excel.Sheet.12" ShapeID="_x0000_i1047" DrawAspect="Content" ObjectID="_1788617608" r:id="rId64"/>
                    </w:object>
                  </w:r>
                </w:p>
              </w:sdtContent>
            </w:sdt>
            <w:p w14:paraId="2EB6CD3C" w14:textId="77777777" w:rsidR="002552FC" w:rsidRPr="00A82894" w:rsidRDefault="002552FC" w:rsidP="002552FC">
              <w:pPr>
                <w:pStyle w:val="InstructionstoPreparer"/>
                <w:rPr>
                  <w:rStyle w:val="PreparerInstructions"/>
                </w:rPr>
              </w:pPr>
              <w:r w:rsidRPr="00A82894">
                <w:rPr>
                  <w:rStyle w:val="PreparerInstructions"/>
                </w:rPr>
                <w:t xml:space="preserve">If the School District entered one or more </w:t>
              </w:r>
              <w:r>
                <w:rPr>
                  <w:rStyle w:val="PreparerInstructions"/>
                </w:rPr>
                <w:t>subscription liabilities</w:t>
              </w:r>
              <w:r w:rsidRPr="00A82894">
                <w:rPr>
                  <w:rStyle w:val="PreparerInstructions"/>
                </w:rPr>
                <w:t xml:space="preserve"> during the current year, edit the following paragraphs.  If not, delete these paragraphs.</w:t>
              </w:r>
            </w:p>
            <w:p w14:paraId="35EC4433" w14:textId="77777777" w:rsidR="002552FC" w:rsidRPr="00A82894" w:rsidRDefault="002552FC" w:rsidP="002552FC">
              <w:pPr>
                <w:pStyle w:val="InstructionstoPreparer"/>
                <w:rPr>
                  <w:rStyle w:val="PreparerInstructions"/>
                </w:rPr>
              </w:pPr>
              <w:r w:rsidRPr="00A82894">
                <w:rPr>
                  <w:rStyle w:val="PreparerInstructions"/>
                </w:rPr>
                <w:t xml:space="preserve">Repeat the following paragraph for each new </w:t>
              </w:r>
              <w:r>
                <w:rPr>
                  <w:rStyle w:val="PreparerInstructions"/>
                </w:rPr>
                <w:t>subscription liability</w:t>
              </w:r>
              <w:r w:rsidRPr="00A82894">
                <w:rPr>
                  <w:rStyle w:val="PreparerInstructions"/>
                </w:rPr>
                <w:t>.</w:t>
              </w:r>
            </w:p>
            <w:sdt>
              <w:sdtPr>
                <w:alias w:val="ltlSACY"/>
                <w:tag w:val="ltlSACY"/>
                <w:id w:val="-618909814"/>
                <w:placeholder>
                  <w:docPart w:val="87180481657F425C8A1AA863984CC63A"/>
                </w:placeholder>
              </w:sdtPr>
              <w:sdtEndPr/>
              <w:sdtContent>
                <w:p w14:paraId="4401245B" w14:textId="77777777" w:rsidR="002552FC" w:rsidRDefault="002552FC" w:rsidP="002552FC">
                  <w:r>
                    <w:t>During the current fiscal year, t</w:t>
                  </w:r>
                  <w:r w:rsidRPr="009A12C9">
                    <w:t xml:space="preserve">he </w:t>
                  </w:r>
                  <w:r>
                    <w:t>School District</w:t>
                  </w:r>
                  <w:r w:rsidRPr="009A12C9">
                    <w:t xml:space="preserve"> entered into a</w:t>
                  </w:r>
                  <w:r>
                    <w:t xml:space="preserve"> subscription</w:t>
                  </w:r>
                  <w:r w:rsidRPr="009A12C9">
                    <w:t xml:space="preserve"> agreement for </w:t>
                  </w:r>
                  <w:r>
                    <w:t>the right-to-use</w:t>
                  </w:r>
                  <w:r w:rsidRPr="009A12C9">
                    <w:t xml:space="preserve"> </w:t>
                  </w:r>
                  <w:sdt>
                    <w:sdtPr>
                      <w:alias w:val="ltlSACYDescription"/>
                      <w:tag w:val="ltlSACYDescription"/>
                      <w:id w:val="-1813085545"/>
                      <w:placeholder>
                        <w:docPart w:val="87180481657F425C8A1AA863984CC63A"/>
                      </w:placeholder>
                      <w15:appearance w15:val="tags"/>
                    </w:sdtPr>
                    <w:sdtEndPr/>
                    <w:sdtContent>
                      <w:r>
                        <w:t>description</w:t>
                      </w:r>
                    </w:sdtContent>
                  </w:sdt>
                  <w:r>
                    <w:t xml:space="preserve"> at a cost of </w:t>
                  </w:r>
                  <w:sdt>
                    <w:sdtPr>
                      <w:alias w:val="ltlSACYCost"/>
                      <w:tag w:val="ltlSACYCost"/>
                      <w:id w:val="1611779778"/>
                      <w:placeholder>
                        <w:docPart w:val="87180481657F425C8A1AA863984CC63A"/>
                      </w:placeholder>
                      <w15:appearance w15:val="tags"/>
                    </w:sdtPr>
                    <w:sdtEndPr/>
                    <w:sdtContent>
                      <w:r w:rsidRPr="007F105C">
                        <w:t>$_______</w:t>
                      </w:r>
                    </w:sdtContent>
                  </w:sdt>
                  <w:r>
                    <w:t xml:space="preserve"> with a down payment of </w:t>
                  </w:r>
                  <w:sdt>
                    <w:sdtPr>
                      <w:alias w:val="ltlSACYDownPaymentAmount"/>
                      <w:tag w:val="ltlSACYDownPaymentAmount"/>
                      <w:id w:val="-1700845276"/>
                      <w:placeholder>
                        <w:docPart w:val="87180481657F425C8A1AA863984CC63A"/>
                      </w:placeholder>
                      <w15:appearance w15:val="tags"/>
                    </w:sdtPr>
                    <w:sdtEndPr/>
                    <w:sdtContent>
                      <w:r w:rsidRPr="007F105C">
                        <w:t>$_______</w:t>
                      </w:r>
                    </w:sdtContent>
                  </w:sdt>
                  <w:r>
                    <w:t>. This</w:t>
                  </w:r>
                  <w:r w:rsidRPr="009A12C9">
                    <w:t xml:space="preserve"> </w:t>
                  </w:r>
                  <w:r>
                    <w:t>subscription liability</w:t>
                  </w:r>
                  <w:r w:rsidRPr="009A12C9">
                    <w:t xml:space="preserve"> qualifi</w:t>
                  </w:r>
                  <w:r>
                    <w:t xml:space="preserve">es </w:t>
                  </w:r>
                  <w:r w:rsidRPr="009A12C9">
                    <w:t xml:space="preserve">as </w:t>
                  </w:r>
                  <w:r>
                    <w:t>a subscription liability</w:t>
                  </w:r>
                  <w:r w:rsidRPr="009A12C9">
                    <w:t xml:space="preserve"> for accounting purposes, and, therefore, </w:t>
                  </w:r>
                  <w:r>
                    <w:t>has</w:t>
                  </w:r>
                  <w:r w:rsidRPr="009A12C9">
                    <w:t xml:space="preserve"> been recorded at the present value of the future minimum </w:t>
                  </w:r>
                  <w:r>
                    <w:t>subscription</w:t>
                  </w:r>
                  <w:r w:rsidRPr="009A12C9">
                    <w:t xml:space="preserve"> payments as of the date of inception.</w:t>
                  </w:r>
                </w:p>
                <w:p w14:paraId="7ADC8A00" w14:textId="77777777" w:rsidR="002552FC" w:rsidRDefault="002552FC" w:rsidP="002552FC">
                  <w:pPr>
                    <w:rPr>
                      <w:rFonts w:eastAsia="Arial"/>
                    </w:rPr>
                  </w:pPr>
                  <w:r w:rsidRPr="00E40782">
                    <w:rPr>
                      <w:rFonts w:eastAsia="Arial"/>
                    </w:rPr>
                    <w:t xml:space="preserve">At the commencement of </w:t>
                  </w:r>
                  <w:r>
                    <w:rPr>
                      <w:rFonts w:eastAsia="Arial"/>
                    </w:rPr>
                    <w:t>the subscription-based information technology arrangement (SBITA)</w:t>
                  </w:r>
                  <w:r w:rsidRPr="00E40782">
                    <w:rPr>
                      <w:rFonts w:eastAsia="Arial"/>
                    </w:rPr>
                    <w:t xml:space="preserve">, the </w:t>
                  </w:r>
                  <w:r>
                    <w:rPr>
                      <w:rFonts w:eastAsia="Arial"/>
                    </w:rPr>
                    <w:t>School District</w:t>
                  </w:r>
                  <w:r w:rsidRPr="00E40782">
                    <w:rPr>
                      <w:rFonts w:eastAsia="Arial"/>
                    </w:rPr>
                    <w:t xml:space="preserve"> initially measures the </w:t>
                  </w:r>
                  <w:r>
                    <w:rPr>
                      <w:rFonts w:eastAsia="Arial"/>
                    </w:rPr>
                    <w:t>subscription</w:t>
                  </w:r>
                  <w:r w:rsidRPr="00E40782">
                    <w:rPr>
                      <w:rFonts w:eastAsia="Arial"/>
                    </w:rPr>
                    <w:t xml:space="preserve"> liability at the present value of payments expected to be made during the term</w:t>
                  </w:r>
                  <w:r>
                    <w:rPr>
                      <w:rFonts w:eastAsia="Arial"/>
                    </w:rPr>
                    <w:t xml:space="preserve"> of the SBITA</w:t>
                  </w:r>
                  <w:r w:rsidRPr="00E40782">
                    <w:rPr>
                      <w:rFonts w:eastAsia="Arial"/>
                    </w:rPr>
                    <w:t xml:space="preserve">. Subsequently, the </w:t>
                  </w:r>
                  <w:r>
                    <w:rPr>
                      <w:rFonts w:eastAsia="Arial"/>
                    </w:rPr>
                    <w:t>subscription</w:t>
                  </w:r>
                  <w:r w:rsidRPr="00E40782">
                    <w:rPr>
                      <w:rFonts w:eastAsia="Arial"/>
                    </w:rPr>
                    <w:t xml:space="preserve"> liability is reduced by the principal portion of </w:t>
                  </w:r>
                  <w:r>
                    <w:rPr>
                      <w:rFonts w:eastAsia="Arial"/>
                    </w:rPr>
                    <w:t xml:space="preserve">SBITA </w:t>
                  </w:r>
                  <w:r w:rsidRPr="00E40782">
                    <w:rPr>
                      <w:rFonts w:eastAsia="Arial"/>
                    </w:rPr>
                    <w:t xml:space="preserve">payments made. The right-to-use </w:t>
                  </w:r>
                  <w:r>
                    <w:rPr>
                      <w:rFonts w:eastAsia="Arial"/>
                    </w:rPr>
                    <w:t>subscription</w:t>
                  </w:r>
                  <w:r w:rsidRPr="00E40782">
                    <w:rPr>
                      <w:rFonts w:eastAsia="Arial"/>
                    </w:rPr>
                    <w:t xml:space="preserve"> asset is initially measured as the initial amount of the </w:t>
                  </w:r>
                  <w:r>
                    <w:rPr>
                      <w:rFonts w:eastAsia="Arial"/>
                    </w:rPr>
                    <w:t>subscription</w:t>
                  </w:r>
                  <w:r w:rsidRPr="00E40782">
                    <w:rPr>
                      <w:rFonts w:eastAsia="Arial"/>
                    </w:rPr>
                    <w:t xml:space="preserve"> liability, adjusted for</w:t>
                  </w:r>
                  <w:r>
                    <w:rPr>
                      <w:rFonts w:eastAsia="Arial"/>
                    </w:rPr>
                    <w:t xml:space="preserve"> SBITA</w:t>
                  </w:r>
                  <w:r w:rsidRPr="00E40782">
                    <w:rPr>
                      <w:rFonts w:eastAsia="Arial"/>
                    </w:rPr>
                    <w:t xml:space="preserve"> payments made at or before the </w:t>
                  </w:r>
                  <w:r>
                    <w:rPr>
                      <w:rFonts w:eastAsia="Arial"/>
                    </w:rPr>
                    <w:t>SBITA</w:t>
                  </w:r>
                  <w:r w:rsidRPr="00E40782">
                    <w:rPr>
                      <w:rFonts w:eastAsia="Arial"/>
                    </w:rPr>
                    <w:t xml:space="preserve"> commencement date, plus certain initial direct costs. </w:t>
                  </w:r>
                  <w:sdt>
                    <w:sdtPr>
                      <w:rPr>
                        <w:rFonts w:eastAsia="Arial"/>
                        <w:color w:val="FFC000"/>
                      </w:rPr>
                      <w:alias w:val="ltlSACYBargainPurchaseNo"/>
                      <w:tag w:val="ltlSACYBargainPurchaseNo"/>
                      <w:id w:val="749239144"/>
                      <w:placeholder>
                        <w:docPart w:val="51B19A44AC0D4295AFF2B919C0052C6A"/>
                      </w:placeholder>
                      <w15:appearance w15:val="tags"/>
                    </w:sdtPr>
                    <w:sdtEndPr>
                      <w:rPr>
                        <w:color w:val="auto"/>
                      </w:rPr>
                    </w:sdtEndPr>
                    <w:sdtContent>
                      <w:r w:rsidRPr="00C5163B">
                        <w:rPr>
                          <w:rFonts w:eastAsia="Arial"/>
                        </w:rPr>
                        <w:t>Subsequently, t</w:t>
                      </w:r>
                      <w:r w:rsidRPr="00BF2209">
                        <w:rPr>
                          <w:rFonts w:eastAsia="Arial"/>
                        </w:rPr>
                        <w:t xml:space="preserve">he subscription asset is amortized on the straight-line basis over the shorter of the useful life of the asset or the SBITA </w:t>
                      </w:r>
                      <w:proofErr w:type="spellStart"/>
                      <w:r w:rsidRPr="00BF2209">
                        <w:rPr>
                          <w:rFonts w:eastAsia="Arial"/>
                        </w:rPr>
                        <w:t>term.</w:t>
                      </w:r>
                    </w:sdtContent>
                  </w:sdt>
                  <w:sdt>
                    <w:sdtPr>
                      <w:rPr>
                        <w:rFonts w:eastAsia="Arial"/>
                      </w:rPr>
                      <w:alias w:val="ltlSACYBargainPurchaseYes"/>
                      <w:tag w:val="ltlSACYBargainPurchaseYes"/>
                      <w:id w:val="-769695672"/>
                      <w:placeholder>
                        <w:docPart w:val="D5A22F5FE9B647EF97413D66FA251594"/>
                      </w:placeholder>
                      <w15:appearance w15:val="tags"/>
                    </w:sdtPr>
                    <w:sdtEndPr/>
                    <w:sdtContent>
                      <w:r w:rsidRPr="00BF2209">
                        <w:rPr>
                          <w:rFonts w:eastAsia="Arial"/>
                        </w:rPr>
                        <w:t>Due</w:t>
                      </w:r>
                      <w:proofErr w:type="spellEnd"/>
                      <w:r w:rsidRPr="00BF2209">
                        <w:rPr>
                          <w:rFonts w:eastAsia="Arial"/>
                        </w:rPr>
                        <w:t xml:space="preserve"> to the SBITA containing a bargain purchase option that is reasonably certain of being exercised, the subscription asset is amortized on the straight-line basis over the useful life of the underlying asset.</w:t>
                      </w:r>
                    </w:sdtContent>
                  </w:sdt>
                </w:p>
                <w:p w14:paraId="79A7251F" w14:textId="77777777" w:rsidR="002552FC" w:rsidRDefault="002552FC" w:rsidP="002552FC">
                  <w:r>
                    <w:t>Subscription liabilities currently outstanding are as follows:</w:t>
                  </w:r>
                </w:p>
                <w:bookmarkStart w:id="37" w:name="_MON_1751987519"/>
                <w:bookmarkEnd w:id="37"/>
                <w:p w14:paraId="1C4811AC" w14:textId="77777777" w:rsidR="002552FC" w:rsidRDefault="002552FC" w:rsidP="002552FC">
                  <w:pPr>
                    <w:jc w:val="center"/>
                  </w:pPr>
                  <w:r>
                    <w:object w:dxaOrig="10332" w:dyaOrig="2365" w14:anchorId="447A26CF">
                      <v:shape id="_x0000_i1048" type="#_x0000_t75" style="width:493.5pt;height:105.75pt" o:ole="">
                        <v:imagedata r:id="rId65" o:title="" cropbottom="4325f"/>
                      </v:shape>
                      <o:OLEObject Type="Embed" ProgID="Excel.Sheet.12" ShapeID="_x0000_i1048" DrawAspect="Content" ObjectID="_1788617609" r:id="rId66"/>
                    </w:object>
                  </w:r>
                </w:p>
                <w:p w14:paraId="13DAAD42" w14:textId="77777777" w:rsidR="002552FC" w:rsidRDefault="002552FC" w:rsidP="002552FC">
                  <w:r>
                    <w:t xml:space="preserve">The following is a schedule of total subscription liability payments: </w:t>
                  </w:r>
                </w:p>
                <w:p w14:paraId="4735722D" w14:textId="41C3C987" w:rsidR="002552FC" w:rsidRDefault="002552FC" w:rsidP="002552FC">
                  <w:pPr>
                    <w:jc w:val="center"/>
                  </w:pPr>
                  <w:bookmarkStart w:id="38" w:name="_MON_1751987930"/>
                  <w:bookmarkEnd w:id="38"/>
                  <w:r>
                    <w:rPr>
                      <w:noProof/>
                    </w:rPr>
                    <w:drawing>
                      <wp:inline distT="0" distB="0" distL="0" distR="0" wp14:anchorId="1D2FA3F9" wp14:editId="58048DE1">
                        <wp:extent cx="4040505" cy="1998980"/>
                        <wp:effectExtent l="0" t="0" r="0" b="1270"/>
                        <wp:docPr id="6687762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7">
                                  <a:extLst>
                                    <a:ext uri="{28A0092B-C50C-407E-A947-70E740481C1C}">
                                      <a14:useLocalDpi xmlns:a14="http://schemas.microsoft.com/office/drawing/2010/main" val="0"/>
                                    </a:ext>
                                  </a:extLst>
                                </a:blip>
                                <a:srcRect b="6110"/>
                                <a:stretch>
                                  <a:fillRect/>
                                </a:stretch>
                              </pic:blipFill>
                              <pic:spPr bwMode="auto">
                                <a:xfrm>
                                  <a:off x="0" y="0"/>
                                  <a:ext cx="4040505" cy="1998980"/>
                                </a:xfrm>
                                <a:prstGeom prst="rect">
                                  <a:avLst/>
                                </a:prstGeom>
                                <a:noFill/>
                                <a:ln>
                                  <a:noFill/>
                                </a:ln>
                              </pic:spPr>
                            </pic:pic>
                          </a:graphicData>
                        </a:graphic>
                      </wp:inline>
                    </w:drawing>
                  </w:r>
                </w:p>
              </w:sdtContent>
            </w:sdt>
          </w:sdtContent>
        </w:sdt>
        <w:sdt>
          <w:sdtPr>
            <w:rPr>
              <w:rFonts w:ascii="Franklin Gothic Book" w:eastAsia="Times New Roman" w:hAnsi="Franklin Gothic Book" w:cs="Times New Roman"/>
              <w:b w:val="0"/>
              <w:caps/>
              <w:color w:val="auto"/>
              <w:szCs w:val="22"/>
            </w:rPr>
            <w:alias w:val="ObligationsUnderEnergyEfficiencyLeases"/>
            <w:tag w:val="ObligationsUnderEnergyEfficiencyLeases"/>
            <w:id w:val="-231700006"/>
            <w:placeholder>
              <w:docPart w:val="86FA0AE13507493FAD00A0DB30293BCE"/>
            </w:placeholder>
          </w:sdtPr>
          <w:sdtEndPr>
            <w:rPr>
              <w:rFonts w:ascii="Georgia" w:hAnsi="Georgia"/>
              <w:caps w:val="0"/>
            </w:rPr>
          </w:sdtEndPr>
          <w:sdtContent>
            <w:p w14:paraId="686A00D6" w14:textId="77777777" w:rsidR="002552FC" w:rsidRPr="002F6C7A" w:rsidRDefault="002552FC" w:rsidP="002552FC">
              <w:pPr>
                <w:pStyle w:val="Heading3"/>
              </w:pPr>
              <w:r w:rsidRPr="002F6C7A">
                <w:t>Financed Purchase</w:t>
              </w:r>
              <w:r>
                <w:t xml:space="preserve"> Arrangements</w:t>
              </w:r>
            </w:p>
            <w:p w14:paraId="45AEFF70" w14:textId="77777777" w:rsidR="002552FC" w:rsidRPr="00A42A56" w:rsidRDefault="002552FC" w:rsidP="002552FC">
              <w:r>
                <w:t xml:space="preserve">An energy efficiency agreement dated </w:t>
              </w:r>
              <w:sdt>
                <w:sdtPr>
                  <w:alias w:val="ltlEnergyEfficiency-Date"/>
                  <w:tag w:val="ltlEnergyEfficiency-Date"/>
                  <w:id w:val="-274027279"/>
                  <w:placeholder>
                    <w:docPart w:val="86FA0AE13507493FAD00A0DB30293BCE"/>
                  </w:placeholder>
                  <w15:appearance w15:val="tags"/>
                </w:sdtPr>
                <w:sdtEndPr>
                  <w:rPr>
                    <w:rStyle w:val="OptionalTextorEntry"/>
                    <w:color w:val="FF9900"/>
                  </w:rPr>
                </w:sdtEndPr>
                <w:sdtContent>
                  <w:r w:rsidRPr="006027B6">
                    <w:rPr>
                      <w:rStyle w:val="OptionalTextorEntry"/>
                    </w:rPr>
                    <w:t>[insert date]</w:t>
                  </w:r>
                </w:sdtContent>
              </w:sdt>
              <w:r w:rsidRPr="007C40DC">
                <w:t xml:space="preserve"> </w:t>
              </w:r>
              <w:r w:rsidRPr="00D961F2">
                <w:t xml:space="preserve">was executed by and between the School District and </w:t>
              </w:r>
              <w:sdt>
                <w:sdtPr>
                  <w:alias w:val="ltlEnergyEfficiency-LendingInstitution"/>
                  <w:tag w:val="ltlEnergyEfficiency-LendingInstitution"/>
                  <w:id w:val="324637758"/>
                  <w:placeholder>
                    <w:docPart w:val="86FA0AE13507493FAD00A0DB30293BCE"/>
                  </w:placeholder>
                  <w15:appearance w15:val="tags"/>
                </w:sdtPr>
                <w:sdtEndPr>
                  <w:rPr>
                    <w:rStyle w:val="OptionalTextorEntry"/>
                    <w:color w:val="FF9900"/>
                  </w:rPr>
                </w:sdtEndPr>
                <w:sdtContent>
                  <w:r w:rsidRPr="006027B6">
                    <w:rPr>
                      <w:rStyle w:val="OptionalTextorEntry"/>
                    </w:rPr>
                    <w:t>[insert lending institution]</w:t>
                  </w:r>
                </w:sdtContent>
              </w:sdt>
              <w:r w:rsidRPr="00D961F2">
                <w:t xml:space="preserve">. The agreement authorized the borrowing of </w:t>
              </w:r>
              <w:sdt>
                <w:sdtPr>
                  <w:alias w:val="ltlEnergyEfficiency-BorrowAmount"/>
                  <w:tag w:val="ltlEnergyEfficiency-BorrowAmount"/>
                  <w:id w:val="1302348015"/>
                  <w:placeholder>
                    <w:docPart w:val="86FA0AE13507493FAD00A0DB30293BCE"/>
                  </w:placeholder>
                  <w15:appearance w15:val="tags"/>
                </w:sdtPr>
                <w:sdtEndPr>
                  <w:rPr>
                    <w:rStyle w:val="OptionalTextorEntry"/>
                    <w:color w:val="FF9900"/>
                  </w:rPr>
                </w:sdtEndPr>
                <w:sdtContent>
                  <w:r w:rsidRPr="006027B6">
                    <w:rPr>
                      <w:rStyle w:val="OptionalTextorEntry"/>
                    </w:rPr>
                    <w:t>$_____</w:t>
                  </w:r>
                </w:sdtContent>
              </w:sdt>
              <w:r w:rsidRPr="00D961F2">
                <w:t xml:space="preserve"> for the purchase of energy efficiency equipment, machinery, supplies, building modifications and other energy saving items</w:t>
              </w:r>
              <w:r w:rsidRPr="00A42A56">
                <w:t xml:space="preserve">. </w:t>
              </w:r>
              <w:r w:rsidRPr="00CE05EE">
                <w:t xml:space="preserve">Payments of the </w:t>
              </w:r>
              <w:r>
                <w:t xml:space="preserve">agreement </w:t>
              </w:r>
              <w:r w:rsidRPr="00CE05EE">
                <w:t xml:space="preserve">shall be made from the </w:t>
              </w:r>
              <w:proofErr w:type="gramStart"/>
              <w:r w:rsidRPr="00CE05EE">
                <w:t>District’s</w:t>
              </w:r>
              <w:proofErr w:type="gramEnd"/>
              <w:r w:rsidRPr="00CE05EE">
                <w:t xml:space="preserve"> </w:t>
              </w:r>
              <w:sdt>
                <w:sdtPr>
                  <w:alias w:val="ltlEnergyEfficiency-PayFromFund"/>
                  <w:tag w:val="ltlEnergyEfficiency-PayFromFund"/>
                  <w:id w:val="-138648378"/>
                  <w:placeholder>
                    <w:docPart w:val="86FA0AE13507493FAD00A0DB30293BCE"/>
                  </w:placeholder>
                  <w15:appearance w15:val="tags"/>
                </w:sdtPr>
                <w:sdtEndPr>
                  <w:rPr>
                    <w:rStyle w:val="OptionalTextorEntry"/>
                    <w:color w:val="FF9900"/>
                  </w:rPr>
                </w:sdtEndPr>
                <w:sdtContent>
                  <w:r w:rsidRPr="00D961F2">
                    <w:t>general fu</w:t>
                  </w:r>
                  <w:r w:rsidRPr="00A42A56">
                    <w:t xml:space="preserve">nd </w:t>
                  </w:r>
                  <w:r w:rsidRPr="006027B6">
                    <w:rPr>
                      <w:rStyle w:val="OptionalTextorEntry"/>
                    </w:rPr>
                    <w:t>[edit if another fund]</w:t>
                  </w:r>
                </w:sdtContent>
              </w:sdt>
              <w:r w:rsidRPr="00D961F2">
                <w:t>.</w:t>
              </w:r>
            </w:p>
            <w:p w14:paraId="658A4287" w14:textId="77777777" w:rsidR="002552FC" w:rsidRPr="00060003" w:rsidRDefault="002552FC" w:rsidP="002552FC">
              <w:pPr>
                <w:rPr>
                  <w:rStyle w:val="PreparerInstructions"/>
                </w:rPr>
              </w:pPr>
              <w:r w:rsidRPr="00060003">
                <w:rPr>
                  <w:rStyle w:val="PreparerInstructions"/>
                </w:rPr>
                <w:t xml:space="preserve">Example GASB 88 </w:t>
              </w:r>
              <w:proofErr w:type="gramStart"/>
              <w:r w:rsidRPr="00060003">
                <w:rPr>
                  <w:rStyle w:val="PreparerInstructions"/>
                </w:rPr>
                <w:t>disclosure</w:t>
              </w:r>
              <w:proofErr w:type="gramEnd"/>
            </w:p>
            <w:p w14:paraId="042722E4" w14:textId="77777777" w:rsidR="002552FC" w:rsidRDefault="002552FC" w:rsidP="002552FC">
              <w:pPr>
                <w:rPr>
                  <w:rStyle w:val="OptionalTextorEntry"/>
                </w:rPr>
              </w:pPr>
              <w:r w:rsidRPr="007C40DC">
                <w:rPr>
                  <w:rStyle w:val="OptionalTextorEntry"/>
                </w:rPr>
                <w:t xml:space="preserve">The School District’s outstanding obligations from an energy efficiency agreement related to governmental activities of $______ contain a provision that in an event of default, the </w:t>
              </w:r>
              <w:r>
                <w:rPr>
                  <w:rStyle w:val="OptionalTextorEntry"/>
                </w:rPr>
                <w:t>[insert lending institution]</w:t>
              </w:r>
              <w:r w:rsidRPr="007C40DC">
                <w:rPr>
                  <w:rStyle w:val="OptionalTextorEntry"/>
                </w:rPr>
                <w:t xml:space="preserve"> has the option of declaring outstanding amounts immediately due and payable or they make take possession of project, equipment, machinery or supplies.</w:t>
              </w:r>
            </w:p>
            <w:bookmarkStart w:id="39" w:name="_MON_1689578605"/>
            <w:bookmarkEnd w:id="39"/>
            <w:p w14:paraId="6C72433E" w14:textId="77777777" w:rsidR="002552FC" w:rsidRPr="007C40DC" w:rsidRDefault="002552FC" w:rsidP="002552FC">
              <w:pPr>
                <w:jc w:val="center"/>
                <w:rPr>
                  <w:rStyle w:val="OptionalTextorEntry"/>
                </w:rPr>
              </w:pPr>
              <w:r>
                <w:object w:dxaOrig="6848" w:dyaOrig="3364" w14:anchorId="47B259F4">
                  <v:shape id="_x0000_i1049" type="#_x0000_t75" style="width:340.5pt;height:160.5pt" o:ole="">
                    <v:imagedata r:id="rId68" o:title="" cropbottom="4316f"/>
                  </v:shape>
                  <o:OLEObject Type="Embed" ProgID="Excel.Sheet.12" ShapeID="_x0000_i1049" DrawAspect="Content" ObjectID="_1788617610" r:id="rId69"/>
                </w:object>
              </w:r>
            </w:p>
            <w:p w14:paraId="768A8720" w14:textId="77777777" w:rsidR="002552FC" w:rsidRDefault="002552FC" w:rsidP="002552FC">
              <w:r>
                <w:t>Debt currently outstanding is as follows:</w:t>
              </w:r>
            </w:p>
            <w:bookmarkStart w:id="40" w:name="_MON_1531234427"/>
            <w:bookmarkEnd w:id="40"/>
            <w:p w14:paraId="3B6EBC27" w14:textId="77777777" w:rsidR="002552FC" w:rsidRPr="006C54E6" w:rsidRDefault="002552FC" w:rsidP="002552FC">
              <w:r>
                <w:object w:dxaOrig="10273" w:dyaOrig="2377" w14:anchorId="2031BEF5">
                  <v:shape id="_x0000_i1050" type="#_x0000_t75" style="width:514.5pt;height:107.25pt" o:ole="">
                    <v:imagedata r:id="rId70" o:title="" cropbottom="4754f"/>
                  </v:shape>
                  <o:OLEObject Type="Embed" ProgID="Excel.Sheet.12" ShapeID="_x0000_i1050" DrawAspect="Content" ObjectID="_1788617611" r:id="rId71"/>
                </w:object>
              </w:r>
            </w:p>
            <w:p w14:paraId="223502CE" w14:textId="77777777" w:rsidR="002552FC" w:rsidRDefault="002552FC" w:rsidP="002552FC">
              <w:r>
                <w:t>The following is a schedule of total financed purchase agreement payments:</w:t>
              </w:r>
            </w:p>
            <w:p w14:paraId="66B95C1F" w14:textId="521A416B" w:rsidR="002552FC" w:rsidRDefault="002552FC" w:rsidP="002552FC">
              <w:pPr>
                <w:jc w:val="center"/>
              </w:pPr>
              <w:bookmarkStart w:id="41" w:name="_MON_1527080409"/>
              <w:bookmarkEnd w:id="41"/>
              <w:r>
                <w:rPr>
                  <w:noProof/>
                </w:rPr>
                <w:drawing>
                  <wp:inline distT="0" distB="0" distL="0" distR="0" wp14:anchorId="2F778443" wp14:editId="7DBCE140">
                    <wp:extent cx="4029710" cy="2105025"/>
                    <wp:effectExtent l="0" t="0" r="8890" b="0"/>
                    <wp:docPr id="9880254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2">
                              <a:extLst>
                                <a:ext uri="{28A0092B-C50C-407E-A947-70E740481C1C}">
                                  <a14:useLocalDpi xmlns:a14="http://schemas.microsoft.com/office/drawing/2010/main" val="0"/>
                                </a:ext>
                              </a:extLst>
                            </a:blip>
                            <a:srcRect b="5247"/>
                            <a:stretch>
                              <a:fillRect/>
                            </a:stretch>
                          </pic:blipFill>
                          <pic:spPr bwMode="auto">
                            <a:xfrm>
                              <a:off x="0" y="0"/>
                              <a:ext cx="4029710" cy="2105025"/>
                            </a:xfrm>
                            <a:prstGeom prst="rect">
                              <a:avLst/>
                            </a:prstGeom>
                            <a:noFill/>
                            <a:ln>
                              <a:noFill/>
                            </a:ln>
                          </pic:spPr>
                        </pic:pic>
                      </a:graphicData>
                    </a:graphic>
                  </wp:inline>
                </w:drawing>
              </w:r>
            </w:p>
          </w:sdtContent>
        </w:sdt>
        <w:sdt>
          <w:sdtPr>
            <w:rPr>
              <w:rFonts w:ascii="Franklin Gothic Book" w:hAnsi="Franklin Gothic Book"/>
              <w:b/>
              <w:caps/>
            </w:rPr>
            <w:alias w:val="PollutionRemediationObligations"/>
            <w:tag w:val="PollutionRemediationObligations"/>
            <w:id w:val="696351379"/>
            <w:placeholder>
              <w:docPart w:val="86FA0AE13507493FAD00A0DB30293BCE"/>
            </w:placeholder>
          </w:sdtPr>
          <w:sdtEndPr>
            <w:rPr>
              <w:rFonts w:ascii="Georgia" w:hAnsi="Georgia"/>
              <w:b w:val="0"/>
              <w:caps w:val="0"/>
            </w:rPr>
          </w:sdtEndPr>
          <w:sdtContent>
            <w:p w14:paraId="700FEF72" w14:textId="77777777" w:rsidR="002552FC" w:rsidRPr="007C40DC" w:rsidRDefault="002552FC" w:rsidP="002552FC">
              <w:pPr>
                <w:rPr>
                  <w:rStyle w:val="Heading3Char"/>
                </w:rPr>
              </w:pPr>
              <w:r w:rsidRPr="006C3BB3">
                <w:rPr>
                  <w:rStyle w:val="Heading3Char"/>
                </w:rPr>
                <w:t>Pollution Remediation Obligations</w:t>
              </w:r>
            </w:p>
            <w:p w14:paraId="2E61CE9E" w14:textId="77777777" w:rsidR="002552FC" w:rsidRDefault="002552FC" w:rsidP="002552FC">
              <w:r w:rsidRPr="009A12C9">
                <w:t xml:space="preserve">The </w:t>
              </w:r>
              <w:r>
                <w:t>School District</w:t>
              </w:r>
              <w:r w:rsidRPr="009A12C9">
                <w:t xml:space="preserve"> is the owner of </w:t>
              </w:r>
              <w:sdt>
                <w:sdtPr>
                  <w:alias w:val="ltlPollution-BuildingName"/>
                  <w:tag w:val="ltlPollution-BuildingName"/>
                  <w:id w:val="1630659574"/>
                  <w:placeholder>
                    <w:docPart w:val="86FA0AE13507493FAD00A0DB30293BCE"/>
                  </w:placeholder>
                  <w15:appearance w15:val="tags"/>
                </w:sdtPr>
                <w:sdtEndPr>
                  <w:rPr>
                    <w:rStyle w:val="OptionalTextorEntry"/>
                    <w:color w:val="FF9900"/>
                  </w:rPr>
                </w:sdtEndPr>
                <w:sdtContent>
                  <w:r w:rsidRPr="006027B6">
                    <w:rPr>
                      <w:rStyle w:val="OptionalTextorEntry"/>
                    </w:rPr>
                    <w:t>[name of building]</w:t>
                  </w:r>
                </w:sdtContent>
              </w:sdt>
              <w:r w:rsidRPr="007C40DC">
                <w:t xml:space="preserve"> </w:t>
              </w:r>
              <w:r w:rsidRPr="00D961F2">
                <w:t xml:space="preserve">located at </w:t>
              </w:r>
              <w:sdt>
                <w:sdtPr>
                  <w:alias w:val="ltlPollution-BuildingLocation"/>
                  <w:tag w:val="ltlPollution-BuildingLocation"/>
                  <w:id w:val="-1822342755"/>
                  <w:placeholder>
                    <w:docPart w:val="86FA0AE13507493FAD00A0DB30293BCE"/>
                  </w:placeholder>
                  <w15:appearance w15:val="tags"/>
                </w:sdtPr>
                <w:sdtEndPr>
                  <w:rPr>
                    <w:rStyle w:val="OptionalTextorEntry"/>
                    <w:color w:val="FF9900"/>
                  </w:rPr>
                </w:sdtEndPr>
                <w:sdtContent>
                  <w:r w:rsidRPr="006027B6">
                    <w:rPr>
                      <w:rStyle w:val="OptionalTextorEntry"/>
                    </w:rPr>
                    <w:t>_____________</w:t>
                  </w:r>
                </w:sdtContent>
              </w:sdt>
              <w:r w:rsidRPr="00185958">
                <w:rPr>
                  <w:rStyle w:val="OptionalTextorEntry"/>
                </w:rPr>
                <w:t>,</w:t>
              </w:r>
              <w:r w:rsidRPr="007C40DC">
                <w:t xml:space="preserve"> </w:t>
              </w:r>
              <w:r w:rsidRPr="00D961F2">
                <w:t xml:space="preserve">and is responsible for </w:t>
              </w:r>
              <w:sdt>
                <w:sdtPr>
                  <w:alias w:val="ltlPollution-GeneralDescription"/>
                  <w:tag w:val="ltlPollution-GeneralDescription"/>
                  <w:id w:val="180092023"/>
                  <w:placeholder>
                    <w:docPart w:val="86FA0AE13507493FAD00A0DB30293BCE"/>
                  </w:placeholder>
                  <w15:appearance w15:val="tags"/>
                </w:sdtPr>
                <w:sdtEndPr>
                  <w:rPr>
                    <w:rStyle w:val="OptionalTextorEntry"/>
                    <w:color w:val="FF9900"/>
                  </w:rPr>
                </w:sdtEndPr>
                <w:sdtContent>
                  <w:r w:rsidRPr="006027B6">
                    <w:rPr>
                      <w:rStyle w:val="OptionalTextorEntry"/>
                    </w:rPr>
                    <w:t>[describe the general nature of pollution]</w:t>
                  </w:r>
                </w:sdtContent>
              </w:sdt>
              <w:r w:rsidRPr="00D961F2">
                <w:t xml:space="preserve">. </w:t>
              </w:r>
              <w:sdt>
                <w:sdtPr>
                  <w:alias w:val="ltlPollution-Known"/>
                  <w:tag w:val="ltlPollution-Known"/>
                  <w:id w:val="524213515"/>
                  <w:placeholder>
                    <w:docPart w:val="86FA0AE13507493FAD00A0DB30293BCE"/>
                  </w:placeholder>
                </w:sdtPr>
                <w:sdtEndPr>
                  <w:rPr>
                    <w:rStyle w:val="OptionalTextorEntry"/>
                    <w:color w:val="FF9900"/>
                  </w:rPr>
                </w:sdtEndPr>
                <w:sdtContent>
                  <w:r w:rsidRPr="007C40DC">
                    <w:rPr>
                      <w:rStyle w:val="OptionalTextorEntry"/>
                    </w:rPr>
                    <w:t xml:space="preserve">The School District has recorded a liability and expense related to this pollution remediation in the amount of </w:t>
                  </w:r>
                  <w:sdt>
                    <w:sdtPr>
                      <w:rPr>
                        <w:rStyle w:val="OptionalTextorEntry"/>
                      </w:rPr>
                      <w:alias w:val="ltlPollution-KnownAmount"/>
                      <w:tag w:val="ltlPollution-KnownAmount"/>
                      <w:id w:val="738829802"/>
                      <w:placeholder>
                        <w:docPart w:val="86FA0AE13507493FAD00A0DB30293BCE"/>
                      </w:placeholder>
                      <w15:appearance w15:val="tags"/>
                    </w:sdtPr>
                    <w:sdtEndPr>
                      <w:rPr>
                        <w:rStyle w:val="OptionalTextorEntry"/>
                      </w:rPr>
                    </w:sdtEndPr>
                    <w:sdtContent>
                      <w:r w:rsidRPr="006027B6">
                        <w:rPr>
                          <w:rStyle w:val="OptionalTextorEntry"/>
                        </w:rPr>
                        <w:t>$__________</w:t>
                      </w:r>
                    </w:sdtContent>
                  </w:sdt>
                  <w:r w:rsidRPr="006027B6">
                    <w:rPr>
                      <w:rStyle w:val="OptionalTextorEntry"/>
                    </w:rPr>
                    <w:t xml:space="preserve">, on the Statement of Net Position and on the Statement of Activities. The estimates of the liabilities are based on a range of expected outlays, net of expected cost recoveries, if any, for the type and amount of pollution contamination detected. The estimates are reviewed and adjusted periodically for price changes, </w:t>
                  </w:r>
                  <w:r w:rsidRPr="006027B6">
                    <w:rPr>
                      <w:rStyle w:val="OptionalTextorEntry"/>
                    </w:rPr>
                    <w:lastRenderedPageBreak/>
                    <w:t>additional contamination and any other changes detected.</w:t>
                  </w:r>
                </w:sdtContent>
              </w:sdt>
              <w:r w:rsidRPr="007C40DC">
                <w:t xml:space="preserve"> </w:t>
              </w:r>
              <w:sdt>
                <w:sdtPr>
                  <w:alias w:val="ltlPollution-SubsequentYear"/>
                  <w:tag w:val="ltlPollution-SubsequentYear"/>
                  <w:id w:val="875047886"/>
                  <w:placeholder>
                    <w:docPart w:val="86FA0AE13507493FAD00A0DB30293BCE"/>
                  </w:placeholder>
                  <w15:appearance w15:val="tags"/>
                </w:sdtPr>
                <w:sdtEndPr>
                  <w:rPr>
                    <w:rStyle w:val="OptionalTextorEntry"/>
                    <w:color w:val="FF9900"/>
                  </w:rPr>
                </w:sdtEndPr>
                <w:sdtContent>
                  <w:r w:rsidRPr="007C40DC">
                    <w:rPr>
                      <w:rStyle w:val="OptionalTextorEntry"/>
                    </w:rPr>
                    <w:t>Those adjustments are reported in the Statement of Activities as change in estimated pollution remediation liability.</w:t>
                  </w:r>
                </w:sdtContent>
              </w:sdt>
              <w:r w:rsidRPr="00D961F2">
                <w:t xml:space="preserve"> </w:t>
              </w:r>
              <w:sdt>
                <w:sdtPr>
                  <w:alias w:val="ltlPollution-AmountNotKnown"/>
                  <w:tag w:val="ltlPollution-AmountNotKnown"/>
                  <w:id w:val="848304977"/>
                  <w:placeholder>
                    <w:docPart w:val="86FA0AE13507493FAD00A0DB30293BCE"/>
                  </w:placeholder>
                  <w15:appearance w15:val="tags"/>
                </w:sdtPr>
                <w:sdtEndPr>
                  <w:rPr>
                    <w:rStyle w:val="PreparerInstructions"/>
                    <w:color w:val="FF0000"/>
                  </w:rPr>
                </w:sdtEndPr>
                <w:sdtContent>
                  <w:r w:rsidRPr="00D961F2">
                    <w:t xml:space="preserve">(If the amount of the liability is not reasonably estimable, a general description of the nature of the pollution remediation activities should </w:t>
                  </w:r>
                  <w:r w:rsidRPr="00A42A56">
                    <w:t>be disclosed.)</w:t>
                  </w:r>
                </w:sdtContent>
              </w:sdt>
              <w:r>
                <w:rPr>
                  <w:b/>
                </w:rPr>
                <w:t xml:space="preserve"> </w:t>
              </w:r>
              <w:r w:rsidRPr="009A12C9">
                <w:t>Pollution remediation liability activity was as follows:</w:t>
              </w:r>
            </w:p>
            <w:p w14:paraId="794053F1" w14:textId="4DA2EDD0" w:rsidR="002552FC" w:rsidRDefault="002552FC" w:rsidP="002552FC">
              <w:r w:rsidRPr="00773A1C">
                <w:t xml:space="preserve"> </w:t>
              </w:r>
              <w:bookmarkStart w:id="42" w:name="_MON_1527080615"/>
              <w:bookmarkEnd w:id="42"/>
              <w:r>
                <w:rPr>
                  <w:noProof/>
                </w:rPr>
                <w:drawing>
                  <wp:inline distT="0" distB="0" distL="0" distR="0" wp14:anchorId="1719CE37" wp14:editId="6D1B5BF0">
                    <wp:extent cx="6400800" cy="762000"/>
                    <wp:effectExtent l="0" t="0" r="0" b="0"/>
                    <wp:docPr id="123113099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3">
                              <a:extLst>
                                <a:ext uri="{28A0092B-C50C-407E-A947-70E740481C1C}">
                                  <a14:useLocalDpi xmlns:a14="http://schemas.microsoft.com/office/drawing/2010/main" val="0"/>
                                </a:ext>
                              </a:extLst>
                            </a:blip>
                            <a:srcRect b="12866"/>
                            <a:stretch>
                              <a:fillRect/>
                            </a:stretch>
                          </pic:blipFill>
                          <pic:spPr bwMode="auto">
                            <a:xfrm>
                              <a:off x="0" y="0"/>
                              <a:ext cx="6400800" cy="762000"/>
                            </a:xfrm>
                            <a:prstGeom prst="rect">
                              <a:avLst/>
                            </a:prstGeom>
                            <a:noFill/>
                            <a:ln>
                              <a:noFill/>
                            </a:ln>
                          </pic:spPr>
                        </pic:pic>
                      </a:graphicData>
                    </a:graphic>
                  </wp:inline>
                </w:drawing>
              </w:r>
            </w:p>
          </w:sdtContent>
        </w:sdt>
        <w:sdt>
          <w:sdtPr>
            <w:rPr>
              <w:rFonts w:ascii="Franklin Gothic Book" w:hAnsi="Franklin Gothic Book"/>
              <w:b/>
              <w:caps/>
            </w:rPr>
            <w:alias w:val="CompensatedAbsences"/>
            <w:tag w:val="CompensatedAbsences"/>
            <w:id w:val="-1206789408"/>
            <w:placeholder>
              <w:docPart w:val="86FA0AE13507493FAD00A0DB30293BCE"/>
            </w:placeholder>
          </w:sdtPr>
          <w:sdtEndPr>
            <w:rPr>
              <w:rFonts w:ascii="Georgia" w:hAnsi="Georgia"/>
              <w:b w:val="0"/>
              <w:caps w:val="0"/>
            </w:rPr>
          </w:sdtEndPr>
          <w:sdtContent>
            <w:p w14:paraId="33E14EDF" w14:textId="77777777" w:rsidR="002552FC" w:rsidRPr="007C40DC" w:rsidRDefault="002552FC" w:rsidP="002552FC">
              <w:pPr>
                <w:rPr>
                  <w:rStyle w:val="Heading3Char"/>
                </w:rPr>
              </w:pPr>
              <w:r w:rsidRPr="006C3BB3">
                <w:rPr>
                  <w:rStyle w:val="Heading3Char"/>
                </w:rPr>
                <w:t>Compensated Absences</w:t>
              </w:r>
            </w:p>
            <w:p w14:paraId="659B8079" w14:textId="77777777" w:rsidR="002552FC" w:rsidRDefault="002552FC" w:rsidP="002552FC">
              <w:r w:rsidRPr="009A12C9">
                <w:t xml:space="preserve">Compensated absences represent obligations of the </w:t>
              </w:r>
              <w:r>
                <w:t>School District</w:t>
              </w:r>
              <w:r w:rsidRPr="009A12C9">
                <w:t xml:space="preserve"> relating to employees' rights to receive compensation for future absences based upon service already rendered</w:t>
              </w:r>
              <w:r>
                <w:t xml:space="preserve">. </w:t>
              </w:r>
              <w:r w:rsidRPr="009A12C9">
                <w:t>This obligation relates only to vesting accumulating leave in which payment is probable and can be reasonably estimated</w:t>
              </w:r>
              <w:r>
                <w:t xml:space="preserve">. </w:t>
              </w:r>
              <w:r w:rsidRPr="009A12C9">
                <w:t xml:space="preserve">Typically, the </w:t>
              </w:r>
              <w:r>
                <w:t>g</w:t>
              </w:r>
              <w:r w:rsidRPr="009A12C9">
                <w:t xml:space="preserve">eneral </w:t>
              </w:r>
              <w:r>
                <w:t>f</w:t>
              </w:r>
              <w:r w:rsidRPr="009A12C9">
                <w:t>und is the fund used to liquidate this long-term debt</w:t>
              </w:r>
              <w:r>
                <w:t xml:space="preserve">. </w:t>
              </w:r>
              <w:r w:rsidRPr="009A12C9">
                <w:t xml:space="preserve">The </w:t>
              </w:r>
              <w:r>
                <w:t>School District</w:t>
              </w:r>
              <w:r w:rsidRPr="009A12C9">
                <w:t xml:space="preserve"> uses the vesting method to compute compensated absences</w:t>
              </w:r>
              <w:r>
                <w:t>.</w:t>
              </w:r>
            </w:p>
            <w:sdt>
              <w:sdtPr>
                <w:rPr>
                  <w:rStyle w:val="OptionalTextorEntry"/>
                </w:rPr>
                <w:alias w:val="ltlCompensatedAbsences-NoLiability"/>
                <w:tag w:val="ltlCompensatedAbsences-NoLiability"/>
                <w:id w:val="1259487121"/>
                <w:placeholder>
                  <w:docPart w:val="86FA0AE13507493FAD00A0DB30293BCE"/>
                </w:placeholder>
                <w15:appearance w15:val="tags"/>
              </w:sdtPr>
              <w:sdtEndPr>
                <w:rPr>
                  <w:rStyle w:val="OptionalTextorEntry"/>
                </w:rPr>
              </w:sdtEndPr>
              <w:sdtContent>
                <w:p w14:paraId="199C9C64" w14:textId="77777777" w:rsidR="002552FC" w:rsidRPr="000E71E2" w:rsidRDefault="002552FC" w:rsidP="002552FC">
                  <w:r w:rsidRPr="006027B6">
                    <w:rPr>
                      <w:rStyle w:val="OptionalTextorEntry"/>
                    </w:rPr>
                    <w:t>However, the accumulated compensated abs</w:t>
                  </w:r>
                  <w:r>
                    <w:rPr>
                      <w:rStyle w:val="OptionalTextorEntry"/>
                    </w:rPr>
                    <w:t xml:space="preserve">ences liability </w:t>
                  </w:r>
                  <w:proofErr w:type="gramStart"/>
                  <w:r>
                    <w:rPr>
                      <w:rStyle w:val="OptionalTextorEntry"/>
                    </w:rPr>
                    <w:t>at</w:t>
                  </w:r>
                  <w:proofErr w:type="gramEnd"/>
                  <w:r>
                    <w:rPr>
                      <w:rStyle w:val="OptionalTextorEntry"/>
                    </w:rPr>
                    <w:t xml:space="preserve"> June 30, </w:t>
                  </w:r>
                  <w:sdt>
                    <w:sdtPr>
                      <w:alias w:val="fiscalYear"/>
                      <w:tag w:val="fiscalYear"/>
                      <w:id w:val="-1837915349"/>
                      <w:placeholder>
                        <w:docPart w:val="D920C4AFF188410CA84D22B886AD8167"/>
                      </w:placeholder>
                      <w15:appearance w15:val="tags"/>
                    </w:sdtPr>
                    <w:sdtEndPr/>
                    <w:sdtContent>
                      <w:r>
                        <w:t>2024</w:t>
                      </w:r>
                    </w:sdtContent>
                  </w:sdt>
                  <w:r w:rsidRPr="006027B6">
                    <w:rPr>
                      <w:rStyle w:val="OptionalTextorEntry"/>
                    </w:rPr>
                    <w:t>, is material to the government-wide financial statements and has not been recorded in these financial statements as required by generally accepted accounting principles.</w:t>
                  </w:r>
                </w:p>
              </w:sdtContent>
            </w:sdt>
            <w:sdt>
              <w:sdtPr>
                <w:alias w:val="ltlCompensatedAbsences-FirstYearReported"/>
                <w:tag w:val="ltlCompensatedAbsences-FirstYearReported"/>
                <w:id w:val="-1731065267"/>
                <w:placeholder>
                  <w:docPart w:val="86FA0AE13507493FAD00A0DB30293BCE"/>
                </w:placeholder>
                <w15:appearance w15:val="tags"/>
              </w:sdtPr>
              <w:sdtEndPr/>
              <w:sdtContent>
                <w:p w14:paraId="28287A87" w14:textId="77777777" w:rsidR="002552FC" w:rsidRDefault="002552FC" w:rsidP="002552FC">
                  <w:r w:rsidRPr="006027B6">
                    <w:t>F</w:t>
                  </w:r>
                  <w:r>
                    <w:t xml:space="preserve">or fiscal year </w:t>
                  </w:r>
                  <w:sdt>
                    <w:sdtPr>
                      <w:alias w:val="fiscalYear"/>
                      <w:tag w:val="fiscalYear"/>
                      <w:id w:val="-219133188"/>
                      <w:placeholder>
                        <w:docPart w:val="38872725787D4BA9B91339237F590E68"/>
                      </w:placeholder>
                      <w15:appearance w15:val="tags"/>
                    </w:sdtPr>
                    <w:sdtEndPr/>
                    <w:sdtContent>
                      <w:r>
                        <w:t>2024</w:t>
                      </w:r>
                    </w:sdtContent>
                  </w:sdt>
                  <w:r w:rsidRPr="006027B6">
                    <w:t xml:space="preserve">, the School District began recording the accumulated compensated absences liability </w:t>
                  </w:r>
                  <w:proofErr w:type="gramStart"/>
                  <w:r w:rsidRPr="006027B6">
                    <w:t>at</w:t>
                  </w:r>
                  <w:proofErr w:type="gramEnd"/>
                  <w:r w:rsidRPr="006027B6">
                    <w:t xml:space="preserve"> June 30 in the government-wide financial statements. This is a change in accounting principle.</w:t>
                  </w:r>
                </w:p>
              </w:sdtContent>
            </w:sdt>
            <w:sdt>
              <w:sdtPr>
                <w:rPr>
                  <w:rFonts w:ascii="Franklin Gothic Book" w:eastAsia="Times New Roman" w:hAnsi="Franklin Gothic Book" w:cs="Times New Roman"/>
                  <w:b w:val="0"/>
                  <w:caps/>
                  <w:color w:val="auto"/>
                  <w:szCs w:val="22"/>
                </w:rPr>
                <w:alias w:val="assetRetirementObligations"/>
                <w:tag w:val="assetRetirementObligations"/>
                <w:id w:val="996386135"/>
                <w:placeholder>
                  <w:docPart w:val="87180481657F425C8A1AA863984CC63A"/>
                </w:placeholder>
                <w15:appearance w15:val="tags"/>
              </w:sdtPr>
              <w:sdtEndPr>
                <w:rPr>
                  <w:rFonts w:ascii="Georgia" w:hAnsi="Georgia"/>
                  <w:caps w:val="0"/>
                  <w:color w:val="FF0000"/>
                </w:rPr>
              </w:sdtEndPr>
              <w:sdtContent>
                <w:p w14:paraId="33F14A7C" w14:textId="77777777" w:rsidR="002552FC" w:rsidRDefault="002552FC" w:rsidP="002552FC">
                  <w:pPr>
                    <w:pStyle w:val="Heading3"/>
                  </w:pPr>
                  <w:r w:rsidRPr="006C3BB3">
                    <w:t>Asset Retirement Obligations</w:t>
                  </w:r>
                </w:p>
                <w:p w14:paraId="4AC34ECA" w14:textId="77777777" w:rsidR="002552FC" w:rsidRPr="000E71E2" w:rsidRDefault="002552FC" w:rsidP="002552FC">
                  <w:bookmarkStart w:id="43" w:name="_Hlk16780595"/>
                  <w:r w:rsidRPr="00060003">
                    <w:t>If the School District has recognized any assets retirement obligations, it should disclose the information GASB Statement No. 83, paragraphs 27-29, require.</w:t>
                  </w:r>
                </w:p>
              </w:sdtContent>
            </w:sdt>
            <w:bookmarkEnd w:id="43" w:displacedByCustomXml="next"/>
          </w:sdtContent>
        </w:sdt>
      </w:sdtContent>
    </w:sdt>
    <w:p w14:paraId="41B269C2" w14:textId="77777777" w:rsidR="002552FC" w:rsidRPr="006C3BB3" w:rsidRDefault="002552FC" w:rsidP="002552FC">
      <w:pPr>
        <w:pStyle w:val="Heading2"/>
      </w:pPr>
      <w:r>
        <w:t>NOTE</w:t>
      </w:r>
      <w:r w:rsidRPr="006C3BB3">
        <w:t xml:space="preserve"> </w:t>
      </w:r>
      <w:sdt>
        <w:sdtPr>
          <w:alias w:val="noteNumRM"/>
          <w:tag w:val="NoteNumRM"/>
          <w:id w:val="822929833"/>
          <w:placeholder>
            <w:docPart w:val="28870BFEC6174EF7AD92EA049548C1CA"/>
          </w:placeholder>
          <w:showingPlcHdr/>
        </w:sdtPr>
        <w:sdtEndPr/>
        <w:sdtContent>
          <w:r w:rsidRPr="007C40DC">
            <w:rPr>
              <w:rStyle w:val="PlaceholderText"/>
              <w:color w:val="0E2841" w:themeColor="text2"/>
            </w:rPr>
            <w:t>(#)</w:t>
          </w:r>
        </w:sdtContent>
      </w:sdt>
      <w:r w:rsidRPr="006C3BB3">
        <w:t>: RISK MANAGEMENT</w:t>
      </w:r>
    </w:p>
    <w:p w14:paraId="7490112A" w14:textId="77777777" w:rsidR="002552FC" w:rsidRDefault="002552FC" w:rsidP="002552FC">
      <w:pPr>
        <w:pStyle w:val="Heading3"/>
      </w:pPr>
      <w:r>
        <w:t>Insurance</w:t>
      </w:r>
    </w:p>
    <w:p w14:paraId="55EF625B" w14:textId="77777777" w:rsidR="002552FC" w:rsidRPr="003A2DA6" w:rsidRDefault="002552FC" w:rsidP="004A677B">
      <w:pPr>
        <w:pStyle w:val="Heading7"/>
      </w:pPr>
      <w:r>
        <w:t>Commercial Insurance</w:t>
      </w:r>
    </w:p>
    <w:sdt>
      <w:sdtPr>
        <w:alias w:val="rmCommercialInsurance-Option1"/>
        <w:tag w:val="rmCommercialInsurance-Option1"/>
        <w:id w:val="1352449241"/>
        <w:placeholder>
          <w:docPart w:val="88C034804F75444F8977FD7FF7367B7B"/>
        </w:placeholder>
      </w:sdtPr>
      <w:sdtEndPr/>
      <w:sdtContent>
        <w:p w14:paraId="5B9D1EB0" w14:textId="77777777" w:rsidR="002552FC" w:rsidRPr="00A82894" w:rsidRDefault="002552FC" w:rsidP="002552FC">
          <w:r w:rsidRPr="009A12C9">
            <w:t xml:space="preserve">The </w:t>
          </w:r>
          <w:r>
            <w:t>School District</w:t>
          </w:r>
          <w:r w:rsidRPr="009A12C9">
            <w:t xml:space="preserve"> is exposed to various risks of loss relate</w:t>
          </w:r>
          <w:r>
            <w:t xml:space="preserve">d to torts; theft </w:t>
          </w:r>
          <w:proofErr w:type="gramStart"/>
          <w:r>
            <w:t>of,</w:t>
          </w:r>
          <w:proofErr w:type="gramEnd"/>
          <w:r>
            <w:t xml:space="preserve"> damage to</w:t>
          </w:r>
          <w:r w:rsidRPr="009A12C9">
            <w:t xml:space="preserve"> and destruction of assets; errors or omissions; job related illness or injuries to employees; </w:t>
          </w:r>
          <w:r>
            <w:t xml:space="preserve">and natural disasters. The School District carries commercial insurance for these risks. </w:t>
          </w:r>
          <w:sdt>
            <w:sdtPr>
              <w:alias w:val="rmExcessLossesCommercial"/>
              <w:tag w:val="rmExcessLossesCommercial"/>
              <w:id w:val="-1689046309"/>
              <w:placeholder>
                <w:docPart w:val="88C034804F75444F8977FD7FF7367B7B"/>
              </w:placeholder>
              <w15:appearance w15:val="tags"/>
            </w:sdtPr>
            <w:sdtEndPr/>
            <w:sdtContent>
              <w:r>
                <w:t>Settled claims resulting from these insured risks have not exceed commercial insurance coverage in any of the past three fiscal years.</w:t>
              </w:r>
            </w:sdtContent>
          </w:sdt>
        </w:p>
      </w:sdtContent>
    </w:sdt>
    <w:sdt>
      <w:sdtPr>
        <w:alias w:val="rmCommercialInsurance-Option2"/>
        <w:tag w:val="rmCommercialInsurance-Option2"/>
        <w:id w:val="-1994790690"/>
        <w:placeholder>
          <w:docPart w:val="88C034804F75444F8977FD7FF7367B7B"/>
        </w:placeholder>
      </w:sdtPr>
      <w:sdtEndPr/>
      <w:sdtContent>
        <w:p w14:paraId="35AF39C7" w14:textId="77777777" w:rsidR="002552FC" w:rsidRPr="000E71E2" w:rsidRDefault="002552FC" w:rsidP="002552FC">
          <w:r w:rsidRPr="009A12C9">
            <w:t xml:space="preserve">The </w:t>
          </w:r>
          <w:r>
            <w:t>School District</w:t>
          </w:r>
          <w:r w:rsidRPr="009A12C9">
            <w:t xml:space="preserve"> is exposed to various risks of loss relate</w:t>
          </w:r>
          <w:r>
            <w:t xml:space="preserve">d to torts; theft </w:t>
          </w:r>
          <w:proofErr w:type="gramStart"/>
          <w:r>
            <w:t>of,</w:t>
          </w:r>
          <w:proofErr w:type="gramEnd"/>
          <w:r>
            <w:t xml:space="preserve"> damage to</w:t>
          </w:r>
          <w:r w:rsidRPr="009A12C9">
            <w:t xml:space="preserve"> and destruction of assets; errors or omissions; job related illness or injuries to employees; </w:t>
          </w:r>
          <w:r>
            <w:t xml:space="preserve">and natural disasters. Except as described below, the School District carries commercial insurance for these risks. </w:t>
          </w:r>
          <w:sdt>
            <w:sdtPr>
              <w:alias w:val="rmExcessLossesCommercial"/>
              <w:tag w:val="rmExcessLossesCommercial"/>
              <w:id w:val="384143998"/>
              <w:placeholder>
                <w:docPart w:val="DF5D78877978499BAB696FD8B14923FF"/>
              </w:placeholder>
              <w15:appearance w15:val="tags"/>
            </w:sdtPr>
            <w:sdtEndPr/>
            <w:sdtContent>
              <w:r>
                <w:t>Settled claims resulting from these insured risks have not exceed commercial insurance coverage in any of the past three fiscal years.</w:t>
              </w:r>
            </w:sdtContent>
          </w:sdt>
        </w:p>
        <w:p w14:paraId="1E485A17" w14:textId="77777777" w:rsidR="002552FC" w:rsidRPr="00A82894" w:rsidRDefault="002552FC" w:rsidP="002552FC">
          <w:r w:rsidRPr="009A12C9">
            <w:t xml:space="preserve">The </w:t>
          </w:r>
          <w:r>
            <w:t>School District</w:t>
          </w:r>
          <w:r w:rsidRPr="009A12C9">
            <w:t xml:space="preserve"> has elected to self-insure for </w:t>
          </w:r>
          <w:r w:rsidRPr="004B192E">
            <w:t xml:space="preserve">losses related to </w:t>
          </w:r>
          <w:sdt>
            <w:sdtPr>
              <w:alias w:val="rmCommercialInsurance-SelfInsuredFor"/>
              <w:tag w:val="rmCommercialInsurance-SelfInsuredFor"/>
              <w:id w:val="-1630927288"/>
              <w:placeholder>
                <w:docPart w:val="88C034804F75444F8977FD7FF7367B7B"/>
              </w:placeholder>
              <w15:appearance w15:val="tags"/>
            </w:sdtPr>
            <w:sdtEndPr/>
            <w:sdtContent>
              <w:r w:rsidRPr="00E5696F">
                <w:t>[torts, assets and natural disasters.]</w:t>
              </w:r>
            </w:sdtContent>
          </w:sdt>
          <w:r w:rsidRPr="00060003">
            <w:t xml:space="preserve"> </w:t>
          </w:r>
          <w:sdt>
            <w:sdtPr>
              <w:alias w:val="rmCommercialInsurance-SelfInsuredErrorsOmissions"/>
              <w:tag w:val="rmCommercialInsurance-SelfInsuredErrorsOmissions"/>
              <w:id w:val="605926649"/>
              <w:placeholder>
                <w:docPart w:val="88C034804F75444F8977FD7FF7367B7B"/>
              </w:placeholder>
              <w15:appearance w15:val="tags"/>
            </w:sdtPr>
            <w:sdtEndPr/>
            <w:sdtContent>
              <w:r w:rsidRPr="00E5696F">
                <w:t>In addition, the School District has elected to self-insure for errors or omissions, which includes, among other risks, risks for sexual harassment and discrimination.</w:t>
              </w:r>
            </w:sdtContent>
          </w:sdt>
          <w:r w:rsidRPr="00C6390A">
            <w:rPr>
              <w:color w:val="FF9900"/>
            </w:rPr>
            <w:t xml:space="preserve"> </w:t>
          </w:r>
          <w:sdt>
            <w:sdtPr>
              <w:rPr>
                <w:color w:val="FF9900"/>
              </w:rPr>
              <w:alias w:val="rmNoLossesPastThreeYears"/>
              <w:tag w:val="rmNoLossesPastThreeYears"/>
              <w:id w:val="-810083788"/>
              <w:placeholder>
                <w:docPart w:val="88C034804F75444F8977FD7FF7367B7B"/>
              </w:placeholder>
              <w15:appearance w15:val="tags"/>
            </w:sdtPr>
            <w:sdtEndPr>
              <w:rPr>
                <w:color w:val="auto"/>
              </w:rPr>
            </w:sdtEndPr>
            <w:sdtContent>
              <w:r w:rsidRPr="009A12C9">
                <w:t xml:space="preserve">The </w:t>
              </w:r>
              <w:r>
                <w:t>School District</w:t>
              </w:r>
              <w:r w:rsidRPr="009A12C9">
                <w:t xml:space="preserve"> has not experienced any losses related to these risks in the past three years.</w:t>
              </w:r>
            </w:sdtContent>
          </w:sdt>
          <w:r w:rsidRPr="00060003">
            <w:t xml:space="preserve"> </w:t>
          </w:r>
        </w:p>
      </w:sdtContent>
    </w:sdt>
    <w:sdt>
      <w:sdtPr>
        <w:alias w:val="rmSettlementExceededCoverage"/>
        <w:tag w:val="rmSettlementExceededCoverage"/>
        <w:id w:val="952907914"/>
        <w:placeholder>
          <w:docPart w:val="88C034804F75444F8977FD7FF7367B7B"/>
        </w:placeholder>
      </w:sdtPr>
      <w:sdtEndPr/>
      <w:sdtContent>
        <w:p w14:paraId="58B4F32E" w14:textId="77777777" w:rsidR="002552FC" w:rsidRPr="00A82894" w:rsidRDefault="002552FC" w:rsidP="002552FC">
          <w:r>
            <w:t xml:space="preserve">For the </w:t>
          </w:r>
          <w:sdt>
            <w:sdtPr>
              <w:alias w:val="rmSettlementExceededCoverage_FiscalYear"/>
              <w:tag w:val="rmSettlementExceededCoverage_FiscalYear"/>
              <w:id w:val="978656135"/>
              <w:placeholder>
                <w:docPart w:val="87180481657F425C8A1AA863984CC63A"/>
              </w:placeholder>
              <w15:appearance w15:val="tags"/>
            </w:sdtPr>
            <w:sdtEndPr/>
            <w:sdtContent>
              <w:r>
                <w:t>[year]</w:t>
              </w:r>
            </w:sdtContent>
          </w:sdt>
          <w:r w:rsidRPr="00BB60D6">
            <w:rPr>
              <w:color w:val="FF9900"/>
            </w:rPr>
            <w:t xml:space="preserve"> </w:t>
          </w:r>
          <w:r w:rsidRPr="009A12C9">
            <w:t xml:space="preserve">fiscal year, a </w:t>
          </w:r>
          <w:sdt>
            <w:sdtPr>
              <w:alias w:val="exceededCoverageRiskType"/>
              <w:tag w:val="exceededCoverageRiskType"/>
              <w:id w:val="693737982"/>
              <w:placeholder>
                <w:docPart w:val="88C034804F75444F8977FD7FF7367B7B"/>
              </w:placeholder>
              <w15:appearance w15:val="tags"/>
            </w:sdtPr>
            <w:sdtEndPr/>
            <w:sdtContent>
              <w:r w:rsidRPr="009A12C9">
                <w:t>natural disaster claim (flood damage)</w:t>
              </w:r>
            </w:sdtContent>
          </w:sdt>
          <w:r w:rsidRPr="009A12C9">
            <w:t xml:space="preserve"> </w:t>
          </w:r>
          <w:r>
            <w:t xml:space="preserve">claim </w:t>
          </w:r>
          <w:r w:rsidRPr="009A12C9">
            <w:t xml:space="preserve">filed by the </w:t>
          </w:r>
          <w:r>
            <w:t>School District</w:t>
          </w:r>
          <w:r w:rsidRPr="009A12C9">
            <w:t xml:space="preserve"> exceeded commercial insurance coverage by </w:t>
          </w:r>
          <w:sdt>
            <w:sdtPr>
              <w:alias w:val="rmSettlementExceededCoverage-ByAmount"/>
              <w:tag w:val="rmSettlementExceededCoverage-ByAmount"/>
              <w:id w:val="-1682032095"/>
              <w:placeholder>
                <w:docPart w:val="88C034804F75444F8977FD7FF7367B7B"/>
              </w:placeholder>
              <w15:appearance w15:val="tags"/>
            </w:sdtPr>
            <w:sdtEndPr/>
            <w:sdtContent>
              <w:r w:rsidRPr="00430FD0">
                <w:t>$_________________</w:t>
              </w:r>
            </w:sdtContent>
          </w:sdt>
          <w:r w:rsidRPr="00A82894">
            <w:rPr>
              <w:rStyle w:val="OptionalTextorEntry"/>
            </w:rPr>
            <w:t>.</w:t>
          </w:r>
          <w:r>
            <w:t xml:space="preserve"> </w:t>
          </w:r>
          <w:sdt>
            <w:sdtPr>
              <w:alias w:val="rmSettlementExceededCoverage-FEMA"/>
              <w:tag w:val="rmSettlementExceededCoverage-FEMA"/>
              <w:id w:val="1151562123"/>
              <w:placeholder>
                <w:docPart w:val="88C034804F75444F8977FD7FF7367B7B"/>
              </w:placeholder>
            </w:sdtPr>
            <w:sdtEndPr/>
            <w:sdtContent>
              <w:r w:rsidRPr="009A12C9">
                <w:t xml:space="preserve">Federal Emergency Management Agency (FEMA) funds in the amount of </w:t>
              </w:r>
              <w:sdt>
                <w:sdtPr>
                  <w:alias w:val="rmSettlementExceededCoverage-FEMAFundsAmount"/>
                  <w:tag w:val="rmSettlementExceededCoverage-FEMAFundsAmount"/>
                  <w:id w:val="1278294524"/>
                  <w:placeholder>
                    <w:docPart w:val="88C034804F75444F8977FD7FF7367B7B"/>
                  </w:placeholder>
                  <w15:appearance w15:val="tags"/>
                </w:sdtPr>
                <w:sdtEndPr/>
                <w:sdtContent>
                  <w:r w:rsidRPr="00430FD0">
                    <w:t>$_________________</w:t>
                  </w:r>
                </w:sdtContent>
              </w:sdt>
              <w:r w:rsidRPr="009A12C9">
                <w:t xml:space="preserve"> have been awarded to the </w:t>
              </w:r>
              <w:r>
                <w:t>School District</w:t>
              </w:r>
              <w:r w:rsidRPr="009A12C9">
                <w:t xml:space="preserve"> with the remainder of the loss being absorbed by the </w:t>
              </w:r>
              <w:r>
                <w:t>School District.</w:t>
              </w:r>
            </w:sdtContent>
          </w:sdt>
          <w:r>
            <w:t xml:space="preserve"> </w:t>
          </w:r>
          <w:sdt>
            <w:sdtPr>
              <w:rPr>
                <w:bCs/>
                <w:color w:val="FF0000"/>
              </w:rPr>
              <w:alias w:val="rmSettledClaimsNotExceeded-Last2Years"/>
              <w:tag w:val="rmSettledClaimsNotExceeded-Last2Years"/>
              <w:id w:val="-689216026"/>
              <w:placeholder>
                <w:docPart w:val="88C034804F75444F8977FD7FF7367B7B"/>
              </w:placeholder>
              <w15:appearance w15:val="tags"/>
            </w:sdtPr>
            <w:sdtEndPr>
              <w:rPr>
                <w:bCs w:val="0"/>
                <w:color w:val="auto"/>
              </w:rPr>
            </w:sdtEndPr>
            <w:sdtContent>
              <w:r w:rsidRPr="009A12C9">
                <w:t xml:space="preserve">Settled claims have not exceeded commercial insurance for the two years preceding fiscal year </w:t>
              </w:r>
              <w:sdt>
                <w:sdtPr>
                  <w:alias w:val="fiscalYear"/>
                  <w:tag w:val="fiscalYear"/>
                  <w:id w:val="138384593"/>
                  <w:placeholder>
                    <w:docPart w:val="AED45035139D4660B9F395F648169C31"/>
                  </w:placeholder>
                  <w15:appearance w15:val="tags"/>
                </w:sdtPr>
                <w:sdtEndPr/>
                <w:sdtContent>
                  <w:r>
                    <w:t>2024</w:t>
                  </w:r>
                </w:sdtContent>
              </w:sdt>
              <w:r w:rsidRPr="00A82894">
                <w:t>.</w:t>
              </w:r>
            </w:sdtContent>
          </w:sdt>
          <w:r w:rsidRPr="00A82894">
            <w:t xml:space="preserve"> </w:t>
          </w:r>
        </w:p>
      </w:sdtContent>
    </w:sdt>
    <w:sdt>
      <w:sdtPr>
        <w:rPr>
          <w:rFonts w:ascii="Georgia" w:hAnsi="Georgia" w:cs="Times New Roman"/>
          <w:b w:val="0"/>
          <w:bCs w:val="0"/>
          <w:i w:val="0"/>
          <w:iCs w:val="0"/>
        </w:rPr>
        <w:alias w:val="rmGSBA"/>
        <w:tag w:val="rmGSBA"/>
        <w:id w:val="980805424"/>
        <w:placeholder>
          <w:docPart w:val="87180481657F425C8A1AA863984CC63A"/>
        </w:placeholder>
      </w:sdtPr>
      <w:sdtEndPr/>
      <w:sdtContent>
        <w:p w14:paraId="30E208D9" w14:textId="77777777" w:rsidR="002552FC" w:rsidRPr="00B0735E" w:rsidRDefault="002552FC" w:rsidP="004A677B">
          <w:pPr>
            <w:pStyle w:val="Heading7"/>
          </w:pPr>
          <w:r w:rsidRPr="00C6390A">
            <w:t xml:space="preserve">Georgia School Boards Association Risk </w:t>
          </w:r>
          <w:r>
            <w:t>Management Fund</w:t>
          </w:r>
        </w:p>
        <w:p w14:paraId="6A7A3E34" w14:textId="77777777" w:rsidR="002552FC" w:rsidRPr="00CE05EE" w:rsidRDefault="002552FC" w:rsidP="002552FC">
          <w:pPr>
            <w:rPr>
              <w:rStyle w:val="PreparerInstructions"/>
            </w:rPr>
          </w:pPr>
          <w:r w:rsidRPr="00FA1493">
            <w:rPr>
              <w:rStyle w:val="PreparerInstructions"/>
            </w:rPr>
            <w:t xml:space="preserve">Include this section if the School District is part of the GSBA Risk Management </w:t>
          </w:r>
          <w:r w:rsidRPr="00C40F79">
            <w:rPr>
              <w:rStyle w:val="PreparerInstructions"/>
            </w:rPr>
            <w:t>Fund. Ensure the described coverage is accurately presented in the following paragraphs as it varies by School District</w:t>
          </w:r>
          <w:r w:rsidRPr="006E3CA0">
            <w:rPr>
              <w:rStyle w:val="PreparerInstructions"/>
            </w:rPr>
            <w:t>.</w:t>
          </w:r>
          <w:r w:rsidRPr="00D961F2">
            <w:rPr>
              <w:rStyle w:val="PreparerInstructions"/>
            </w:rPr>
            <w:t xml:space="preserve"> </w:t>
          </w:r>
          <w:r w:rsidRPr="00A42A56">
            <w:rPr>
              <w:rStyle w:val="PreparerInstructions"/>
            </w:rPr>
            <w:t>If the School District is not part of the pool, delete this section.</w:t>
          </w:r>
        </w:p>
        <w:p w14:paraId="6EB134C4" w14:textId="77777777" w:rsidR="002552FC" w:rsidRDefault="002552FC" w:rsidP="002552FC">
          <w:r w:rsidRPr="00FA248F">
            <w:t>The School District participates in the Georgia School Boards Association Risk Management Fund (the Fund), a public entity risk pool organized on August 1, 1994, to develop and administer a plan to reduce risk of loss on account of general liability, motor vehicle liability, errors and omissions liability, cyber risk and property damage, including safety engineering and other loss prevention and control techniques, and to administer the Fund including the processing and defense of claims brought against members of the Fund . The School District pays an annual contribution to the Fund for coverage</w:t>
          </w:r>
          <w:r>
            <w:t xml:space="preserve">. </w:t>
          </w:r>
          <w:r w:rsidRPr="00FA248F">
            <w:t>Reinsurance is provided to the Fund through agreements by the Fund with insurance companies according to their specialty for property (including coverage for flood and earthquake), machinery breakdown, general liability, errors and omissions, crime, cyber risk and automobile risks</w:t>
          </w:r>
          <w:r>
            <w:t xml:space="preserve">. </w:t>
          </w:r>
          <w:r w:rsidRPr="00FA248F">
            <w:t>Reinsurance limits and retentions vary by line of coverage</w:t>
          </w:r>
          <w:r>
            <w:t>.</w:t>
          </w:r>
        </w:p>
      </w:sdtContent>
    </w:sdt>
    <w:sdt>
      <w:sdtPr>
        <w:alias w:val="rmReducedCoverage"/>
        <w:tag w:val="rmReducedCoverage"/>
        <w:id w:val="1179398093"/>
        <w:placeholder>
          <w:docPart w:val="88C034804F75444F8977FD7FF7367B7B"/>
        </w:placeholder>
      </w:sdtPr>
      <w:sdtEndPr>
        <w:rPr>
          <w:b/>
          <w:bCs/>
        </w:rPr>
      </w:sdtEndPr>
      <w:sdtContent>
        <w:p w14:paraId="1F424847" w14:textId="77777777" w:rsidR="002552FC" w:rsidRDefault="002552FC" w:rsidP="002552FC">
          <w:r w:rsidRPr="009A12C9">
            <w:t xml:space="preserve">For the current fiscal year, due to the costs of available coverage, the </w:t>
          </w:r>
          <w:r>
            <w:t>School District</w:t>
          </w:r>
          <w:r w:rsidRPr="009A12C9">
            <w:t xml:space="preserve"> significantly reduced coverage for </w:t>
          </w:r>
          <w:sdt>
            <w:sdtPr>
              <w:alias w:val="rmReducedCoverage-Type"/>
              <w:tag w:val="rmReducedCoverage-Type"/>
              <w:id w:val="-707256902"/>
              <w:placeholder>
                <w:docPart w:val="88C034804F75444F8977FD7FF7367B7B"/>
              </w:placeholder>
              <w15:appearance w15:val="tags"/>
            </w:sdtPr>
            <w:sdtEndPr/>
            <w:sdtContent>
              <w:r w:rsidRPr="009D3350">
                <w:t>_______________________________ (type of insurance)</w:t>
              </w:r>
            </w:sdtContent>
          </w:sdt>
          <w:r w:rsidRPr="009A12C9">
            <w:rPr>
              <w:b/>
              <w:bCs/>
            </w:rPr>
            <w:t>.</w:t>
          </w:r>
        </w:p>
      </w:sdtContent>
    </w:sdt>
    <w:p w14:paraId="4CDB960C" w14:textId="77777777" w:rsidR="002552FC" w:rsidRDefault="002552FC" w:rsidP="002552FC">
      <w:pPr>
        <w:pStyle w:val="Heading3"/>
      </w:pPr>
      <w:r>
        <w:lastRenderedPageBreak/>
        <w:t>Workers’ Compensation</w:t>
      </w:r>
    </w:p>
    <w:sdt>
      <w:sdtPr>
        <w:alias w:val="rmWorkersComp-Option1"/>
        <w:tag w:val="rmWorkersComp-Option1"/>
        <w:id w:val="-2104256946"/>
        <w:placeholder>
          <w:docPart w:val="88C034804F75444F8977FD7FF7367B7B"/>
        </w:placeholder>
      </w:sdtPr>
      <w:sdtEndPr/>
      <w:sdtContent>
        <w:p w14:paraId="1F18246D" w14:textId="77777777" w:rsidR="002552FC" w:rsidRDefault="002552FC" w:rsidP="002552FC">
          <w:r w:rsidRPr="009A12C9">
            <w:t xml:space="preserve">The </w:t>
          </w:r>
          <w:r>
            <w:t>School District</w:t>
          </w:r>
          <w:r w:rsidRPr="009A12C9">
            <w:t xml:space="preserve"> has established a limited risk management program for workers</w:t>
          </w:r>
          <w:r>
            <w:t>’</w:t>
          </w:r>
          <w:r w:rsidRPr="009A12C9">
            <w:t xml:space="preserve"> compensation claims</w:t>
          </w:r>
          <w:r>
            <w:t>.</w:t>
          </w:r>
          <w:r w:rsidRPr="00060003">
            <w:t xml:space="preserve"> </w:t>
          </w:r>
          <w:sdt>
            <w:sdtPr>
              <w:alias w:val="rmWorkersCompReserve"/>
              <w:tag w:val="rmWorkersCompReserve"/>
              <w:id w:val="2038076454"/>
              <w:placeholder>
                <w:docPart w:val="88C034804F75444F8977FD7FF7367B7B"/>
              </w:placeholder>
              <w15:appearance w15:val="tags"/>
            </w:sdtPr>
            <w:sdtEndPr/>
            <w:sdtContent>
              <w:r w:rsidRPr="00135EED">
                <w:t>In connection with this program, a self-insurance reserve has been established within the general fund by the School District.</w:t>
              </w:r>
            </w:sdtContent>
          </w:sdt>
          <w:r w:rsidRPr="00060003">
            <w:t xml:space="preserve"> </w:t>
          </w:r>
          <w:r w:rsidRPr="009A12C9">
            <w:t xml:space="preserve">The </w:t>
          </w:r>
          <w:r>
            <w:t>School District</w:t>
          </w:r>
          <w:r w:rsidRPr="009A12C9">
            <w:t xml:space="preserve"> accounts for claims within the </w:t>
          </w:r>
          <w:r>
            <w:t>g</w:t>
          </w:r>
          <w:r w:rsidRPr="009A12C9">
            <w:t xml:space="preserve">eneral </w:t>
          </w:r>
          <w:r>
            <w:t>f</w:t>
          </w:r>
          <w:r w:rsidRPr="009A12C9">
            <w:t>und with expenses/expenditures and liability being reported when it is probable that a loss has occurred, and the amount of that loss can be reasonably estimated</w:t>
          </w:r>
          <w:r>
            <w:t xml:space="preserve">. </w:t>
          </w:r>
          <w:sdt>
            <w:sdtPr>
              <w:alias w:val="rmWorkCompExcessLoss"/>
              <w:tag w:val="rmWorkCompExcessLoss"/>
              <w:id w:val="-1960873478"/>
              <w:placeholder>
                <w:docPart w:val="88C034804F75444F8977FD7FF7367B7B"/>
              </w:placeholder>
            </w:sdtPr>
            <w:sdtEndPr/>
            <w:sdtContent>
              <w:r w:rsidRPr="009A12C9">
                <w:t xml:space="preserve">An excess coverage insurance policy covers individual claims </w:t>
              </w:r>
              <w:proofErr w:type="gramStart"/>
              <w:r w:rsidRPr="009A12C9">
                <w:t>in excess of</w:t>
              </w:r>
              <w:proofErr w:type="gramEnd"/>
              <w:r w:rsidRPr="009A12C9">
                <w:t xml:space="preserve"> </w:t>
              </w:r>
              <w:sdt>
                <w:sdtPr>
                  <w:alias w:val="rmWorkCompExcessLossAmt"/>
                  <w:tag w:val="rmWorkCompExcessLossAmt"/>
                  <w:id w:val="-217046256"/>
                  <w:placeholder>
                    <w:docPart w:val="88C034804F75444F8977FD7FF7367B7B"/>
                  </w:placeholder>
                  <w15:appearance w15:val="tags"/>
                </w:sdtPr>
                <w:sdtEndPr/>
                <w:sdtContent>
                  <w:r w:rsidRPr="00135EED">
                    <w:t>$_________________</w:t>
                  </w:r>
                </w:sdtContent>
              </w:sdt>
              <w:r w:rsidRPr="00370EA0">
                <w:rPr>
                  <w:color w:val="FF9900"/>
                </w:rPr>
                <w:t xml:space="preserve"> </w:t>
              </w:r>
              <w:r w:rsidRPr="009A12C9">
                <w:t>loss per occurrence, up to the statutory limit.</w:t>
              </w:r>
            </w:sdtContent>
          </w:sdt>
        </w:p>
      </w:sdtContent>
    </w:sdt>
    <w:sdt>
      <w:sdtPr>
        <w:alias w:val="rmWorkersComp-Option2"/>
        <w:tag w:val="rmWorkersComp-Option2"/>
        <w:id w:val="184488133"/>
        <w:placeholder>
          <w:docPart w:val="88C034804F75444F8977FD7FF7367B7B"/>
        </w:placeholder>
      </w:sdtPr>
      <w:sdtEndPr/>
      <w:sdtContent>
        <w:p w14:paraId="7C3A29CF" w14:textId="77777777" w:rsidR="002552FC" w:rsidRDefault="002552FC" w:rsidP="002552FC">
          <w:r w:rsidRPr="009A12C9">
            <w:t xml:space="preserve">The </w:t>
          </w:r>
          <w:r>
            <w:t>School District</w:t>
          </w:r>
          <w:r w:rsidRPr="009A12C9">
            <w:t xml:space="preserve"> has established a limited risk management program for workers</w:t>
          </w:r>
          <w:r>
            <w:t>’</w:t>
          </w:r>
          <w:r w:rsidRPr="009A12C9">
            <w:t xml:space="preserve"> compensation claims</w:t>
          </w:r>
          <w:r>
            <w:t xml:space="preserve">. </w:t>
          </w:r>
          <w:r w:rsidRPr="009A12C9">
            <w:t xml:space="preserve">A premium is charged when needed by the </w:t>
          </w:r>
          <w:r>
            <w:t>g</w:t>
          </w:r>
          <w:r w:rsidRPr="009A12C9">
            <w:t xml:space="preserve">eneral </w:t>
          </w:r>
          <w:r>
            <w:t>f</w:t>
          </w:r>
          <w:r w:rsidRPr="009A12C9">
            <w:t xml:space="preserve">und to each user program </w:t>
          </w:r>
          <w:proofErr w:type="gramStart"/>
          <w:r w:rsidRPr="009A12C9">
            <w:t>on the basis of</w:t>
          </w:r>
          <w:proofErr w:type="gramEnd"/>
          <w:r w:rsidRPr="009A12C9">
            <w:t xml:space="preserve"> the </w:t>
          </w:r>
          <w:r>
            <w:t>percent</w:t>
          </w:r>
          <w:r w:rsidRPr="009A12C9">
            <w:t>age of that program</w:t>
          </w:r>
          <w:r>
            <w:t>’</w:t>
          </w:r>
          <w:r w:rsidRPr="009A12C9">
            <w:t>s payroll to total payroll in order to cover estimated claims budgeted by management based on known claims and prior experience</w:t>
          </w:r>
          <w:r>
            <w:t xml:space="preserve">. </w:t>
          </w:r>
          <w:r w:rsidRPr="009A12C9">
            <w:t xml:space="preserve">The </w:t>
          </w:r>
          <w:r>
            <w:t>School District</w:t>
          </w:r>
          <w:r w:rsidRPr="009A12C9">
            <w:t xml:space="preserve"> accounts for claims with expenses/expenditures and liability being reported when it is probable that a loss has occurred, and the amount of that loss can be reasonably estimated</w:t>
          </w:r>
          <w:r>
            <w:t xml:space="preserve">. </w:t>
          </w:r>
          <w:sdt>
            <w:sdtPr>
              <w:alias w:val="rmWorkCompExcessLoss"/>
              <w:tag w:val="rmWorkCompExcessLoss"/>
              <w:id w:val="575871103"/>
              <w:placeholder>
                <w:docPart w:val="88C034804F75444F8977FD7FF7367B7B"/>
              </w:placeholder>
            </w:sdtPr>
            <w:sdtEndPr/>
            <w:sdtContent>
              <w:r w:rsidRPr="009A12C9">
                <w:t xml:space="preserve">An excess coverage insurance policy covers individual claims </w:t>
              </w:r>
              <w:proofErr w:type="gramStart"/>
              <w:r w:rsidRPr="009A12C9">
                <w:t>in excess of</w:t>
              </w:r>
              <w:proofErr w:type="gramEnd"/>
              <w:r w:rsidRPr="009A12C9">
                <w:t xml:space="preserve"> </w:t>
              </w:r>
              <w:sdt>
                <w:sdtPr>
                  <w:alias w:val="rmWorkCompExcessLossAmt"/>
                  <w:tag w:val="rmWorkCompExcessLossAmt"/>
                  <w:id w:val="259030888"/>
                  <w:placeholder>
                    <w:docPart w:val="04F9095EADBB421198C8F12C988C7B67"/>
                  </w:placeholder>
                  <w15:appearance w15:val="tags"/>
                </w:sdtPr>
                <w:sdtEndPr/>
                <w:sdtContent>
                  <w:r w:rsidRPr="00135EED">
                    <w:t>$_________________</w:t>
                  </w:r>
                </w:sdtContent>
              </w:sdt>
              <w:r w:rsidRPr="00370EA0">
                <w:rPr>
                  <w:color w:val="FF9900"/>
                </w:rPr>
                <w:t xml:space="preserve"> </w:t>
              </w:r>
              <w:r w:rsidRPr="009A12C9">
                <w:t>loss per occurrence, up to the statutory limit.</w:t>
              </w:r>
            </w:sdtContent>
          </w:sdt>
          <w:r w:rsidRPr="009A12C9">
            <w:t xml:space="preserve"> </w:t>
          </w:r>
        </w:p>
      </w:sdtContent>
    </w:sdt>
    <w:sdt>
      <w:sdtPr>
        <w:alias w:val="rmWorkersComp-Option3"/>
        <w:tag w:val="rmWorkersComp-Option3"/>
        <w:id w:val="-655606584"/>
        <w:placeholder>
          <w:docPart w:val="88C034804F75444F8977FD7FF7367B7B"/>
        </w:placeholder>
      </w:sdtPr>
      <w:sdtEndPr/>
      <w:sdtContent>
        <w:p w14:paraId="5E62DD96" w14:textId="77777777" w:rsidR="002552FC" w:rsidRDefault="002552FC" w:rsidP="002552FC">
          <w:r w:rsidRPr="009A12C9">
            <w:t xml:space="preserve">The </w:t>
          </w:r>
          <w:r>
            <w:t>School District</w:t>
          </w:r>
          <w:r w:rsidRPr="009A12C9">
            <w:t xml:space="preserve"> has established a limited risk management program for workers</w:t>
          </w:r>
          <w:r>
            <w:t>’</w:t>
          </w:r>
          <w:r w:rsidRPr="009A12C9">
            <w:t xml:space="preserve"> compensation claims</w:t>
          </w:r>
          <w:r>
            <w:t xml:space="preserve">. </w:t>
          </w:r>
          <w:r w:rsidRPr="009A12C9">
            <w:t xml:space="preserve">A premium is charged when needed by the </w:t>
          </w:r>
          <w:r>
            <w:t>i</w:t>
          </w:r>
          <w:r w:rsidRPr="009A12C9">
            <w:t xml:space="preserve">nternal </w:t>
          </w:r>
          <w:r>
            <w:t>s</w:t>
          </w:r>
          <w:r w:rsidRPr="009A12C9">
            <w:t xml:space="preserve">ervice </w:t>
          </w:r>
          <w:r>
            <w:t>f</w:t>
          </w:r>
          <w:r w:rsidRPr="009A12C9">
            <w:t xml:space="preserve">und to each user program </w:t>
          </w:r>
          <w:proofErr w:type="gramStart"/>
          <w:r w:rsidRPr="009A12C9">
            <w:t>on the basis of</w:t>
          </w:r>
          <w:proofErr w:type="gramEnd"/>
          <w:r w:rsidRPr="009A12C9">
            <w:t xml:space="preserve"> the </w:t>
          </w:r>
          <w:r>
            <w:t>percent</w:t>
          </w:r>
          <w:r w:rsidRPr="009A12C9">
            <w:t>age of that program</w:t>
          </w:r>
          <w:r>
            <w:t>’</w:t>
          </w:r>
          <w:r w:rsidRPr="009A12C9">
            <w:t>s payroll to total payroll in order to cover estimated claims budgeted by management based on known claims and prior experience</w:t>
          </w:r>
          <w:r>
            <w:t xml:space="preserve">. </w:t>
          </w:r>
          <w:r w:rsidRPr="009A12C9">
            <w:t xml:space="preserve">The </w:t>
          </w:r>
          <w:r>
            <w:t>School District</w:t>
          </w:r>
          <w:r w:rsidRPr="009A12C9">
            <w:t xml:space="preserve"> accounts for claims with expense and liability being reported when it is probable that a loss has occurred, and the amount of that loss can be reasonably estimated</w:t>
          </w:r>
          <w:r>
            <w:t xml:space="preserve">. </w:t>
          </w:r>
          <w:sdt>
            <w:sdtPr>
              <w:alias w:val="rmWorkCompExcessLoss"/>
              <w:tag w:val="rmWorkCompExcessLoss"/>
              <w:id w:val="562754991"/>
              <w:placeholder>
                <w:docPart w:val="88C034804F75444F8977FD7FF7367B7B"/>
              </w:placeholder>
            </w:sdtPr>
            <w:sdtEndPr/>
            <w:sdtContent>
              <w:r w:rsidRPr="009A12C9">
                <w:t xml:space="preserve">An excess coverage insurance policy covers individual claims </w:t>
              </w:r>
              <w:proofErr w:type="gramStart"/>
              <w:r w:rsidRPr="009A12C9">
                <w:t>in excess of</w:t>
              </w:r>
              <w:proofErr w:type="gramEnd"/>
              <w:r w:rsidRPr="009A12C9">
                <w:t xml:space="preserve"> </w:t>
              </w:r>
              <w:sdt>
                <w:sdtPr>
                  <w:alias w:val="rmWorkCompExcessLossAmt"/>
                  <w:tag w:val="rmWorkCompExcessLossAmt"/>
                  <w:id w:val="2009784737"/>
                  <w:placeholder>
                    <w:docPart w:val="B8F5B600241D4C4B9B9EC98DE498BD9B"/>
                  </w:placeholder>
                  <w15:appearance w15:val="tags"/>
                </w:sdtPr>
                <w:sdtEndPr/>
                <w:sdtContent>
                  <w:r w:rsidRPr="00135EED">
                    <w:t>$_________________</w:t>
                  </w:r>
                </w:sdtContent>
              </w:sdt>
              <w:r w:rsidRPr="00370EA0">
                <w:rPr>
                  <w:color w:val="FF9900"/>
                </w:rPr>
                <w:t xml:space="preserve"> </w:t>
              </w:r>
              <w:r w:rsidRPr="009A12C9">
                <w:t>loss per occurrence, up to the statutory limit.</w:t>
              </w:r>
            </w:sdtContent>
          </w:sdt>
        </w:p>
      </w:sdtContent>
    </w:sdt>
    <w:p w14:paraId="11DBB935" w14:textId="77777777" w:rsidR="002552FC" w:rsidRPr="009A12C9" w:rsidRDefault="002552FC" w:rsidP="004A677B">
      <w:pPr>
        <w:pStyle w:val="Heading7"/>
      </w:pPr>
      <w:r w:rsidRPr="00370EA0">
        <w:t>Georgia School Boards Association Workers</w:t>
      </w:r>
      <w:r>
        <w:t>’</w:t>
      </w:r>
      <w:r w:rsidRPr="00370EA0">
        <w:t xml:space="preserve"> Compensation Fund</w:t>
      </w:r>
    </w:p>
    <w:p w14:paraId="355CE771" w14:textId="77777777" w:rsidR="002552FC" w:rsidRDefault="002552FC" w:rsidP="002552FC">
      <w:r w:rsidRPr="00FA248F">
        <w:t>The School District participates in the Georgia School Boards Association Workers’ Compensation Fund (the Fund), a public entity risk pool organized on July 1, 1992, to develop, implement, and administer a program to reduce the risk of loss from employee accidents</w:t>
      </w:r>
      <w:r>
        <w:t xml:space="preserve">. </w:t>
      </w:r>
      <w:r w:rsidRPr="00FA248F">
        <w:t>The School District pays an annual contribution to the Fund for coverage</w:t>
      </w:r>
      <w:r>
        <w:t xml:space="preserve">. </w:t>
      </w:r>
      <w:r w:rsidRPr="00FA248F">
        <w:t>The Fund provides statutory limits of coverage for Workers’ Compensation coverage and a $2,000,000 limit per occurrence for Employers’ Liability coverage</w:t>
      </w:r>
      <w:r>
        <w:t xml:space="preserve">. </w:t>
      </w:r>
      <w:r w:rsidRPr="00FA248F">
        <w:t>Excess insurance coverage is provided through an agreement between the Fund and the Safety National Casualty Corporation to limit the Fund’s exposure to large losses</w:t>
      </w:r>
      <w:r>
        <w:t>.</w:t>
      </w:r>
    </w:p>
    <w:sdt>
      <w:sdtPr>
        <w:rPr>
          <w:rFonts w:ascii="Franklin Gothic Book" w:hAnsi="Franklin Gothic Book"/>
          <w:b/>
          <w:bCs/>
        </w:rPr>
        <w:alias w:val="rmWorkersCompTrust"/>
        <w:tag w:val="rmWorkersCompTrust"/>
        <w:id w:val="971166478"/>
        <w:placeholder>
          <w:docPart w:val="88C034804F75444F8977FD7FF7367B7B"/>
        </w:placeholder>
      </w:sdtPr>
      <w:sdtEndPr>
        <w:rPr>
          <w:rFonts w:ascii="Georgia" w:hAnsi="Georgia"/>
          <w:b w:val="0"/>
          <w:bCs w:val="0"/>
        </w:rPr>
      </w:sdtEndPr>
      <w:sdtContent>
        <w:p w14:paraId="4827B4F0" w14:textId="77777777" w:rsidR="002552FC" w:rsidRPr="00370EA0" w:rsidRDefault="002552FC" w:rsidP="002552FC">
          <w:r w:rsidRPr="007C40DC">
            <w:rPr>
              <w:rStyle w:val="Heading7Char"/>
            </w:rPr>
            <w:t>Georgia Education Workers’ Compensation Trust</w:t>
          </w:r>
        </w:p>
        <w:p w14:paraId="365541B1" w14:textId="77777777" w:rsidR="002552FC" w:rsidRDefault="002552FC" w:rsidP="002552FC">
          <w:r w:rsidRPr="009A12C9">
            <w:t xml:space="preserve">The </w:t>
          </w:r>
          <w:r>
            <w:t>School District</w:t>
          </w:r>
          <w:r w:rsidRPr="009A12C9">
            <w:t xml:space="preserve"> participates in the Georgia Education Workers</w:t>
          </w:r>
          <w:r>
            <w:t>’</w:t>
          </w:r>
          <w:r w:rsidRPr="009A12C9">
            <w:t xml:space="preserve"> Compensation Trust</w:t>
          </w:r>
          <w:r>
            <w:t xml:space="preserve"> (the Trust)</w:t>
          </w:r>
          <w:r w:rsidRPr="009A12C9">
            <w:t>, a public entity risk pool organized on December 1, 1991, to develop, implement and administer a program of workers' compensation self-insurance for its member organizations</w:t>
          </w:r>
          <w:r>
            <w:t xml:space="preserve">. </w:t>
          </w:r>
          <w:r w:rsidRPr="009A12C9">
            <w:t xml:space="preserve">The </w:t>
          </w:r>
          <w:r>
            <w:t>School District</w:t>
          </w:r>
          <w:r w:rsidRPr="009A12C9">
            <w:t xml:space="preserve"> pays an annual premium to the Trust for its general workers' compensation</w:t>
          </w:r>
          <w:r w:rsidRPr="009A12C9">
            <w:rPr>
              <w:color w:val="1F497D"/>
            </w:rPr>
            <w:t xml:space="preserve"> </w:t>
          </w:r>
          <w:r w:rsidRPr="009A12C9">
            <w:t>insurance coverage</w:t>
          </w:r>
          <w:r>
            <w:t xml:space="preserve">. </w:t>
          </w:r>
          <w:r w:rsidRPr="009A12C9">
            <w:t>Specific excess of loss</w:t>
          </w:r>
          <w:r w:rsidRPr="009A12C9">
            <w:rPr>
              <w:color w:val="1F497D"/>
            </w:rPr>
            <w:t xml:space="preserve"> </w:t>
          </w:r>
          <w:r w:rsidRPr="009A12C9">
            <w:t xml:space="preserve">insurance coverage is provided through an agreement by the Trust with the Safety National Casualty Company to provide coverage for potential losses sustained by the Trust </w:t>
          </w:r>
          <w:proofErr w:type="gramStart"/>
          <w:r w:rsidRPr="009A12C9">
            <w:t>in excess</w:t>
          </w:r>
          <w:r>
            <w:t xml:space="preserve"> </w:t>
          </w:r>
          <w:r w:rsidRPr="009A12C9">
            <w:t>of</w:t>
          </w:r>
          <w:proofErr w:type="gramEnd"/>
          <w:r>
            <w:t xml:space="preserve"> </w:t>
          </w:r>
          <w:r w:rsidRPr="009A12C9">
            <w:t>$1</w:t>
          </w:r>
          <w:r>
            <w:t>.0</w:t>
          </w:r>
          <w:r w:rsidRPr="009A12C9">
            <w:t xml:space="preserve"> million loss per occurrence, up to the statutory limit</w:t>
          </w:r>
          <w:r>
            <w:t xml:space="preserve">. </w:t>
          </w:r>
          <w:r w:rsidRPr="009A12C9">
            <w:t xml:space="preserve">Employers' Liability insurance coverage is also </w:t>
          </w:r>
          <w:r w:rsidRPr="009A12C9">
            <w:lastRenderedPageBreak/>
            <w:t>provided with limits of $2</w:t>
          </w:r>
          <w:r>
            <w:t>.0</w:t>
          </w:r>
          <w:r w:rsidRPr="009A12C9">
            <w:t xml:space="preserve"> million. The Trust covers the first $1</w:t>
          </w:r>
          <w:r>
            <w:t>.0</w:t>
          </w:r>
          <w:r w:rsidRPr="009A12C9">
            <w:t xml:space="preserve"> million of each Employers Liability claim with Safety National providing additional Employers Liability limits up to a $2</w:t>
          </w:r>
          <w:r>
            <w:t>.0</w:t>
          </w:r>
          <w:r w:rsidRPr="009A12C9">
            <w:t xml:space="preserve"> million per occurrence maximum. Safety National Casualty Company also provides $2</w:t>
          </w:r>
          <w:r>
            <w:t>.0</w:t>
          </w:r>
          <w:r w:rsidRPr="009A12C9">
            <w:t xml:space="preserve"> million in </w:t>
          </w:r>
          <w:r>
            <w:t>self-funded</w:t>
          </w:r>
          <w:r w:rsidRPr="009A12C9">
            <w:t xml:space="preserve"> coverage to the Trust,</w:t>
          </w:r>
          <w:r>
            <w:t xml:space="preserve"> as approved by the Department of Insurance,</w:t>
          </w:r>
          <w:r w:rsidRPr="009A12C9">
            <w:t xml:space="preserve"> attaching at 1</w:t>
          </w:r>
          <w:r>
            <w:t>07</w:t>
          </w:r>
          <w:r w:rsidRPr="009A12C9">
            <w:t>% of the loss fund and based on the Fund’s annual normal premium.</w:t>
          </w:r>
        </w:p>
      </w:sdtContent>
    </w:sdt>
    <w:p w14:paraId="7FC5E95B" w14:textId="77777777" w:rsidR="002552FC" w:rsidRDefault="002552FC" w:rsidP="002552FC">
      <w:r w:rsidRPr="009A12C9">
        <w:t>Changes in the workers</w:t>
      </w:r>
      <w:r>
        <w:t>’</w:t>
      </w:r>
      <w:r w:rsidRPr="009A12C9">
        <w:t xml:space="preserve"> compensation claims liability during the last two fiscal years are as follows:</w:t>
      </w:r>
    </w:p>
    <w:p w14:paraId="669641E4" w14:textId="1E3AB660" w:rsidR="002552FC" w:rsidRDefault="002552FC" w:rsidP="002552FC">
      <w:pPr>
        <w:jc w:val="center"/>
      </w:pPr>
      <w:bookmarkStart w:id="44" w:name="_MON_1531285009"/>
      <w:bookmarkStart w:id="45" w:name="_Hlk17128886"/>
      <w:bookmarkEnd w:id="44"/>
      <w:r>
        <w:rPr>
          <w:noProof/>
        </w:rPr>
        <w:drawing>
          <wp:inline distT="0" distB="0" distL="0" distR="0" wp14:anchorId="5408DF95" wp14:editId="5F10AFF2">
            <wp:extent cx="5262880" cy="1137920"/>
            <wp:effectExtent l="0" t="0" r="0" b="0"/>
            <wp:docPr id="25138053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4">
                      <a:extLst>
                        <a:ext uri="{28A0092B-C50C-407E-A947-70E740481C1C}">
                          <a14:useLocalDpi xmlns:a14="http://schemas.microsoft.com/office/drawing/2010/main" val="0"/>
                        </a:ext>
                      </a:extLst>
                    </a:blip>
                    <a:srcRect b="5650"/>
                    <a:stretch>
                      <a:fillRect/>
                    </a:stretch>
                  </pic:blipFill>
                  <pic:spPr bwMode="auto">
                    <a:xfrm>
                      <a:off x="0" y="0"/>
                      <a:ext cx="5262880" cy="1137920"/>
                    </a:xfrm>
                    <a:prstGeom prst="rect">
                      <a:avLst/>
                    </a:prstGeom>
                    <a:noFill/>
                    <a:ln>
                      <a:noFill/>
                    </a:ln>
                  </pic:spPr>
                </pic:pic>
              </a:graphicData>
            </a:graphic>
          </wp:inline>
        </w:drawing>
      </w:r>
      <w:bookmarkEnd w:id="45"/>
    </w:p>
    <w:p w14:paraId="2D6AAF28" w14:textId="77777777" w:rsidR="002552FC" w:rsidRDefault="002552FC" w:rsidP="002552FC">
      <w:pPr>
        <w:pStyle w:val="Heading3"/>
      </w:pPr>
      <w:r>
        <w:t>Unemployment Compensation</w:t>
      </w:r>
    </w:p>
    <w:sdt>
      <w:sdtPr>
        <w:alias w:val="rmUnemploymentCompensation-Option1"/>
        <w:tag w:val="rmUnemploymentCompensation-Option1"/>
        <w:id w:val="-1016695239"/>
        <w:placeholder>
          <w:docPart w:val="88C034804F75444F8977FD7FF7367B7B"/>
        </w:placeholder>
      </w:sdtPr>
      <w:sdtEndPr/>
      <w:sdtContent>
        <w:p w14:paraId="70CE5783" w14:textId="77777777" w:rsidR="002552FC" w:rsidRDefault="002552FC" w:rsidP="002552FC">
          <w:r w:rsidRPr="009A12C9">
            <w:t xml:space="preserve">The </w:t>
          </w:r>
          <w:r>
            <w:t>School District</w:t>
          </w:r>
          <w:r w:rsidRPr="009A12C9">
            <w:t xml:space="preserve"> is self-insured </w:t>
          </w:r>
          <w:proofErr w:type="gramStart"/>
          <w:r w:rsidRPr="009A12C9">
            <w:t>with regard to</w:t>
          </w:r>
          <w:proofErr w:type="gramEnd"/>
          <w:r w:rsidRPr="009A12C9">
            <w:t xml:space="preserve"> unemployment compensation claims</w:t>
          </w:r>
          <w:r w:rsidRPr="003A2DA6">
            <w:t>.</w:t>
          </w:r>
          <w:r w:rsidRPr="00A82894">
            <w:rPr>
              <w:rStyle w:val="PreparerInstructions"/>
            </w:rPr>
            <w:t xml:space="preserve"> </w:t>
          </w:r>
          <w:sdt>
            <w:sdtPr>
              <w:alias w:val="rmUnemploymentComp-SelfInsuranceReserve"/>
              <w:tag w:val="rmUnemploymentComp-SelfInsuranceReserve"/>
              <w:id w:val="-1436510068"/>
              <w:placeholder>
                <w:docPart w:val="88C034804F75444F8977FD7FF7367B7B"/>
              </w:placeholder>
              <w15:appearance w15:val="tags"/>
            </w:sdtPr>
            <w:sdtEndPr/>
            <w:sdtContent>
              <w:r w:rsidRPr="00CF319B">
                <w:t xml:space="preserve">In </w:t>
              </w:r>
              <w:bookmarkStart w:id="46" w:name="OLE_LINK1"/>
              <w:r w:rsidRPr="00CF319B">
                <w:t xml:space="preserve">connection with this program, a self-insurance reserve has been established within the general fund by the </w:t>
              </w:r>
              <w:bookmarkEnd w:id="46"/>
              <w:r w:rsidRPr="00CF319B">
                <w:t>School District</w:t>
              </w:r>
              <w:r>
                <w:t>.</w:t>
              </w:r>
            </w:sdtContent>
          </w:sdt>
          <w:r w:rsidRPr="00370EA0">
            <w:rPr>
              <w:color w:val="FF9900"/>
            </w:rPr>
            <w:t xml:space="preserve"> </w:t>
          </w:r>
          <w:r w:rsidRPr="009A12C9">
            <w:t xml:space="preserve">The </w:t>
          </w:r>
          <w:r>
            <w:t>School District</w:t>
          </w:r>
          <w:r w:rsidRPr="009A12C9">
            <w:t xml:space="preserve"> accounts for claims within the </w:t>
          </w:r>
          <w:r>
            <w:t>g</w:t>
          </w:r>
          <w:r w:rsidRPr="009A12C9">
            <w:t xml:space="preserve">eneral </w:t>
          </w:r>
          <w:r>
            <w:t>f</w:t>
          </w:r>
          <w:r w:rsidRPr="009A12C9">
            <w:t>und with expenses/expenditures and liability being reported when it is probable that a loss has occurred, and the amount of that loss can be reasonably estimated.</w:t>
          </w:r>
        </w:p>
      </w:sdtContent>
    </w:sdt>
    <w:sdt>
      <w:sdtPr>
        <w:alias w:val="rmUnemploymentCompensation-Option2"/>
        <w:tag w:val="rmUnemploymentCompensation-Option2"/>
        <w:id w:val="1760407215"/>
        <w:placeholder>
          <w:docPart w:val="88C034804F75444F8977FD7FF7367B7B"/>
        </w:placeholder>
      </w:sdtPr>
      <w:sdtEndPr/>
      <w:sdtContent>
        <w:p w14:paraId="37002F75" w14:textId="77777777" w:rsidR="002552FC" w:rsidRDefault="002552FC" w:rsidP="002552FC">
          <w:r w:rsidRPr="009A12C9">
            <w:t xml:space="preserve">The </w:t>
          </w:r>
          <w:r>
            <w:t>School District</w:t>
          </w:r>
          <w:r w:rsidRPr="009A12C9">
            <w:t xml:space="preserve"> is self-insured </w:t>
          </w:r>
          <w:proofErr w:type="gramStart"/>
          <w:r w:rsidRPr="009A12C9">
            <w:t>with regard to</w:t>
          </w:r>
          <w:proofErr w:type="gramEnd"/>
          <w:r w:rsidRPr="009A12C9">
            <w:t xml:space="preserve"> unemployment compensation claims</w:t>
          </w:r>
          <w:r>
            <w:t xml:space="preserve">. </w:t>
          </w:r>
          <w:r w:rsidRPr="009A12C9">
            <w:t xml:space="preserve">A premium is charged when needed by the </w:t>
          </w:r>
          <w:r>
            <w:t>g</w:t>
          </w:r>
          <w:r w:rsidRPr="009A12C9">
            <w:t xml:space="preserve">eneral </w:t>
          </w:r>
          <w:r>
            <w:t>f</w:t>
          </w:r>
          <w:r w:rsidRPr="009A12C9">
            <w:t xml:space="preserve">und to each user program </w:t>
          </w:r>
          <w:proofErr w:type="gramStart"/>
          <w:r w:rsidRPr="009A12C9">
            <w:t>on the basis of</w:t>
          </w:r>
          <w:proofErr w:type="gramEnd"/>
          <w:r w:rsidRPr="009A12C9">
            <w:t xml:space="preserve"> the percentage of that fund</w:t>
          </w:r>
          <w:r>
            <w:t>’</w:t>
          </w:r>
          <w:r w:rsidRPr="009A12C9">
            <w:t>s payroll to total payroll in order to cover estimated claims budgeted by management based on known claims and prior experience</w:t>
          </w:r>
          <w:r>
            <w:t xml:space="preserve">. </w:t>
          </w:r>
          <w:r w:rsidRPr="009A12C9">
            <w:t xml:space="preserve">The </w:t>
          </w:r>
          <w:r>
            <w:t>School District</w:t>
          </w:r>
          <w:r w:rsidRPr="009A12C9">
            <w:t xml:space="preserve"> accounts for claims with expenses/expenditures and liability being reported when it is probable that a loss has occurred, and the amount of that loss can be reasonably estimated.</w:t>
          </w:r>
        </w:p>
      </w:sdtContent>
    </w:sdt>
    <w:p w14:paraId="1D296084" w14:textId="77777777" w:rsidR="002552FC" w:rsidRDefault="002552FC" w:rsidP="002552FC">
      <w:pPr>
        <w:rPr>
          <w:u w:val="single"/>
        </w:rPr>
      </w:pPr>
      <w:r w:rsidRPr="009A12C9">
        <w:t>Changes in the unemployment compensation claims liability during the last two fiscal years are as follows:</w:t>
      </w:r>
    </w:p>
    <w:p w14:paraId="57686698" w14:textId="3637F985" w:rsidR="002552FC" w:rsidRDefault="002552FC" w:rsidP="002552FC">
      <w:pPr>
        <w:jc w:val="center"/>
      </w:pPr>
      <w:bookmarkStart w:id="47" w:name="_MON_1531285095"/>
      <w:bookmarkEnd w:id="47"/>
      <w:r>
        <w:rPr>
          <w:noProof/>
        </w:rPr>
        <w:drawing>
          <wp:inline distT="0" distB="0" distL="0" distR="0" wp14:anchorId="73763B88" wp14:editId="416E0EBB">
            <wp:extent cx="5188585" cy="1127125"/>
            <wp:effectExtent l="0" t="0" r="0" b="0"/>
            <wp:docPr id="8990736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5">
                      <a:extLst>
                        <a:ext uri="{28A0092B-C50C-407E-A947-70E740481C1C}">
                          <a14:useLocalDpi xmlns:a14="http://schemas.microsoft.com/office/drawing/2010/main" val="0"/>
                        </a:ext>
                      </a:extLst>
                    </a:blip>
                    <a:srcRect b="6779"/>
                    <a:stretch>
                      <a:fillRect/>
                    </a:stretch>
                  </pic:blipFill>
                  <pic:spPr bwMode="auto">
                    <a:xfrm>
                      <a:off x="0" y="0"/>
                      <a:ext cx="5188585" cy="1127125"/>
                    </a:xfrm>
                    <a:prstGeom prst="rect">
                      <a:avLst/>
                    </a:prstGeom>
                    <a:noFill/>
                    <a:ln>
                      <a:noFill/>
                    </a:ln>
                  </pic:spPr>
                </pic:pic>
              </a:graphicData>
            </a:graphic>
          </wp:inline>
        </w:drawing>
      </w:r>
    </w:p>
    <w:sdt>
      <w:sdtPr>
        <w:rPr>
          <w:bCs/>
          <w:color w:val="000000" w:themeColor="text1"/>
        </w:rPr>
        <w:alias w:val="rmUnemploymentCompensation-Option3"/>
        <w:tag w:val="rmUnemploymentCompensation-Option3"/>
        <w:id w:val="1160276105"/>
        <w:placeholder>
          <w:docPart w:val="88C034804F75444F8977FD7FF7367B7B"/>
        </w:placeholder>
      </w:sdtPr>
      <w:sdtEndPr/>
      <w:sdtContent>
        <w:p w14:paraId="5B34A95D" w14:textId="77777777" w:rsidR="002552FC" w:rsidRPr="00BB60D6" w:rsidRDefault="002552FC" w:rsidP="002552FC">
          <w:pPr>
            <w:rPr>
              <w:bCs/>
              <w:color w:val="000000" w:themeColor="text1"/>
            </w:rPr>
          </w:pPr>
          <w:r w:rsidRPr="00BB60D6">
            <w:rPr>
              <w:bCs/>
              <w:color w:val="000000" w:themeColor="text1"/>
            </w:rPr>
            <w:t xml:space="preserve">The School District </w:t>
          </w:r>
          <w:r>
            <w:rPr>
              <w:bCs/>
              <w:color w:val="000000" w:themeColor="text1"/>
            </w:rPr>
            <w:t>elects to pay unemployment insurance taxes using the contributory method. Taxes are paid quarterly to the Georgia Department of Labor using a set rate based on historical experience.</w:t>
          </w:r>
        </w:p>
      </w:sdtContent>
    </w:sdt>
    <w:sdt>
      <w:sdtPr>
        <w:rPr>
          <w:rFonts w:ascii="Franklin Gothic Book" w:hAnsi="Franklin Gothic Book"/>
          <w:b/>
          <w:caps/>
        </w:rPr>
        <w:alias w:val="rmSuretyBond"/>
        <w:tag w:val="rmSuretyBond"/>
        <w:id w:val="143866955"/>
        <w:placeholder>
          <w:docPart w:val="88C034804F75444F8977FD7FF7367B7B"/>
        </w:placeholder>
      </w:sdtPr>
      <w:sdtEndPr>
        <w:rPr>
          <w:rFonts w:ascii="Georgia" w:hAnsi="Georgia"/>
          <w:b w:val="0"/>
          <w:caps w:val="0"/>
        </w:rPr>
      </w:sdtEndPr>
      <w:sdtContent>
        <w:p w14:paraId="0E522DF4" w14:textId="77777777" w:rsidR="002552FC" w:rsidRPr="007C40DC" w:rsidRDefault="002552FC" w:rsidP="002552FC">
          <w:pPr>
            <w:rPr>
              <w:rStyle w:val="Heading3Char"/>
            </w:rPr>
          </w:pPr>
          <w:r w:rsidRPr="007C40DC">
            <w:rPr>
              <w:rStyle w:val="Heading3Char"/>
            </w:rPr>
            <w:t>Surety Bond</w:t>
          </w:r>
        </w:p>
        <w:p w14:paraId="01B9A2F7" w14:textId="77777777" w:rsidR="002552FC" w:rsidRDefault="002552FC" w:rsidP="002552FC">
          <w:r w:rsidRPr="009A12C9">
            <w:t xml:space="preserve">The </w:t>
          </w:r>
          <w:r>
            <w:t>School District</w:t>
          </w:r>
          <w:r w:rsidRPr="009A12C9">
            <w:t xml:space="preserve"> purchased surety bonds to provide additional insurance coverage as follows:</w:t>
          </w:r>
          <w:r>
            <w:t xml:space="preserve"> </w:t>
          </w:r>
        </w:p>
        <w:bookmarkStart w:id="48" w:name="_MON_1529587298"/>
        <w:bookmarkEnd w:id="48"/>
        <w:p w14:paraId="49AD8F7C" w14:textId="77777777" w:rsidR="002552FC" w:rsidRDefault="002552FC" w:rsidP="002552FC">
          <w:pPr>
            <w:tabs>
              <w:tab w:val="left" w:pos="570"/>
              <w:tab w:val="left" w:pos="810"/>
              <w:tab w:val="left" w:pos="1296"/>
              <w:tab w:val="left" w:pos="1728"/>
              <w:tab w:val="left" w:pos="2160"/>
              <w:tab w:val="left" w:pos="2592"/>
              <w:tab w:val="right" w:pos="4260"/>
              <w:tab w:val="right" w:pos="8910"/>
              <w:tab w:val="right" w:pos="9660"/>
            </w:tabs>
            <w:ind w:firstLine="1296"/>
            <w:rPr>
              <w:u w:val="single"/>
            </w:rPr>
          </w:pPr>
          <w:r w:rsidRPr="001825E7">
            <w:object w:dxaOrig="4321" w:dyaOrig="2317" w14:anchorId="19D6B989">
              <v:shape id="_x0000_i1051" type="#_x0000_t75" style="width:220.5pt;height:109.5pt" o:ole="">
                <v:imagedata r:id="rId76" o:title="" cropbottom="4281f"/>
              </v:shape>
              <o:OLEObject Type="Embed" ProgID="Excel.Sheet.12" ShapeID="_x0000_i1051" DrawAspect="Content" ObjectID="_1788617612" r:id="rId77"/>
            </w:object>
          </w:r>
        </w:p>
      </w:sdtContent>
    </w:sdt>
    <w:p w14:paraId="226652E8" w14:textId="77777777" w:rsidR="002552FC" w:rsidRDefault="002552FC" w:rsidP="002552FC">
      <w:pPr>
        <w:pStyle w:val="Heading2"/>
      </w:pPr>
      <w:r>
        <w:t>NOTE</w:t>
      </w:r>
      <w:r w:rsidRPr="009A12C9">
        <w:t xml:space="preserve"> </w:t>
      </w:r>
      <w:sdt>
        <w:sdtPr>
          <w:alias w:val="noteNumFBCD"/>
          <w:tag w:val="NoteNumFBCD"/>
          <w:id w:val="-673178657"/>
          <w:placeholder>
            <w:docPart w:val="C00D6FB6453249BB9BC89607420441BA"/>
          </w:placeholder>
          <w:showingPlcHdr/>
        </w:sdtPr>
        <w:sdtEndPr/>
        <w:sdtContent>
          <w:r w:rsidRPr="003D52F6">
            <w:rPr>
              <w:rStyle w:val="PlaceholderText"/>
            </w:rPr>
            <w:t>(#)</w:t>
          </w:r>
        </w:sdtContent>
      </w:sdt>
      <w:r w:rsidRPr="009A12C9">
        <w:t xml:space="preserve">: </w:t>
      </w:r>
      <w:r>
        <w:t>FUND BALANCE CLASSIFICATION DETAILS</w:t>
      </w:r>
    </w:p>
    <w:p w14:paraId="4A874401" w14:textId="77777777" w:rsidR="002552FC" w:rsidRPr="009A12C9" w:rsidRDefault="002552FC" w:rsidP="002552FC">
      <w:pPr>
        <w:rPr>
          <w:bCs/>
        </w:rPr>
      </w:pPr>
      <w:r>
        <w:rPr>
          <w:bCs/>
        </w:rPr>
        <w:t>The School District’s financial statements include the following amounts presented in the aggregate</w:t>
      </w:r>
      <w:r w:rsidRPr="009A12C9">
        <w:rPr>
          <w:bCs/>
        </w:rPr>
        <w:t xml:space="preserve"> </w:t>
      </w:r>
      <w:proofErr w:type="gramStart"/>
      <w:r w:rsidRPr="009A12C9">
        <w:rPr>
          <w:bCs/>
        </w:rPr>
        <w:t>at</w:t>
      </w:r>
      <w:proofErr w:type="gramEnd"/>
      <w:r w:rsidRPr="009A12C9">
        <w:rPr>
          <w:bCs/>
        </w:rPr>
        <w:t xml:space="preserve"> June 30, </w:t>
      </w:r>
      <w:sdt>
        <w:sdtPr>
          <w:alias w:val="fiscalYear"/>
          <w:tag w:val="fiscalYear"/>
          <w:id w:val="-2002566676"/>
          <w:placeholder>
            <w:docPart w:val="CB1A99099C4C43FCB7EDAEADEF110304"/>
          </w:placeholder>
          <w15:appearance w15:val="tags"/>
        </w:sdtPr>
        <w:sdtEndPr/>
        <w:sdtContent>
          <w:r>
            <w:t>2024</w:t>
          </w:r>
        </w:sdtContent>
      </w:sdt>
      <w:r w:rsidRPr="009A12C9">
        <w:rPr>
          <w:bCs/>
        </w:rPr>
        <w:t>:</w:t>
      </w:r>
    </w:p>
    <w:p w14:paraId="4248BD45" w14:textId="455BC1D6" w:rsidR="002552FC" w:rsidRDefault="002552FC" w:rsidP="002552FC">
      <w:pPr>
        <w:jc w:val="center"/>
      </w:pPr>
      <w:bookmarkStart w:id="49" w:name="_MON_1531285139"/>
      <w:bookmarkEnd w:id="49"/>
      <w:r>
        <w:rPr>
          <w:bCs/>
          <w:noProof/>
        </w:rPr>
        <w:drawing>
          <wp:inline distT="0" distB="0" distL="0" distR="0" wp14:anchorId="5D986A40" wp14:editId="6145946B">
            <wp:extent cx="4912360" cy="4688840"/>
            <wp:effectExtent l="0" t="0" r="2540" b="0"/>
            <wp:docPr id="31033817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8">
                      <a:extLst>
                        <a:ext uri="{28A0092B-C50C-407E-A947-70E740481C1C}">
                          <a14:useLocalDpi xmlns:a14="http://schemas.microsoft.com/office/drawing/2010/main" val="0"/>
                        </a:ext>
                      </a:extLst>
                    </a:blip>
                    <a:srcRect b="6306"/>
                    <a:stretch>
                      <a:fillRect/>
                    </a:stretch>
                  </pic:blipFill>
                  <pic:spPr bwMode="auto">
                    <a:xfrm>
                      <a:off x="0" y="0"/>
                      <a:ext cx="4912360" cy="4688840"/>
                    </a:xfrm>
                    <a:prstGeom prst="rect">
                      <a:avLst/>
                    </a:prstGeom>
                    <a:noFill/>
                    <a:ln>
                      <a:noFill/>
                    </a:ln>
                  </pic:spPr>
                </pic:pic>
              </a:graphicData>
            </a:graphic>
          </wp:inline>
        </w:drawing>
      </w:r>
    </w:p>
    <w:p w14:paraId="7B91D0E9" w14:textId="77777777" w:rsidR="002552FC" w:rsidRDefault="002552FC" w:rsidP="002552FC">
      <w:r w:rsidRPr="009A12C9">
        <w:t>When multiple categories of fund balance are available for</w:t>
      </w:r>
      <w:r>
        <w:t xml:space="preserve"> an</w:t>
      </w:r>
      <w:r w:rsidRPr="009A12C9">
        <w:t xml:space="preserve"> expenditure, the </w:t>
      </w:r>
      <w:r>
        <w:t>School District</w:t>
      </w:r>
      <w:r w:rsidRPr="009A12C9">
        <w:t xml:space="preserve"> will start with the most restricted category and spend those funds first before moving down to the next category with available funds.</w:t>
      </w:r>
    </w:p>
    <w:sdt>
      <w:sdtPr>
        <w:alias w:val="FundBalance-AchieveMaintainPolicy"/>
        <w:tag w:val="FundBalance-AchieveMaintainPolicy"/>
        <w:id w:val="2053339153"/>
        <w:placeholder>
          <w:docPart w:val="BD6810F87B9241B1B2D22167ADE74337"/>
        </w:placeholder>
      </w:sdtPr>
      <w:sdtEndPr/>
      <w:sdtContent>
        <w:p w14:paraId="24087A79" w14:textId="77777777" w:rsidR="002552FC" w:rsidRDefault="002552FC" w:rsidP="002552FC">
          <w:r w:rsidRPr="009A12C9">
            <w:t xml:space="preserve">It is the goal of the </w:t>
          </w:r>
          <w:r>
            <w:t>School District</w:t>
          </w:r>
          <w:r w:rsidRPr="009A12C9">
            <w:t xml:space="preserve"> to achieve and maintain a committed, assigned, and unassigned fund balance in the general fund at fiscal year-end of not less than </w:t>
          </w:r>
          <w:sdt>
            <w:sdtPr>
              <w:alias w:val="fbcdPercentage"/>
              <w:tag w:val="fbcdPercentage"/>
              <w:id w:val="-1629392602"/>
              <w:placeholder>
                <w:docPart w:val="BD6810F87B9241B1B2D22167ADE74337"/>
              </w:placeholder>
              <w15:appearance w15:val="tags"/>
            </w:sdtPr>
            <w:sdtEndPr/>
            <w:sdtContent>
              <w:r w:rsidRPr="007C567E">
                <w:t>___%</w:t>
              </w:r>
            </w:sdtContent>
          </w:sdt>
          <w:r w:rsidRPr="00060003">
            <w:t xml:space="preserve"> </w:t>
          </w:r>
          <w:r w:rsidRPr="009A12C9">
            <w:t xml:space="preserve">of </w:t>
          </w:r>
          <w:sdt>
            <w:sdtPr>
              <w:alias w:val="fbcdRevenuesExpenditures"/>
              <w:tag w:val="fbcdRevenuesExpenditures"/>
              <w:id w:val="914828802"/>
              <w:placeholder>
                <w:docPart w:val="BD6810F87B9241B1B2D22167ADE74337"/>
              </w:placeholder>
              <w15:appearance w15:val="tags"/>
            </w:sdtPr>
            <w:sdtEndPr/>
            <w:sdtContent>
              <w:r w:rsidRPr="001D76B2">
                <w:t>_________ revenues [or expenditures]</w:t>
              </w:r>
            </w:sdtContent>
          </w:sdt>
          <w:r w:rsidRPr="009A12C9">
            <w:t xml:space="preserve">, not to exceed 15% of the total budget of the subsequent fiscal year, in compliance with </w:t>
          </w:r>
          <w:r>
            <w:t>O.C.G.A.</w:t>
          </w:r>
          <w:r w:rsidRPr="009A12C9">
            <w:t xml:space="preserve"> </w:t>
          </w:r>
          <w:r w:rsidRPr="009A12C9">
            <w:rPr>
              <w:rFonts w:cs="Calibri"/>
              <w:color w:val="000000"/>
            </w:rPr>
            <w:t>§</w:t>
          </w:r>
          <w:r w:rsidRPr="009A12C9">
            <w:t xml:space="preserve"> 20-2-167(a)5</w:t>
          </w:r>
          <w:r>
            <w:t xml:space="preserve">. </w:t>
          </w:r>
          <w:r w:rsidRPr="009A12C9">
            <w:t xml:space="preserve">If the unassigned fund balance at fiscal year-end falls below the goal, the </w:t>
          </w:r>
          <w:r>
            <w:t>School District</w:t>
          </w:r>
          <w:r w:rsidRPr="009A12C9">
            <w:t xml:space="preserve"> shall develop a restoration plan to achieve and maintain the minimum fund balance.</w:t>
          </w:r>
        </w:p>
      </w:sdtContent>
    </w:sdt>
    <w:p w14:paraId="744F494C" w14:textId="77777777" w:rsidR="002552FC" w:rsidRPr="00C40F79" w:rsidRDefault="002552FC" w:rsidP="002552FC">
      <w:pPr>
        <w:rPr>
          <w:rStyle w:val="PreparerInstructions"/>
        </w:rPr>
      </w:pPr>
      <w:r w:rsidRPr="00FA1493">
        <w:rPr>
          <w:rStyle w:val="PreparerInstructions"/>
        </w:rPr>
        <w:t>Note:</w:t>
      </w:r>
      <w:r>
        <w:rPr>
          <w:rStyle w:val="PreparerInstructions"/>
        </w:rPr>
        <w:t xml:space="preserve"> </w:t>
      </w:r>
      <w:r w:rsidRPr="00FA1493">
        <w:rPr>
          <w:rStyle w:val="PreparerInstructions"/>
        </w:rPr>
        <w:t>If "Donor-Restricted Endowments" are material to the "Fund" financial statements, add required disclosures as listed in the codification of GAFRS section 2300.117.</w:t>
      </w:r>
    </w:p>
    <w:sdt>
      <w:sdtPr>
        <w:rPr>
          <w:rFonts w:ascii="Franklin Gothic Book" w:eastAsia="Times New Roman" w:hAnsi="Franklin Gothic Book" w:cs="Times New Roman"/>
          <w:b w:val="0"/>
          <w:caps/>
          <w:color w:val="auto"/>
          <w:szCs w:val="22"/>
          <w:u w:val="none"/>
        </w:rPr>
        <w:alias w:val="BroadbandSpectrumLease"/>
        <w:tag w:val="BroadbandSpectrumLease"/>
        <w:id w:val="-1613203934"/>
        <w:placeholder>
          <w:docPart w:val="8271E99BB68F4281AE48FEA14A25566A"/>
        </w:placeholder>
      </w:sdtPr>
      <w:sdtEndPr>
        <w:rPr>
          <w:rFonts w:ascii="Georgia" w:hAnsi="Georgia"/>
          <w:bCs/>
          <w:caps w:val="0"/>
        </w:rPr>
      </w:sdtEndPr>
      <w:sdtContent>
        <w:p w14:paraId="20BBE48B" w14:textId="77777777" w:rsidR="002552FC" w:rsidRPr="004271A8" w:rsidRDefault="002552FC" w:rsidP="002552FC">
          <w:pPr>
            <w:pStyle w:val="Heading2"/>
          </w:pPr>
          <w:r w:rsidRPr="004271A8">
            <w:t xml:space="preserve">NOTE </w:t>
          </w:r>
          <w:sdt>
            <w:sdtPr>
              <w:alias w:val="noteNumBSL"/>
              <w:tag w:val="noteNumBSL"/>
              <w:id w:val="960389630"/>
              <w:placeholder>
                <w:docPart w:val="9E4698822CCC4DF3B613E94B9326FA4B"/>
              </w:placeholder>
              <w:showingPlcHdr/>
            </w:sdtPr>
            <w:sdtEndPr/>
            <w:sdtContent>
              <w:r w:rsidRPr="004271A8">
                <w:t>(#)</w:t>
              </w:r>
            </w:sdtContent>
          </w:sdt>
          <w:r w:rsidRPr="004271A8">
            <w:t xml:space="preserve">: BROADBAND SPECTRUM </w:t>
          </w:r>
          <w:r>
            <w:t>AGREEMENT</w:t>
          </w:r>
        </w:p>
        <w:p w14:paraId="633B6CC1" w14:textId="77777777" w:rsidR="002552FC" w:rsidRDefault="002552FC" w:rsidP="002552FC">
          <w:pPr>
            <w:rPr>
              <w:bCs/>
            </w:rPr>
          </w:pPr>
          <w:r w:rsidRPr="005C6009">
            <w:rPr>
              <w:bCs/>
            </w:rPr>
            <w:t xml:space="preserve">Effective </w:t>
          </w:r>
          <w:sdt>
            <w:sdtPr>
              <w:rPr>
                <w:bCs/>
              </w:rPr>
              <w:alias w:val="bslEffectiveDate"/>
              <w:tag w:val="bslEffectiveDate"/>
              <w:id w:val="-1602100150"/>
              <w:placeholder>
                <w:docPart w:val="8271E99BB68F4281AE48FEA14A25566A"/>
              </w:placeholder>
              <w15:appearance w15:val="tags"/>
            </w:sdtPr>
            <w:sdtEndPr>
              <w:rPr>
                <w:rStyle w:val="OptionalTextorEntry"/>
                <w:bCs w:val="0"/>
                <w:color w:val="FF9900"/>
              </w:rPr>
            </w:sdtEndPr>
            <w:sdtContent>
              <w:r w:rsidRPr="00362FC6">
                <w:t>date</w:t>
              </w:r>
            </w:sdtContent>
          </w:sdt>
          <w:r w:rsidRPr="00D961F2">
            <w:t xml:space="preserve">, the School District </w:t>
          </w:r>
          <w:proofErr w:type="gramStart"/>
          <w:r w:rsidRPr="00D961F2">
            <w:t>entered into</w:t>
          </w:r>
          <w:proofErr w:type="gramEnd"/>
          <w:r w:rsidRPr="00D961F2">
            <w:t xml:space="preserve"> a </w:t>
          </w:r>
          <w:sdt>
            <w:sdtPr>
              <w:alias w:val="bslNumberOfYears"/>
              <w:tag w:val="bslNumberOfYears"/>
              <w:id w:val="-486091098"/>
              <w:placeholder>
                <w:docPart w:val="8271E99BB68F4281AE48FEA14A25566A"/>
              </w:placeholder>
              <w15:appearance w15:val="tags"/>
            </w:sdtPr>
            <w:sdtEndPr>
              <w:rPr>
                <w:rStyle w:val="OptionalTextorEntry"/>
                <w:color w:val="FF9900"/>
              </w:rPr>
            </w:sdtEndPr>
            <w:sdtContent>
              <w:r w:rsidRPr="00D961F2">
                <w:t>number of years</w:t>
              </w:r>
            </w:sdtContent>
          </w:sdt>
          <w:r w:rsidRPr="00D961F2">
            <w:t xml:space="preserve">-year </w:t>
          </w:r>
          <w:r>
            <w:t>use</w:t>
          </w:r>
          <w:r w:rsidRPr="00D961F2">
            <w:t xml:space="preserve"> agreement with </w:t>
          </w:r>
          <w:sdt>
            <w:sdtPr>
              <w:alias w:val="bslNameOfLessee"/>
              <w:tag w:val="bslNameOfLessee"/>
              <w:id w:val="-1673320786"/>
              <w:placeholder>
                <w:docPart w:val="8271E99BB68F4281AE48FEA14A25566A"/>
              </w:placeholder>
              <w15:appearance w15:val="tags"/>
            </w:sdtPr>
            <w:sdtEndPr>
              <w:rPr>
                <w:rStyle w:val="OptionalTextorEntry"/>
                <w:color w:val="FF9900"/>
              </w:rPr>
            </w:sdtEndPr>
            <w:sdtContent>
              <w:r w:rsidRPr="00D961F2">
                <w:t>Name of Lessee</w:t>
              </w:r>
            </w:sdtContent>
          </w:sdt>
          <w:r w:rsidRPr="00D961F2">
            <w:t xml:space="preserve"> for the </w:t>
          </w:r>
          <w:r>
            <w:t>use</w:t>
          </w:r>
          <w:r w:rsidRPr="00D961F2">
            <w:t xml:space="preserve"> of excess spectrum capacity on Education Broadband Service licenses currently held by </w:t>
          </w:r>
          <w:r>
            <w:t xml:space="preserve">the </w:t>
          </w:r>
          <w:r w:rsidRPr="00D961F2">
            <w:t xml:space="preserve">School District. </w:t>
          </w:r>
          <w:r w:rsidRPr="00A42A56">
            <w:t xml:space="preserve">These licenses were granted to the School District by the Federal Communications Commission. The agreement requires monthly payments over the term of the </w:t>
          </w:r>
          <w:r>
            <w:t>agreement</w:t>
          </w:r>
          <w:r w:rsidRPr="00A42A56">
            <w:t xml:space="preserve">, of which </w:t>
          </w:r>
          <w:sdt>
            <w:sdtPr>
              <w:alias w:val="bslAmount"/>
              <w:tag w:val="bslAmount"/>
              <w:id w:val="1527448132"/>
              <w:placeholder>
                <w:docPart w:val="8271E99BB68F4281AE48FEA14A25566A"/>
              </w:placeholder>
              <w15:appearance w15:val="tags"/>
            </w:sdtPr>
            <w:sdtEndPr>
              <w:rPr>
                <w:rStyle w:val="OptionalTextorEntry"/>
                <w:color w:val="FF9900"/>
              </w:rPr>
            </w:sdtEndPr>
            <w:sdtContent>
              <w:r w:rsidRPr="00D961F2">
                <w:t>amount</w:t>
              </w:r>
            </w:sdtContent>
          </w:sdt>
          <w:r w:rsidRPr="005C6009">
            <w:rPr>
              <w:bCs/>
            </w:rPr>
            <w:t xml:space="preserve"> was re</w:t>
          </w:r>
          <w:r>
            <w:rPr>
              <w:bCs/>
            </w:rPr>
            <w:t xml:space="preserve">cognized during fiscal year </w:t>
          </w:r>
          <w:sdt>
            <w:sdtPr>
              <w:alias w:val="fiscalYear"/>
              <w:tag w:val="fiscalYear"/>
              <w:id w:val="1733194009"/>
              <w:placeholder>
                <w:docPart w:val="28553DCF4CC64492BE043E8F8503AB5B"/>
              </w:placeholder>
              <w15:appearance w15:val="tags"/>
            </w:sdtPr>
            <w:sdtEndPr/>
            <w:sdtContent>
              <w:r>
                <w:t>2024</w:t>
              </w:r>
            </w:sdtContent>
          </w:sdt>
          <w:r w:rsidDel="0030736A">
            <w:rPr>
              <w:bCs/>
            </w:rPr>
            <w:t xml:space="preserve"> </w:t>
          </w:r>
          <w:r w:rsidRPr="005C6009">
            <w:rPr>
              <w:bCs/>
            </w:rPr>
            <w:t>as a general revenue on the Statement of Activities.</w:t>
          </w:r>
        </w:p>
      </w:sdtContent>
    </w:sdt>
    <w:sdt>
      <w:sdtPr>
        <w:rPr>
          <w:rFonts w:ascii="Franklin Gothic Book" w:eastAsia="Calibri" w:hAnsi="Franklin Gothic Book" w:cs="Times New Roman"/>
          <w:b w:val="0"/>
          <w:caps/>
          <w:color w:val="auto"/>
          <w:szCs w:val="22"/>
          <w:u w:val="none"/>
        </w:rPr>
        <w:alias w:val="SignificantCommitments"/>
        <w:tag w:val="SignificantCommitments"/>
        <w:id w:val="729340165"/>
        <w:placeholder>
          <w:docPart w:val="B96C19E1F6EC47368D8B5FB3A4C549FF"/>
        </w:placeholder>
      </w:sdtPr>
      <w:sdtEndPr>
        <w:rPr>
          <w:rFonts w:ascii="Georgia" w:eastAsia="Times New Roman" w:hAnsi="Georgia"/>
          <w:caps w:val="0"/>
        </w:rPr>
      </w:sdtEndPr>
      <w:sdtContent>
        <w:p w14:paraId="79C81428" w14:textId="77777777" w:rsidR="002552FC" w:rsidRPr="004271A8" w:rsidRDefault="002552FC" w:rsidP="002552FC">
          <w:pPr>
            <w:pStyle w:val="Heading2"/>
          </w:pPr>
          <w:r w:rsidRPr="004271A8">
            <w:t xml:space="preserve">NOTE </w:t>
          </w:r>
          <w:sdt>
            <w:sdtPr>
              <w:alias w:val="noteNumSC"/>
              <w:tag w:val="NoteNumSC"/>
              <w:id w:val="671615689"/>
              <w:placeholder>
                <w:docPart w:val="B5B77C54FD0A4650AAFEBB5E12B16AAC"/>
              </w:placeholder>
              <w:showingPlcHdr/>
            </w:sdtPr>
            <w:sdtEndPr/>
            <w:sdtContent>
              <w:r w:rsidRPr="004271A8">
                <w:t>(#)</w:t>
              </w:r>
            </w:sdtContent>
          </w:sdt>
          <w:r w:rsidRPr="004271A8">
            <w:t>: SIGNIFICANT COMMITMENTS</w:t>
          </w:r>
        </w:p>
        <w:sdt>
          <w:sdtPr>
            <w:rPr>
              <w:rFonts w:ascii="Franklin Gothic Book" w:eastAsia="Calibri" w:hAnsi="Franklin Gothic Book" w:cs="Times New Roman"/>
              <w:b w:val="0"/>
              <w:caps/>
              <w:color w:val="auto"/>
              <w:sz w:val="24"/>
              <w:szCs w:val="22"/>
            </w:rPr>
            <w:alias w:val="scCommitmentsUnderConstructionContracts"/>
            <w:tag w:val="scCommitmentsUnderConstructionContracts"/>
            <w:id w:val="-2064788091"/>
            <w:placeholder>
              <w:docPart w:val="B96C19E1F6EC47368D8B5FB3A4C549FF"/>
            </w:placeholder>
          </w:sdtPr>
          <w:sdtEndPr>
            <w:rPr>
              <w:rFonts w:ascii="Georgia" w:eastAsia="Times New Roman" w:hAnsi="Georgia"/>
              <w:caps w:val="0"/>
              <w:sz w:val="22"/>
            </w:rPr>
          </w:sdtEndPr>
          <w:sdtContent>
            <w:p w14:paraId="0BBA3FE4" w14:textId="77777777" w:rsidR="002552FC" w:rsidRPr="007C40DC" w:rsidRDefault="002552FC" w:rsidP="002552FC">
              <w:pPr>
                <w:pStyle w:val="Heading3"/>
                <w:rPr>
                  <w:rStyle w:val="Heading3Char"/>
                </w:rPr>
              </w:pPr>
              <w:r w:rsidRPr="007C40DC">
                <w:rPr>
                  <w:rStyle w:val="Heading3Char"/>
                </w:rPr>
                <w:t xml:space="preserve">Commitments under Construction </w:t>
              </w:r>
              <w:r>
                <w:rPr>
                  <w:rStyle w:val="Heading3Char"/>
                </w:rPr>
                <w:t>C</w:t>
              </w:r>
              <w:r w:rsidRPr="007C40DC">
                <w:rPr>
                  <w:rStyle w:val="Heading3Char"/>
                </w:rPr>
                <w:t>ontracts</w:t>
              </w:r>
            </w:p>
            <w:p w14:paraId="0331BCF6" w14:textId="77777777" w:rsidR="002552FC" w:rsidRPr="00C40F79" w:rsidRDefault="002552FC" w:rsidP="002552FC">
              <w:pPr>
                <w:rPr>
                  <w:rStyle w:val="PreparerInstructions"/>
                </w:rPr>
              </w:pPr>
              <w:r w:rsidRPr="00FA1493">
                <w:rPr>
                  <w:rStyle w:val="PreparerInstructions"/>
                </w:rPr>
                <w:t>Update the following section as appropriate. If there is not a GSFIC project number then the name of the school is adequate, e.g. Wilson High Renovations</w:t>
              </w:r>
            </w:p>
            <w:p w14:paraId="262AE683" w14:textId="77777777" w:rsidR="002552FC" w:rsidRDefault="002552FC" w:rsidP="002552FC">
              <w:r w:rsidRPr="009A12C9">
                <w:t xml:space="preserve">The following is an analysis of significant outstanding construction or renovation contracts executed by the </w:t>
              </w:r>
              <w:r>
                <w:t>School District</w:t>
              </w:r>
              <w:r w:rsidRPr="009A12C9">
                <w:t xml:space="preserve"> as of June 30, </w:t>
              </w:r>
              <w:sdt>
                <w:sdtPr>
                  <w:alias w:val="fiscalYear"/>
                  <w:tag w:val="fiscalYear"/>
                  <w:id w:val="2102683719"/>
                  <w:placeholder>
                    <w:docPart w:val="476F50AA0F77432A91A93D6D76CF3FFA"/>
                  </w:placeholder>
                  <w15:appearance w15:val="tags"/>
                </w:sdtPr>
                <w:sdtEndPr/>
                <w:sdtContent>
                  <w:r>
                    <w:t>2024</w:t>
                  </w:r>
                </w:sdtContent>
              </w:sdt>
              <w:r w:rsidRPr="009A12C9">
                <w:t xml:space="preserve">, together with funding available: </w:t>
              </w:r>
            </w:p>
            <w:p w14:paraId="56D9EB75" w14:textId="24FA9B76" w:rsidR="002552FC" w:rsidRDefault="002552FC" w:rsidP="002552FC">
              <w:pPr>
                <w:pStyle w:val="CenteredTable"/>
              </w:pPr>
              <w:bookmarkStart w:id="50" w:name="_MON_1527081756"/>
              <w:bookmarkEnd w:id="50"/>
              <w:r>
                <w:rPr>
                  <w:noProof/>
                </w:rPr>
                <w:drawing>
                  <wp:inline distT="0" distB="0" distL="0" distR="0" wp14:anchorId="3B30FCE8" wp14:editId="66D21849">
                    <wp:extent cx="5688330" cy="2009775"/>
                    <wp:effectExtent l="0" t="0" r="7620" b="0"/>
                    <wp:docPr id="37017047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9">
                              <a:extLst>
                                <a:ext uri="{28A0092B-C50C-407E-A947-70E740481C1C}">
                                  <a14:useLocalDpi xmlns:a14="http://schemas.microsoft.com/office/drawing/2010/main" val="0"/>
                                </a:ext>
                              </a:extLst>
                            </a:blip>
                            <a:srcRect b="6419"/>
                            <a:stretch>
                              <a:fillRect/>
                            </a:stretch>
                          </pic:blipFill>
                          <pic:spPr bwMode="auto">
                            <a:xfrm>
                              <a:off x="0" y="0"/>
                              <a:ext cx="5688330" cy="2009775"/>
                            </a:xfrm>
                            <a:prstGeom prst="rect">
                              <a:avLst/>
                            </a:prstGeom>
                            <a:noFill/>
                            <a:ln>
                              <a:noFill/>
                            </a:ln>
                          </pic:spPr>
                        </pic:pic>
                      </a:graphicData>
                    </a:graphic>
                  </wp:inline>
                </w:drawing>
              </w:r>
            </w:p>
            <w:p w14:paraId="012ADD5F" w14:textId="77777777" w:rsidR="002552FC" w:rsidRDefault="002552FC" w:rsidP="002552FC">
              <w:pPr>
                <w:pStyle w:val="ListParagraph"/>
                <w:numPr>
                  <w:ilvl w:val="0"/>
                  <w:numId w:val="4"/>
                </w:numPr>
                <w:tabs>
                  <w:tab w:val="left" w:pos="570"/>
                  <w:tab w:val="left" w:pos="864"/>
                  <w:tab w:val="left" w:pos="1296"/>
                  <w:tab w:val="left" w:pos="1728"/>
                  <w:tab w:val="left" w:pos="2160"/>
                  <w:tab w:val="left" w:pos="2592"/>
                  <w:tab w:val="right" w:pos="7860"/>
                  <w:tab w:val="right" w:pos="9660"/>
                </w:tabs>
                <w:spacing w:after="200" w:line="276" w:lineRule="auto"/>
              </w:pPr>
              <w:r w:rsidRPr="00301D28">
                <w:t>The amounts described are not reflected in the basic financial statements.</w:t>
              </w:r>
            </w:p>
            <w:p w14:paraId="647B2E45" w14:textId="77777777" w:rsidR="002552FC" w:rsidRDefault="002552FC" w:rsidP="002552FC">
              <w:pPr>
                <w:pStyle w:val="ListParagraph"/>
                <w:numPr>
                  <w:ilvl w:val="0"/>
                  <w:numId w:val="4"/>
                </w:numPr>
                <w:tabs>
                  <w:tab w:val="left" w:pos="570"/>
                  <w:tab w:val="left" w:pos="864"/>
                  <w:tab w:val="left" w:pos="1296"/>
                  <w:tab w:val="left" w:pos="1728"/>
                  <w:tab w:val="left" w:pos="2160"/>
                  <w:tab w:val="left" w:pos="2592"/>
                  <w:tab w:val="right" w:pos="7860"/>
                  <w:tab w:val="right" w:pos="9660"/>
                </w:tabs>
                <w:spacing w:after="200" w:line="276" w:lineRule="auto"/>
              </w:pPr>
              <w:r>
                <w:t>Payments include Contracts and Retainages Payable at year end.</w:t>
              </w:r>
            </w:p>
          </w:sdtContent>
        </w:sdt>
      </w:sdtContent>
    </w:sdt>
    <w:p w14:paraId="64AB0613" w14:textId="77777777" w:rsidR="002552FC" w:rsidRPr="00A42A56" w:rsidRDefault="002552FC" w:rsidP="002552FC">
      <w:pPr>
        <w:pStyle w:val="Heading2"/>
      </w:pPr>
      <w:r>
        <w:t>NOTE</w:t>
      </w:r>
      <w:r w:rsidRPr="009A12C9">
        <w:t xml:space="preserve"> </w:t>
      </w:r>
      <w:sdt>
        <w:sdtPr>
          <w:alias w:val="noteNumSCL"/>
          <w:tag w:val="NoteNumSCL"/>
          <w:id w:val="-47921297"/>
          <w:placeholder>
            <w:docPart w:val="88B9CE55CC0042D29C9A45E7A1350568"/>
          </w:placeholder>
          <w:showingPlcHdr/>
        </w:sdtPr>
        <w:sdtEndPr/>
        <w:sdtContent>
          <w:r w:rsidRPr="007C40DC">
            <w:t>(#)</w:t>
          </w:r>
        </w:sdtContent>
      </w:sdt>
      <w:r w:rsidRPr="00D961F2">
        <w:t>: SIGNIFICANT CONTINGENT LIABILITIES</w:t>
      </w:r>
    </w:p>
    <w:p w14:paraId="1014F99F" w14:textId="77777777" w:rsidR="002552FC" w:rsidRPr="00FA1493" w:rsidRDefault="002552FC" w:rsidP="002552FC">
      <w:pPr>
        <w:rPr>
          <w:rStyle w:val="PreparerInstructions"/>
        </w:rPr>
      </w:pPr>
      <w:r w:rsidRPr="00FA1493">
        <w:rPr>
          <w:rStyle w:val="PreparerInstructions"/>
        </w:rPr>
        <w:t>Use following section to disclose information related to Arbitrage Rebate Taxes due.</w:t>
      </w:r>
    </w:p>
    <w:sdt>
      <w:sdtPr>
        <w:rPr>
          <w:rFonts w:ascii="Franklin Gothic Book" w:hAnsi="Franklin Gothic Book"/>
          <w:b/>
          <w:caps/>
        </w:rPr>
        <w:alias w:val="sclArbitrageRebateTax"/>
        <w:tag w:val="sclArbitrageRebateTax"/>
        <w:id w:val="1246921862"/>
        <w:placeholder>
          <w:docPart w:val="F2DBE05D92C74FEE911D3DF4FE65CA0A"/>
        </w:placeholder>
      </w:sdtPr>
      <w:sdtEndPr>
        <w:rPr>
          <w:rFonts w:ascii="Georgia" w:hAnsi="Georgia"/>
          <w:b w:val="0"/>
          <w:caps w:val="0"/>
        </w:rPr>
      </w:sdtEndPr>
      <w:sdtContent>
        <w:p w14:paraId="0FB8FFC3" w14:textId="77777777" w:rsidR="002552FC" w:rsidRPr="007C40DC" w:rsidRDefault="002552FC" w:rsidP="002552FC">
          <w:pPr>
            <w:rPr>
              <w:rStyle w:val="Heading3Char"/>
            </w:rPr>
          </w:pPr>
          <w:r w:rsidRPr="009071F2">
            <w:rPr>
              <w:rStyle w:val="Heading3Char"/>
            </w:rPr>
            <w:t>Arbitrage Rebate Tax</w:t>
          </w:r>
        </w:p>
        <w:p w14:paraId="47389BC1" w14:textId="77777777" w:rsidR="002552FC" w:rsidRPr="000E71E2" w:rsidRDefault="002552FC" w:rsidP="002552FC">
          <w:r w:rsidRPr="009A12C9">
            <w:lastRenderedPageBreak/>
            <w:t>The Federal Tax Reform Act of 1986 requires issuers of tax-exempt debt to make payments to the United States Treasury of Investment Income received at yields that exceed the issuer's tax-exempt borrowing rates</w:t>
          </w:r>
          <w:r>
            <w:t xml:space="preserve">. </w:t>
          </w:r>
          <w:r w:rsidRPr="009A12C9">
            <w:t>The U. S. Treasury requires payment every five years</w:t>
          </w:r>
          <w:r>
            <w:t>, or upon maturity of the bonds, whichever is earlier</w:t>
          </w:r>
          <w:r w:rsidRPr="00060003">
            <w:rPr>
              <w:rStyle w:val="PreparerInstructions"/>
            </w:rPr>
            <w:t>.</w:t>
          </w:r>
          <w:r w:rsidRPr="00C00491">
            <w:rPr>
              <w:rStyle w:val="PreparerInstructions"/>
            </w:rPr>
            <w:t xml:space="preserve"> (Update the following sentence with specifics related to the liability.)</w:t>
          </w:r>
          <w:r>
            <w:t xml:space="preserve"> </w:t>
          </w:r>
          <w:r w:rsidRPr="007200C4">
            <w:t xml:space="preserve">The arbitrage calculation resulted in </w:t>
          </w:r>
          <w:sdt>
            <w:sdtPr>
              <w:alias w:val="sclArbitrageRebateTax-Amount"/>
              <w:tag w:val="sclArbitrageRebateTax-Amount"/>
              <w:id w:val="-505437856"/>
              <w:placeholder>
                <w:docPart w:val="F2DBE05D92C74FEE911D3DF4FE65CA0A"/>
              </w:placeholder>
              <w15:appearance w15:val="tags"/>
            </w:sdtPr>
            <w:sdtEndPr/>
            <w:sdtContent>
              <w:r w:rsidRPr="007200C4">
                <w:t>$_______________</w:t>
              </w:r>
            </w:sdtContent>
          </w:sdt>
          <w:r w:rsidRPr="007200C4">
            <w:t xml:space="preserve"> of possible excess earnings, which has the potential of being rebat</w:t>
          </w:r>
          <w:r>
            <w:t xml:space="preserve">ed to the IRS. </w:t>
          </w:r>
          <w:proofErr w:type="gramStart"/>
          <w:r>
            <w:t>At</w:t>
          </w:r>
          <w:proofErr w:type="gramEnd"/>
          <w:r>
            <w:t xml:space="preserve"> June 30, </w:t>
          </w:r>
          <w:sdt>
            <w:sdtPr>
              <w:alias w:val="fiscalYear"/>
              <w:tag w:val="fiscalYear"/>
              <w:id w:val="41952198"/>
              <w:placeholder>
                <w:docPart w:val="5C0F0A49F9F04C3F8688D4BC31AC7D20"/>
              </w:placeholder>
              <w15:appearance w15:val="tags"/>
            </w:sdtPr>
            <w:sdtEndPr/>
            <w:sdtContent>
              <w:r>
                <w:t>2024</w:t>
              </w:r>
            </w:sdtContent>
          </w:sdt>
          <w:r w:rsidRPr="007200C4">
            <w:t xml:space="preserve">, this amount is reported as a reserve for arbitrage commitments in the </w:t>
          </w:r>
          <w:sdt>
            <w:sdtPr>
              <w:alias w:val="sclArbitrageRebateTax-Fund"/>
              <w:tag w:val="sclArbitrageRebateTax-Fund"/>
              <w:id w:val="-1522473039"/>
              <w:placeholder>
                <w:docPart w:val="F2DBE05D92C74FEE911D3DF4FE65CA0A"/>
              </w:placeholder>
              <w15:appearance w15:val="tags"/>
            </w:sdtPr>
            <w:sdtEndPr/>
            <w:sdtContent>
              <w:r w:rsidRPr="007200C4">
                <w:t>______</w:t>
              </w:r>
            </w:sdtContent>
          </w:sdt>
          <w:r w:rsidRPr="007200C4">
            <w:t xml:space="preserve"> fund. </w:t>
          </w:r>
        </w:p>
      </w:sdtContent>
    </w:sdt>
    <w:p w14:paraId="61BC12A1" w14:textId="77777777" w:rsidR="002552FC" w:rsidRPr="009A12C9" w:rsidRDefault="002552FC" w:rsidP="002552FC">
      <w:pPr>
        <w:pStyle w:val="Heading3"/>
      </w:pPr>
      <w:r>
        <w:t>Federal Grants</w:t>
      </w:r>
    </w:p>
    <w:p w14:paraId="07238A53" w14:textId="77777777" w:rsidR="002552FC" w:rsidRDefault="002552FC" w:rsidP="002552FC">
      <w:r w:rsidRPr="009A12C9">
        <w:t>Amounts received or receivable principally from the Federal government are subject to audit and review by grantor agencies</w:t>
      </w:r>
      <w:r>
        <w:t xml:space="preserve">. </w:t>
      </w:r>
      <w:r w:rsidRPr="009A12C9">
        <w:t>This could result in requests for reimbursement to the grantor agency for any costs which are disallowed under grant terms</w:t>
      </w:r>
      <w:r>
        <w:t>. Any disallowances resulting from the grantor audit may become a liability of the School District. However, th</w:t>
      </w:r>
      <w:r w:rsidRPr="009A12C9">
        <w:t xml:space="preserve">e </w:t>
      </w:r>
      <w:r>
        <w:t>School District</w:t>
      </w:r>
      <w:r w:rsidRPr="009A12C9">
        <w:t xml:space="preserve"> believes that such disallowances, if any, will be immaterial to its overall financial position.</w:t>
      </w:r>
    </w:p>
    <w:sdt>
      <w:sdtPr>
        <w:rPr>
          <w:rFonts w:ascii="Franklin Gothic Book" w:hAnsi="Franklin Gothic Book"/>
          <w:b/>
          <w:caps/>
        </w:rPr>
        <w:alias w:val="sclLitigation"/>
        <w:tag w:val="sclLitigation"/>
        <w:id w:val="2023661645"/>
        <w:placeholder>
          <w:docPart w:val="F2DBE05D92C74FEE911D3DF4FE65CA0A"/>
        </w:placeholder>
      </w:sdtPr>
      <w:sdtEndPr>
        <w:rPr>
          <w:rFonts w:ascii="Georgia" w:hAnsi="Georgia"/>
          <w:b w:val="0"/>
          <w:caps w:val="0"/>
        </w:rPr>
      </w:sdtEndPr>
      <w:sdtContent>
        <w:p w14:paraId="797E51D7" w14:textId="77777777" w:rsidR="002552FC" w:rsidRPr="007C40DC" w:rsidRDefault="002552FC" w:rsidP="002552FC">
          <w:pPr>
            <w:rPr>
              <w:rStyle w:val="Heading3Char"/>
            </w:rPr>
          </w:pPr>
          <w:r w:rsidRPr="009071F2">
            <w:rPr>
              <w:rStyle w:val="Heading3Char"/>
            </w:rPr>
            <w:t>Litigation</w:t>
          </w:r>
        </w:p>
        <w:sdt>
          <w:sdtPr>
            <w:alias w:val="sclLitigation-NotSignificant"/>
            <w:tag w:val="sclLitigation-NotSignificant"/>
            <w:id w:val="-1279024296"/>
            <w:placeholder>
              <w:docPart w:val="F2DBE05D92C74FEE911D3DF4FE65CA0A"/>
            </w:placeholder>
          </w:sdtPr>
          <w:sdtEndPr/>
          <w:sdtContent>
            <w:p w14:paraId="7E168E14" w14:textId="77777777" w:rsidR="002552FC" w:rsidRDefault="002552FC" w:rsidP="002552FC">
              <w:r w:rsidRPr="009A12C9">
                <w:t xml:space="preserve">The </w:t>
              </w:r>
              <w:r>
                <w:t>School District</w:t>
              </w:r>
              <w:r w:rsidRPr="009A12C9">
                <w:t xml:space="preserve"> is a defendant in various legal proceedings pertaining to matters incidental to the performance of routine </w:t>
              </w:r>
              <w:r>
                <w:t>School District</w:t>
              </w:r>
              <w:r w:rsidRPr="009A12C9">
                <w:t xml:space="preserve"> operations</w:t>
              </w:r>
              <w:r>
                <w:t xml:space="preserve">. </w:t>
              </w:r>
              <w:r w:rsidRPr="009A12C9">
                <w:t xml:space="preserve">The ultimate disposition of these proceedings is not presently determinable but is not believed to </w:t>
              </w:r>
              <w:r>
                <w:t>have a</w:t>
              </w:r>
              <w:r w:rsidRPr="009A12C9">
                <w:t xml:space="preserve"> material </w:t>
              </w:r>
              <w:r>
                <w:t xml:space="preserve">adverse effect on the </w:t>
              </w:r>
              <w:r w:rsidRPr="009A12C9">
                <w:t xml:space="preserve">financial </w:t>
              </w:r>
              <w:r>
                <w:t>condition of the School District</w:t>
              </w:r>
              <w:r w:rsidRPr="009A12C9">
                <w:t>.</w:t>
              </w:r>
            </w:p>
          </w:sdtContent>
        </w:sdt>
        <w:sdt>
          <w:sdtPr>
            <w:rPr>
              <w:rStyle w:val="PreparerInstructions"/>
            </w:rPr>
            <w:alias w:val="sclLitigation-Material"/>
            <w:tag w:val="sclLitigation-Material"/>
            <w:id w:val="-163010978"/>
            <w:placeholder>
              <w:docPart w:val="F2DBE05D92C74FEE911D3DF4FE65CA0A"/>
            </w:placeholder>
          </w:sdtPr>
          <w:sdtEndPr>
            <w:rPr>
              <w:rStyle w:val="DefaultParagraphFont"/>
              <w:color w:val="auto"/>
            </w:rPr>
          </w:sdtEndPr>
          <w:sdtContent>
            <w:p w14:paraId="4255818A" w14:textId="77777777" w:rsidR="002552FC" w:rsidRPr="007C40DC" w:rsidRDefault="002552FC" w:rsidP="002552FC">
              <w:pPr>
                <w:rPr>
                  <w:rStyle w:val="PreparerInstructions"/>
                </w:rPr>
              </w:pPr>
              <w:r w:rsidRPr="007C40DC">
                <w:rPr>
                  <w:rStyle w:val="PreparerInstructions"/>
                </w:rPr>
                <w:t>Describe material ongoing litigation below.</w:t>
              </w:r>
            </w:p>
            <w:p w14:paraId="655750BD" w14:textId="77777777" w:rsidR="002552FC" w:rsidRPr="008B4E82" w:rsidRDefault="002552FC" w:rsidP="002552FC">
              <w:pPr>
                <w:tabs>
                  <w:tab w:val="left" w:pos="570"/>
                  <w:tab w:val="left" w:pos="864"/>
                  <w:tab w:val="left" w:pos="1296"/>
                  <w:tab w:val="left" w:pos="1728"/>
                  <w:tab w:val="left" w:pos="2160"/>
                  <w:tab w:val="left" w:pos="2592"/>
                  <w:tab w:val="right" w:pos="7860"/>
                  <w:tab w:val="right" w:pos="9660"/>
                </w:tabs>
              </w:pPr>
              <w:r w:rsidRPr="008B4E82">
                <w:t>______________________________________________________________________________</w:t>
              </w:r>
            </w:p>
            <w:p w14:paraId="61C1590C" w14:textId="77777777" w:rsidR="002552FC" w:rsidRPr="000E71E2" w:rsidRDefault="002552FC" w:rsidP="002552FC">
              <w:pPr>
                <w:tabs>
                  <w:tab w:val="left" w:pos="570"/>
                  <w:tab w:val="left" w:pos="864"/>
                  <w:tab w:val="left" w:pos="1296"/>
                  <w:tab w:val="left" w:pos="1728"/>
                  <w:tab w:val="left" w:pos="2160"/>
                  <w:tab w:val="left" w:pos="2592"/>
                  <w:tab w:val="right" w:pos="7860"/>
                  <w:tab w:val="right" w:pos="9660"/>
                </w:tabs>
              </w:pPr>
              <w:r w:rsidRPr="008B4E82">
                <w:t>______________________________________________________________________________</w:t>
              </w:r>
            </w:p>
          </w:sdtContent>
        </w:sdt>
      </w:sdtContent>
    </w:sdt>
    <w:p w14:paraId="5181FAE6" w14:textId="77777777" w:rsidR="002552FC" w:rsidRDefault="002552FC" w:rsidP="002552FC">
      <w:pPr>
        <w:pStyle w:val="Heading2"/>
      </w:pPr>
      <w:r>
        <w:t>NOTE</w:t>
      </w:r>
      <w:r w:rsidRPr="009A12C9">
        <w:t xml:space="preserve"> </w:t>
      </w:r>
      <w:sdt>
        <w:sdtPr>
          <w:alias w:val="noteNumPEB"/>
          <w:tag w:val="NoteNumPEB"/>
          <w:id w:val="-306163346"/>
          <w:placeholder>
            <w:docPart w:val="5F8CF85B5BB94D909ACC21C1A264249D"/>
          </w:placeholder>
          <w:showingPlcHdr/>
        </w:sdtPr>
        <w:sdtEndPr/>
        <w:sdtContent>
          <w:r w:rsidRPr="003D52F6">
            <w:rPr>
              <w:rStyle w:val="PlaceholderText"/>
            </w:rPr>
            <w:t>(#)</w:t>
          </w:r>
        </w:sdtContent>
      </w:sdt>
      <w:r w:rsidRPr="009A12C9">
        <w:t>:</w:t>
      </w:r>
      <w:r>
        <w:t xml:space="preserve"> OTHER</w:t>
      </w:r>
      <w:r w:rsidRPr="009A12C9">
        <w:t xml:space="preserve"> POST-EMPLOYMENT BENEFITS</w:t>
      </w:r>
      <w:r>
        <w:t xml:space="preserve"> (OPEB)</w:t>
      </w:r>
    </w:p>
    <w:p w14:paraId="028325B8" w14:textId="77777777" w:rsidR="002552FC" w:rsidRDefault="002552FC" w:rsidP="002552FC">
      <w:pPr>
        <w:pStyle w:val="Heading3"/>
      </w:pPr>
      <w:r w:rsidRPr="009A12C9">
        <w:t>Georgia School Personnel Post-Employment Health Benefit Fund</w:t>
      </w:r>
    </w:p>
    <w:p w14:paraId="7C4AC75A" w14:textId="77777777" w:rsidR="002552FC" w:rsidRPr="00FF00E3" w:rsidRDefault="002552FC" w:rsidP="002552FC">
      <w:r w:rsidRPr="00B3384B">
        <w:rPr>
          <w:rStyle w:val="StrongEmphasisChar"/>
        </w:rPr>
        <w:t>Plan Description:</w:t>
      </w:r>
      <w:r w:rsidRPr="00D961F2">
        <w:t xml:space="preserve"> Certified teachers and non-certified </w:t>
      </w:r>
      <w:proofErr w:type="gramStart"/>
      <w:r w:rsidRPr="00D961F2">
        <w:t>public school</w:t>
      </w:r>
      <w:proofErr w:type="gramEnd"/>
      <w:r w:rsidRPr="00D961F2">
        <w:t xml:space="preserve"> employees of the School District as defined in §20-2-875 of the </w:t>
      </w:r>
      <w:r w:rsidRPr="007C40DC">
        <w:t>Official Code of Georgia Annotated</w:t>
      </w:r>
      <w:r w:rsidRPr="00D961F2">
        <w:t xml:space="preserve"> (O.C.G.A.) are provided OPEB through the School OPEB Fund - a cost-sharing multiple-employer defined bene</w:t>
      </w:r>
      <w:r w:rsidRPr="0008061D">
        <w:t>fit postemployment healthcare plan, reported as an employee trust fund and administered by a Board of Community Health (Board)</w:t>
      </w:r>
      <w:r w:rsidRPr="002C5153">
        <w:t xml:space="preserve">. </w:t>
      </w:r>
      <w:r w:rsidRPr="00D20A86">
        <w:t>Title 20 of the O.C.G.A. assigns the authority to establish and amend the benefit terms of the g</w:t>
      </w:r>
      <w:r w:rsidRPr="00F419B7">
        <w:t>roup health plan to the Board.</w:t>
      </w:r>
    </w:p>
    <w:p w14:paraId="5BCEBAC9" w14:textId="77777777" w:rsidR="002552FC" w:rsidRPr="00D961F2" w:rsidRDefault="002552FC" w:rsidP="002552FC">
      <w:r w:rsidRPr="00B3384B">
        <w:rPr>
          <w:rStyle w:val="StrongEmphasisChar"/>
        </w:rPr>
        <w:t xml:space="preserve">Benefits Provided: </w:t>
      </w:r>
      <w:r w:rsidRPr="00D961F2">
        <w:t>The School OPEB Fund provides healthcare benefits for retirees and their dependents due under the group health plan for public school teachers, including librarians, other certified employees of public schools, regional educational servi</w:t>
      </w:r>
      <w:r w:rsidRPr="0008061D">
        <w:t xml:space="preserve">ce agencies and non-certified </w:t>
      </w:r>
      <w:proofErr w:type="gramStart"/>
      <w:r w:rsidRPr="0008061D">
        <w:t>public school</w:t>
      </w:r>
      <w:proofErr w:type="gramEnd"/>
      <w:r w:rsidRPr="0008061D">
        <w:t xml:space="preserve"> employees</w:t>
      </w:r>
      <w:r w:rsidRPr="002C5153">
        <w:t xml:space="preserve">. </w:t>
      </w:r>
      <w:r w:rsidRPr="00D20A86">
        <w:t>Retiree medical eligibility is attained when an employee retires and is immediately eligible to draw a retirement annuity from Employees’ Retirement System (ERS), Georgia Judicial Retirement System (J</w:t>
      </w:r>
      <w:r w:rsidRPr="00F419B7">
        <w:t xml:space="preserve">RS), Legislative Retirement System (LRS), Teachers Retirement System (TRS) or </w:t>
      </w:r>
      <w:proofErr w:type="gramStart"/>
      <w:r w:rsidRPr="00F419B7">
        <w:t>Public School</w:t>
      </w:r>
      <w:proofErr w:type="gramEnd"/>
      <w:r w:rsidRPr="00F419B7">
        <w:t xml:space="preserve"> Employees Retirement System (PSERS). If elected, dependent coverage starts on the same day as retiree coverage</w:t>
      </w:r>
      <w:r w:rsidRPr="00D961F2">
        <w:t xml:space="preserve">. Medicare-eligible retirees are offered Standard and Premium Medicare </w:t>
      </w:r>
      <w:r w:rsidRPr="00D961F2">
        <w:lastRenderedPageBreak/>
        <w:t>Advantage plan options. Non-Medicare eligible retiree plan options include Health Reimbursement Arrangement (HRA), Health Maintenance Organization (HMO) and a High Deductible Health Plan (HDHP). The School OPEB Fund also pays for administrative expenses of the fund. By law, no other use of the assets of the School OPEB Fund is permitted</w:t>
      </w:r>
      <w:r>
        <w:t xml:space="preserve">. </w:t>
      </w:r>
    </w:p>
    <w:p w14:paraId="24E0A1F0" w14:textId="77777777" w:rsidR="002552FC" w:rsidRDefault="002552FC" w:rsidP="002552FC">
      <w:r w:rsidRPr="00B3384B">
        <w:rPr>
          <w:rStyle w:val="StrongEmphasisChar"/>
        </w:rPr>
        <w:t>Contributions:</w:t>
      </w:r>
      <w:r>
        <w:rPr>
          <w:rStyle w:val="StrongEmphasisChar"/>
        </w:rPr>
        <w:t xml:space="preserve"> </w:t>
      </w:r>
      <w:r w:rsidRPr="00B3384B">
        <w:t>As established by the Board, the School OPEB Fund is substantially funded on a pay-as-you-go basis; that is, annual cost of providing benefits will be financed in the same year as claims occur</w:t>
      </w:r>
      <w:r>
        <w:t xml:space="preserve">. </w:t>
      </w:r>
      <w:r w:rsidRPr="00B3384B">
        <w:t xml:space="preserve">Contributions to the School OPEB Fund from the School District were </w:t>
      </w:r>
      <w:sdt>
        <w:sdtPr>
          <w:alias w:val="pebOPEBContributions"/>
          <w:tag w:val="pebOPEBContributions"/>
          <w:id w:val="-1955014873"/>
          <w:placeholder>
            <w:docPart w:val="5DC9DEA8591D4E3B895C4B2A502AFD53"/>
          </w:placeholder>
          <w15:appearance w15:val="tags"/>
        </w:sdtPr>
        <w:sdtEndPr/>
        <w:sdtContent>
          <w:r w:rsidRPr="007200C4">
            <w:t>$_______________</w:t>
          </w:r>
        </w:sdtContent>
      </w:sdt>
      <w:r w:rsidRPr="00B3384B">
        <w:t xml:space="preserve"> for the year ended June 30, </w:t>
      </w:r>
      <w:sdt>
        <w:sdtPr>
          <w:alias w:val="fiscalYear"/>
          <w:tag w:val="fiscalYear"/>
          <w:id w:val="-1209719842"/>
          <w:placeholder>
            <w:docPart w:val="4CB8D488E1764DABBB2EB194B3398410"/>
          </w:placeholder>
          <w15:appearance w15:val="tags"/>
        </w:sdtPr>
        <w:sdtEndPr/>
        <w:sdtContent>
          <w:r>
            <w:t>2024</w:t>
          </w:r>
        </w:sdtContent>
      </w:sdt>
      <w:r>
        <w:t xml:space="preserve">. </w:t>
      </w:r>
      <w:r w:rsidRPr="00B3384B">
        <w:t>Active employees are not required to contribute to the School OPEB Fund.</w:t>
      </w:r>
    </w:p>
    <w:p w14:paraId="58B143C3" w14:textId="77777777" w:rsidR="002552FC" w:rsidRDefault="002552FC" w:rsidP="004A677B">
      <w:pPr>
        <w:pStyle w:val="Heading7"/>
      </w:pPr>
      <w:r>
        <w:t>OPEB Liabilities, OPEB Expense, and Deferred Outflows of Resources and Deferred Inflows of Resources Related to OPEB</w:t>
      </w:r>
    </w:p>
    <w:p w14:paraId="238165EF" w14:textId="77777777" w:rsidR="002552FC" w:rsidRDefault="002552FC" w:rsidP="002552FC">
      <w:proofErr w:type="gramStart"/>
      <w:r>
        <w:t>At</w:t>
      </w:r>
      <w:proofErr w:type="gramEnd"/>
      <w:r>
        <w:t xml:space="preserve"> June 30, </w:t>
      </w:r>
      <w:sdt>
        <w:sdtPr>
          <w:alias w:val="fiscalYear"/>
          <w:tag w:val="fiscalYear"/>
          <w:id w:val="-342162082"/>
          <w:placeholder>
            <w:docPart w:val="6B97A5093B5B4790B160489C04D3D96C"/>
          </w:placeholder>
          <w15:appearance w15:val="tags"/>
        </w:sdtPr>
        <w:sdtEndPr/>
        <w:sdtContent>
          <w:r>
            <w:t>2024</w:t>
          </w:r>
        </w:sdtContent>
      </w:sdt>
      <w:r>
        <w:t xml:space="preserve">, the School District reported a liability of </w:t>
      </w:r>
      <w:sdt>
        <w:sdtPr>
          <w:alias w:val="pebOPEBLiability"/>
          <w:tag w:val="pebOPEBLiability"/>
          <w:id w:val="456842015"/>
          <w:placeholder>
            <w:docPart w:val="E92B410D84994234A72982BEB4CE3A9E"/>
          </w:placeholder>
          <w15:appearance w15:val="tags"/>
        </w:sdtPr>
        <w:sdtEndPr/>
        <w:sdtContent>
          <w:r w:rsidRPr="007200C4">
            <w:t>$_______________</w:t>
          </w:r>
        </w:sdtContent>
      </w:sdt>
      <w:r>
        <w:t xml:space="preserve"> for its proportionate share of the net OPEB liability. The net OPEB liability was measured as of June 30, </w:t>
      </w:r>
      <w:sdt>
        <w:sdtPr>
          <w:alias w:val="priorFiscalYear"/>
          <w:tag w:val="priorFiscalYear"/>
          <w:id w:val="1803417724"/>
          <w:placeholder>
            <w:docPart w:val="1E0ACB69358A48B6AE4B6C015F4C8300"/>
          </w:placeholder>
          <w15:appearance w15:val="tags"/>
        </w:sdtPr>
        <w:sdtEndPr/>
        <w:sdtContent>
          <w:r>
            <w:t>2023</w:t>
          </w:r>
        </w:sdtContent>
      </w:sdt>
      <w:r>
        <w:t xml:space="preserve">. The total OPEB liability used to calculate the net OPEB liability was based on an actuarial valuation as of June 30, 2022. An expected total OPEB liability as of June 30, </w:t>
      </w:r>
      <w:sdt>
        <w:sdtPr>
          <w:alias w:val="priorFiscalYear"/>
          <w:tag w:val="priorFiscalYear"/>
          <w:id w:val="1381832955"/>
          <w:placeholder>
            <w:docPart w:val="62BD9F05B5BD461C8831E152A5F62898"/>
          </w:placeholder>
          <w15:appearance w15:val="tags"/>
        </w:sdtPr>
        <w:sdtEndPr/>
        <w:sdtContent>
          <w:r>
            <w:t>2023</w:t>
          </w:r>
        </w:sdtContent>
      </w:sdt>
      <w:r w:rsidDel="00C5135D">
        <w:t xml:space="preserve"> </w:t>
      </w:r>
      <w:r>
        <w:t xml:space="preserve">was determined using standard roll-forward techniques. The School District’s proportion of the net OPEB liability was actuarially determined based on employer contributions during the fiscal year ended June 30, </w:t>
      </w:r>
      <w:sdt>
        <w:sdtPr>
          <w:alias w:val="priorFiscalYear"/>
          <w:tag w:val="priorFiscalYear"/>
          <w:id w:val="1946039895"/>
          <w:placeholder>
            <w:docPart w:val="73169EDA9FD547859C00BF6146A17DEB"/>
          </w:placeholder>
          <w15:appearance w15:val="tags"/>
        </w:sdtPr>
        <w:sdtEndPr/>
        <w:sdtContent>
          <w:r>
            <w:t>2023</w:t>
          </w:r>
        </w:sdtContent>
      </w:sdt>
      <w:r>
        <w:t xml:space="preserve">. </w:t>
      </w:r>
      <w:proofErr w:type="gramStart"/>
      <w:r>
        <w:t>At</w:t>
      </w:r>
      <w:proofErr w:type="gramEnd"/>
      <w:r>
        <w:t xml:space="preserve"> June 30, </w:t>
      </w:r>
      <w:sdt>
        <w:sdtPr>
          <w:alias w:val="priorFiscalYear"/>
          <w:tag w:val="priorFiscalYear"/>
          <w:id w:val="793490125"/>
          <w:placeholder>
            <w:docPart w:val="E2052C774BDF4196BAEAB49A0AB49CCD"/>
          </w:placeholder>
          <w15:appearance w15:val="tags"/>
        </w:sdtPr>
        <w:sdtEndPr/>
        <w:sdtContent>
          <w:r>
            <w:t>2023</w:t>
          </w:r>
        </w:sdtContent>
      </w:sdt>
      <w:r>
        <w:t xml:space="preserve">, the School District’s proportion was </w:t>
      </w:r>
      <w:sdt>
        <w:sdtPr>
          <w:alias w:val="pebOPEBProportionPercentage"/>
          <w:tag w:val="pebOPEBProportionPercentage"/>
          <w:id w:val="1568610017"/>
          <w:placeholder>
            <w:docPart w:val="18087950F9C0463A8D340612B7339E39"/>
          </w:placeholder>
          <w15:appearance w15:val="tags"/>
        </w:sdtPr>
        <w:sdtEndPr/>
        <w:sdtContent>
          <w:r w:rsidRPr="007C567E">
            <w:t>___%</w:t>
          </w:r>
        </w:sdtContent>
      </w:sdt>
      <w:r>
        <w:t xml:space="preserve">, which was an increase (decrease) of </w:t>
      </w:r>
      <w:sdt>
        <w:sdtPr>
          <w:alias w:val="pebOPEBProportionChangePercentage"/>
          <w:tag w:val="pebOPEBProportionChangePercentage"/>
          <w:id w:val="1829626258"/>
          <w:placeholder>
            <w:docPart w:val="87180481657F425C8A1AA863984CC63A"/>
          </w:placeholder>
          <w15:appearance w15:val="tags"/>
        </w:sdtPr>
        <w:sdtEndPr/>
        <w:sdtContent>
          <w:r>
            <w:t>__%</w:t>
          </w:r>
        </w:sdtContent>
      </w:sdt>
      <w:r>
        <w:t xml:space="preserve"> from its proportion measured as of June 30, 2022.</w:t>
      </w:r>
    </w:p>
    <w:p w14:paraId="3630505A" w14:textId="77777777" w:rsidR="002552FC" w:rsidRPr="00B3384B" w:rsidRDefault="002552FC" w:rsidP="002552FC">
      <w:r>
        <w:t xml:space="preserve">For the year ended June 30, </w:t>
      </w:r>
      <w:sdt>
        <w:sdtPr>
          <w:alias w:val="fiscalYear"/>
          <w:tag w:val="fiscalYear"/>
          <w:id w:val="1282142945"/>
          <w:placeholder>
            <w:docPart w:val="365E9C512E354464BE41141BC8865A55"/>
          </w:placeholder>
          <w15:appearance w15:val="tags"/>
        </w:sdtPr>
        <w:sdtEndPr/>
        <w:sdtContent>
          <w:r>
            <w:t>2024</w:t>
          </w:r>
        </w:sdtContent>
      </w:sdt>
      <w:r>
        <w:t xml:space="preserve">, the School District recognized OPEB expense of </w:t>
      </w:r>
      <w:sdt>
        <w:sdtPr>
          <w:alias w:val="pebOPEBExpense"/>
          <w:tag w:val="pebOPEBExpense"/>
          <w:id w:val="-738391825"/>
          <w:placeholder>
            <w:docPart w:val="87180481657F425C8A1AA863984CC63A"/>
          </w:placeholder>
          <w15:appearance w15:val="tags"/>
        </w:sdtPr>
        <w:sdtEndPr/>
        <w:sdtContent>
          <w:r>
            <w:t>$________</w:t>
          </w:r>
        </w:sdtContent>
      </w:sdt>
      <w:r>
        <w:t xml:space="preserve">. </w:t>
      </w:r>
      <w:proofErr w:type="gramStart"/>
      <w:r>
        <w:t>At</w:t>
      </w:r>
      <w:proofErr w:type="gramEnd"/>
      <w:r>
        <w:t xml:space="preserve"> June 30, </w:t>
      </w:r>
      <w:sdt>
        <w:sdtPr>
          <w:alias w:val="fiscalYear"/>
          <w:tag w:val="fiscalYear"/>
          <w:id w:val="929239446"/>
          <w:placeholder>
            <w:docPart w:val="55E8F376E88E4C929925E40FAE68D030"/>
          </w:placeholder>
          <w15:appearance w15:val="tags"/>
        </w:sdtPr>
        <w:sdtEndPr/>
        <w:sdtContent>
          <w:r>
            <w:t>2024</w:t>
          </w:r>
        </w:sdtContent>
      </w:sdt>
      <w:r>
        <w:t>, the School District reported deferred outflows of resources and deferred inflows of resources related to OPEB from the following sources:</w:t>
      </w:r>
    </w:p>
    <w:bookmarkStart w:id="51" w:name="_MON_1752402665"/>
    <w:bookmarkEnd w:id="51"/>
    <w:p w14:paraId="76874DF4" w14:textId="77777777" w:rsidR="002552FC" w:rsidRDefault="002552FC" w:rsidP="002552FC">
      <w:pPr>
        <w:jc w:val="center"/>
      </w:pPr>
      <w:r>
        <w:object w:dxaOrig="8163" w:dyaOrig="6674" w14:anchorId="61631A15">
          <v:shape id="_x0000_i1052" type="#_x0000_t75" style="width:403.5pt;height:317.25pt" o:ole="">
            <v:imagedata r:id="rId80" o:title="" cropbottom="1659f"/>
          </v:shape>
          <o:OLEObject Type="Embed" ProgID="Excel.Sheet.12" ShapeID="_x0000_i1052" DrawAspect="Content" ObjectID="_1788617613" r:id="rId81"/>
        </w:object>
      </w:r>
    </w:p>
    <w:p w14:paraId="3FC691DC" w14:textId="77777777" w:rsidR="002552FC" w:rsidRPr="00D961F2" w:rsidRDefault="002552FC" w:rsidP="002552FC">
      <w:r>
        <w:t xml:space="preserve">School </w:t>
      </w:r>
      <w:r w:rsidRPr="005633AB">
        <w:t xml:space="preserve">District contributions </w:t>
      </w:r>
      <w:proofErr w:type="gramStart"/>
      <w:r w:rsidRPr="005633AB">
        <w:t>subsequent to</w:t>
      </w:r>
      <w:proofErr w:type="gramEnd"/>
      <w:r w:rsidRPr="005633AB">
        <w:t xml:space="preserve"> the measurement date </w:t>
      </w:r>
      <w:r w:rsidRPr="00D961F2">
        <w:t xml:space="preserve">are reported as deferred outflows of resources and will be recognized as a reduction of the net OPEB liability in the year ended June 30, </w:t>
      </w:r>
      <w:sdt>
        <w:sdtPr>
          <w:alias w:val="nextFiscalYear"/>
          <w:tag w:val="nextFiscalYear"/>
          <w:id w:val="-1662378650"/>
          <w:placeholder>
            <w:docPart w:val="87180481657F425C8A1AA863984CC63A"/>
          </w:placeholder>
          <w15:appearance w15:val="tags"/>
        </w:sdtPr>
        <w:sdtEndPr/>
        <w:sdtContent>
          <w:r>
            <w:t>2025</w:t>
          </w:r>
        </w:sdtContent>
      </w:sdt>
      <w:r w:rsidRPr="00D20A86">
        <w:t xml:space="preserve">. Other amounts reported as deferred outflows of resources and deferred inflows of resources related to OPEB will be </w:t>
      </w:r>
      <w:r w:rsidRPr="00F419B7">
        <w:t>recognized in OPEB expense as follows:</w:t>
      </w:r>
    </w:p>
    <w:p w14:paraId="3FD68774" w14:textId="26C92867" w:rsidR="002552FC" w:rsidRDefault="002552FC" w:rsidP="002552FC">
      <w:pPr>
        <w:pStyle w:val="CenteredTable"/>
      </w:pPr>
      <w:bookmarkStart w:id="52" w:name="_MON_1625295860"/>
      <w:bookmarkEnd w:id="52"/>
      <w:r>
        <w:rPr>
          <w:noProof/>
        </w:rPr>
        <w:drawing>
          <wp:inline distT="0" distB="0" distL="0" distR="0" wp14:anchorId="31EC949C" wp14:editId="0EA68F03">
            <wp:extent cx="2487930" cy="1435100"/>
            <wp:effectExtent l="0" t="0" r="7620" b="0"/>
            <wp:docPr id="27920589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2">
                      <a:extLst>
                        <a:ext uri="{28A0092B-C50C-407E-A947-70E740481C1C}">
                          <a14:useLocalDpi xmlns:a14="http://schemas.microsoft.com/office/drawing/2010/main" val="0"/>
                        </a:ext>
                      </a:extLst>
                    </a:blip>
                    <a:srcRect b="9830"/>
                    <a:stretch>
                      <a:fillRect/>
                    </a:stretch>
                  </pic:blipFill>
                  <pic:spPr bwMode="auto">
                    <a:xfrm>
                      <a:off x="0" y="0"/>
                      <a:ext cx="2487930" cy="1435100"/>
                    </a:xfrm>
                    <a:prstGeom prst="rect">
                      <a:avLst/>
                    </a:prstGeom>
                    <a:noFill/>
                    <a:ln>
                      <a:noFill/>
                    </a:ln>
                  </pic:spPr>
                </pic:pic>
              </a:graphicData>
            </a:graphic>
          </wp:inline>
        </w:drawing>
      </w:r>
    </w:p>
    <w:p w14:paraId="24174183" w14:textId="77777777" w:rsidR="002552FC" w:rsidRDefault="002552FC" w:rsidP="002552FC">
      <w:r w:rsidRPr="00047692">
        <w:rPr>
          <w:rStyle w:val="StrongEmphasisChar"/>
        </w:rPr>
        <w:t xml:space="preserve">Actuarial </w:t>
      </w:r>
      <w:r>
        <w:rPr>
          <w:rStyle w:val="StrongEmphasisChar"/>
        </w:rPr>
        <w:t>A</w:t>
      </w:r>
      <w:r w:rsidRPr="00047692">
        <w:rPr>
          <w:rStyle w:val="StrongEmphasisChar"/>
        </w:rPr>
        <w:t>ssumptions:</w:t>
      </w:r>
      <w:r w:rsidRPr="00D1245D">
        <w:t xml:space="preserve"> The total OPEB liability as of June 30, </w:t>
      </w:r>
      <w:sdt>
        <w:sdtPr>
          <w:alias w:val="priorFiscalYear"/>
          <w:tag w:val="priorFiscalYear"/>
          <w:id w:val="-336003347"/>
          <w:placeholder>
            <w:docPart w:val="1EE1F6CADAF84C7AB2996CFE70C99E37"/>
          </w:placeholder>
          <w15:appearance w15:val="tags"/>
        </w:sdtPr>
        <w:sdtEndPr/>
        <w:sdtContent>
          <w:r>
            <w:t>2023</w:t>
          </w:r>
        </w:sdtContent>
      </w:sdt>
      <w:r w:rsidRPr="00D1245D" w:rsidDel="00CC3968">
        <w:t xml:space="preserve"> </w:t>
      </w:r>
      <w:r w:rsidRPr="00D1245D">
        <w:t xml:space="preserve">was determined by an actuarial valuation as of June 30, </w:t>
      </w:r>
      <w:proofErr w:type="gramStart"/>
      <w:r w:rsidRPr="00D1245D">
        <w:t>20</w:t>
      </w:r>
      <w:r>
        <w:t>22</w:t>
      </w:r>
      <w:proofErr w:type="gramEnd"/>
      <w:r w:rsidRPr="00D1245D">
        <w:t xml:space="preserve"> using the following actuarial assumptions and other inputs, applied to all periods included in the measurement and rolled forward to the measurement date of June 30, </w:t>
      </w:r>
      <w:sdt>
        <w:sdtPr>
          <w:alias w:val="priorFiscalYear"/>
          <w:tag w:val="priorFiscalYear"/>
          <w:id w:val="-2110645275"/>
          <w:placeholder>
            <w:docPart w:val="2A649D23ED1C44A2B4E90EFD4896FF79"/>
          </w:placeholder>
          <w15:appearance w15:val="tags"/>
        </w:sdtPr>
        <w:sdtEndPr/>
        <w:sdtContent>
          <w:r>
            <w:t>2023</w:t>
          </w:r>
        </w:sdtContent>
      </w:sdt>
      <w:r w:rsidRPr="00D1245D">
        <w:t>:</w:t>
      </w:r>
      <w:r>
        <w:t xml:space="preserve"> </w:t>
      </w:r>
    </w:p>
    <w:p w14:paraId="2B39064C" w14:textId="77777777" w:rsidR="002552FC" w:rsidRDefault="002552FC" w:rsidP="004A677B">
      <w:pPr>
        <w:pStyle w:val="Heading7"/>
      </w:pPr>
      <w:r>
        <w:t>OPEB:</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4680"/>
      </w:tblGrid>
      <w:tr w:rsidR="002552FC" w:rsidRPr="00826C9B" w14:paraId="75E6D4AD" w14:textId="77777777" w:rsidTr="00A0452A">
        <w:trPr>
          <w:trHeight w:val="360"/>
          <w:jc w:val="center"/>
        </w:trPr>
        <w:tc>
          <w:tcPr>
            <w:tcW w:w="3240" w:type="dxa"/>
          </w:tcPr>
          <w:p w14:paraId="45B364EE" w14:textId="77777777" w:rsidR="002552FC" w:rsidRPr="00D84BF5" w:rsidRDefault="002552FC" w:rsidP="00A0452A">
            <w:pPr>
              <w:rPr>
                <w:rFonts w:ascii="Segoe UI" w:hAnsi="Segoe UI" w:cs="Segoe UI"/>
              </w:rPr>
            </w:pPr>
            <w:r w:rsidRPr="00D84BF5">
              <w:rPr>
                <w:rFonts w:ascii="Segoe UI" w:hAnsi="Segoe UI" w:cs="Segoe UI"/>
              </w:rPr>
              <w:t>Inflation</w:t>
            </w:r>
          </w:p>
        </w:tc>
        <w:tc>
          <w:tcPr>
            <w:tcW w:w="4680" w:type="dxa"/>
          </w:tcPr>
          <w:p w14:paraId="0E33D7B4" w14:textId="77777777" w:rsidR="002552FC" w:rsidRPr="00D84BF5" w:rsidRDefault="002552FC" w:rsidP="00A0452A">
            <w:pPr>
              <w:ind w:left="523"/>
              <w:rPr>
                <w:rFonts w:ascii="Segoe UI" w:hAnsi="Segoe UI" w:cs="Segoe UI"/>
              </w:rPr>
            </w:pPr>
            <w:r w:rsidRPr="00D84BF5">
              <w:rPr>
                <w:rFonts w:ascii="Segoe UI" w:hAnsi="Segoe UI" w:cs="Segoe UI"/>
              </w:rPr>
              <w:t>2.50%</w:t>
            </w:r>
          </w:p>
        </w:tc>
      </w:tr>
      <w:tr w:rsidR="002552FC" w:rsidRPr="00826C9B" w14:paraId="47CB057B" w14:textId="77777777" w:rsidTr="00A0452A">
        <w:trPr>
          <w:trHeight w:val="360"/>
          <w:jc w:val="center"/>
        </w:trPr>
        <w:tc>
          <w:tcPr>
            <w:tcW w:w="3240" w:type="dxa"/>
          </w:tcPr>
          <w:p w14:paraId="3379EB35" w14:textId="77777777" w:rsidR="002552FC" w:rsidRPr="00D84BF5" w:rsidRDefault="002552FC" w:rsidP="00A0452A">
            <w:pPr>
              <w:ind w:right="168"/>
              <w:rPr>
                <w:rFonts w:ascii="Segoe UI" w:hAnsi="Segoe UI" w:cs="Segoe UI"/>
              </w:rPr>
            </w:pPr>
            <w:r w:rsidRPr="00D84BF5">
              <w:rPr>
                <w:rFonts w:ascii="Segoe UI" w:hAnsi="Segoe UI" w:cs="Segoe UI"/>
              </w:rPr>
              <w:lastRenderedPageBreak/>
              <w:t>Salary increases</w:t>
            </w:r>
          </w:p>
        </w:tc>
        <w:tc>
          <w:tcPr>
            <w:tcW w:w="4680" w:type="dxa"/>
          </w:tcPr>
          <w:p w14:paraId="67411B8E" w14:textId="77777777" w:rsidR="002552FC" w:rsidRPr="00D84BF5" w:rsidRDefault="002552FC" w:rsidP="00A0452A">
            <w:pPr>
              <w:ind w:left="523"/>
              <w:rPr>
                <w:rFonts w:ascii="Segoe UI" w:hAnsi="Segoe UI" w:cs="Segoe UI"/>
              </w:rPr>
            </w:pPr>
            <w:r w:rsidRPr="00D84BF5">
              <w:rPr>
                <w:rFonts w:ascii="Segoe UI" w:hAnsi="Segoe UI" w:cs="Segoe UI"/>
              </w:rPr>
              <w:t>3.00% – 8.75%, including inflation</w:t>
            </w:r>
          </w:p>
        </w:tc>
      </w:tr>
      <w:tr w:rsidR="002552FC" w:rsidRPr="00826C9B" w14:paraId="5F389737" w14:textId="77777777" w:rsidTr="00A0452A">
        <w:trPr>
          <w:trHeight w:val="720"/>
          <w:jc w:val="center"/>
        </w:trPr>
        <w:tc>
          <w:tcPr>
            <w:tcW w:w="3240" w:type="dxa"/>
          </w:tcPr>
          <w:p w14:paraId="529E12EE" w14:textId="77777777" w:rsidR="002552FC" w:rsidRPr="00D84BF5" w:rsidRDefault="002552FC" w:rsidP="00A0452A">
            <w:pPr>
              <w:ind w:right="163"/>
              <w:rPr>
                <w:rFonts w:ascii="Segoe UI" w:hAnsi="Segoe UI" w:cs="Segoe UI"/>
              </w:rPr>
            </w:pPr>
            <w:r w:rsidRPr="00D84BF5">
              <w:rPr>
                <w:rFonts w:ascii="Segoe UI" w:hAnsi="Segoe UI" w:cs="Segoe UI"/>
              </w:rPr>
              <w:t>Long-term expected rate of return</w:t>
            </w:r>
          </w:p>
          <w:p w14:paraId="154906BC" w14:textId="77777777" w:rsidR="002552FC" w:rsidRPr="00D84BF5" w:rsidRDefault="002552FC" w:rsidP="00A0452A">
            <w:pPr>
              <w:ind w:right="163"/>
              <w:rPr>
                <w:rFonts w:ascii="Segoe UI" w:hAnsi="Segoe UI" w:cs="Segoe UI"/>
              </w:rPr>
            </w:pPr>
          </w:p>
          <w:p w14:paraId="2D941EB5" w14:textId="77777777" w:rsidR="002552FC" w:rsidRPr="00D84BF5" w:rsidRDefault="002552FC" w:rsidP="00A0452A">
            <w:pPr>
              <w:ind w:right="163"/>
              <w:rPr>
                <w:rFonts w:ascii="Segoe UI" w:hAnsi="Segoe UI" w:cs="Segoe UI"/>
              </w:rPr>
            </w:pPr>
            <w:r w:rsidRPr="00D84BF5">
              <w:rPr>
                <w:rFonts w:ascii="Segoe UI" w:hAnsi="Segoe UI" w:cs="Segoe UI"/>
              </w:rPr>
              <w:t>Healthcare cost trend rate</w:t>
            </w:r>
          </w:p>
          <w:p w14:paraId="266AD960" w14:textId="77777777" w:rsidR="002552FC" w:rsidRPr="00D84BF5" w:rsidRDefault="002552FC" w:rsidP="00A0452A">
            <w:pPr>
              <w:ind w:right="163"/>
              <w:rPr>
                <w:rFonts w:ascii="Segoe UI" w:hAnsi="Segoe UI" w:cs="Segoe UI"/>
              </w:rPr>
            </w:pPr>
            <w:r w:rsidRPr="00D84BF5">
              <w:rPr>
                <w:rFonts w:ascii="Segoe UI" w:hAnsi="Segoe UI" w:cs="Segoe UI"/>
              </w:rPr>
              <w:t xml:space="preserve">Ultimate trend rate </w:t>
            </w:r>
          </w:p>
          <w:p w14:paraId="6C22069F" w14:textId="77777777" w:rsidR="002552FC" w:rsidRPr="00D84BF5" w:rsidRDefault="002552FC" w:rsidP="00A0452A">
            <w:pPr>
              <w:ind w:right="163"/>
              <w:rPr>
                <w:rFonts w:ascii="Segoe UI" w:hAnsi="Segoe UI" w:cs="Segoe UI"/>
              </w:rPr>
            </w:pPr>
            <w:r w:rsidRPr="00D84BF5">
              <w:rPr>
                <w:rFonts w:ascii="Segoe UI" w:hAnsi="Segoe UI" w:cs="Segoe UI"/>
              </w:rPr>
              <w:t xml:space="preserve">Year of Ultimate trend rate </w:t>
            </w:r>
          </w:p>
        </w:tc>
        <w:tc>
          <w:tcPr>
            <w:tcW w:w="4680" w:type="dxa"/>
          </w:tcPr>
          <w:p w14:paraId="7064FE4A" w14:textId="77777777" w:rsidR="002552FC" w:rsidRPr="00D84BF5" w:rsidRDefault="002552FC" w:rsidP="00A0452A">
            <w:pPr>
              <w:ind w:left="523" w:right="168"/>
              <w:rPr>
                <w:rFonts w:ascii="Segoe UI" w:hAnsi="Segoe UI" w:cs="Segoe UI"/>
              </w:rPr>
            </w:pPr>
            <w:r w:rsidRPr="00D84BF5">
              <w:rPr>
                <w:rFonts w:ascii="Segoe UI" w:hAnsi="Segoe UI" w:cs="Segoe UI"/>
              </w:rPr>
              <w:t xml:space="preserve">7.00%, compounded annually, net of investment expense, and including inflation </w:t>
            </w:r>
            <w:r w:rsidRPr="00D84BF5">
              <w:rPr>
                <w:rFonts w:ascii="Segoe UI" w:hAnsi="Segoe UI" w:cs="Segoe UI"/>
              </w:rPr>
              <w:br/>
            </w:r>
            <w:r w:rsidRPr="00D84BF5">
              <w:rPr>
                <w:rFonts w:ascii="Segoe UI" w:hAnsi="Segoe UI" w:cs="Segoe UI"/>
              </w:rPr>
              <w:br/>
            </w:r>
            <w:r>
              <w:rPr>
                <w:rFonts w:ascii="Segoe UI" w:hAnsi="Segoe UI" w:cs="Segoe UI"/>
              </w:rPr>
              <w:t>7.00%</w:t>
            </w:r>
          </w:p>
          <w:p w14:paraId="6D7C58E3" w14:textId="77777777" w:rsidR="002552FC" w:rsidRPr="00D84BF5" w:rsidRDefault="002552FC" w:rsidP="00A0452A">
            <w:pPr>
              <w:ind w:left="523" w:right="163"/>
              <w:rPr>
                <w:rFonts w:ascii="Segoe UI" w:hAnsi="Segoe UI" w:cs="Segoe UI"/>
              </w:rPr>
            </w:pPr>
            <w:r>
              <w:rPr>
                <w:rFonts w:ascii="Segoe UI" w:hAnsi="Segoe UI" w:cs="Segoe UI"/>
              </w:rPr>
              <w:t>4</w:t>
            </w:r>
            <w:r w:rsidRPr="00D84BF5">
              <w:rPr>
                <w:rFonts w:ascii="Segoe UI" w:hAnsi="Segoe UI" w:cs="Segoe UI"/>
              </w:rPr>
              <w:t>.50%</w:t>
            </w:r>
          </w:p>
          <w:p w14:paraId="566AEDFB" w14:textId="77777777" w:rsidR="002552FC" w:rsidRPr="00D84BF5" w:rsidRDefault="002552FC" w:rsidP="00A0452A">
            <w:pPr>
              <w:ind w:left="523" w:right="163"/>
              <w:rPr>
                <w:rFonts w:ascii="Segoe UI" w:hAnsi="Segoe UI" w:cs="Segoe UI"/>
              </w:rPr>
            </w:pPr>
            <w:r>
              <w:rPr>
                <w:rFonts w:ascii="Segoe UI" w:hAnsi="Segoe UI" w:cs="Segoe UI"/>
              </w:rPr>
              <w:t>2032</w:t>
            </w:r>
          </w:p>
        </w:tc>
      </w:tr>
    </w:tbl>
    <w:p w14:paraId="190DFB70" w14:textId="77777777" w:rsidR="002552FC" w:rsidRPr="00261519" w:rsidRDefault="002552FC" w:rsidP="002552FC"/>
    <w:p w14:paraId="4873C517" w14:textId="77777777" w:rsidR="002552FC" w:rsidRDefault="002552FC" w:rsidP="002552FC">
      <w:r>
        <w:t>The Plan currently uses mortality tables that vary by age, gender, and health status (i.e. disabled or not</w:t>
      </w:r>
      <w:r w:rsidRPr="00AC39BA">
        <w:t xml:space="preserve"> disabled) as follows:</w:t>
      </w:r>
    </w:p>
    <w:p w14:paraId="1C5CCF2F" w14:textId="77777777" w:rsidR="002552FC" w:rsidRPr="005605BC" w:rsidRDefault="002552FC" w:rsidP="002552FC">
      <w:pPr>
        <w:pStyle w:val="ListParagraph"/>
        <w:numPr>
          <w:ilvl w:val="0"/>
          <w:numId w:val="11"/>
        </w:numPr>
        <w:spacing w:after="0"/>
        <w:contextualSpacing w:val="0"/>
      </w:pPr>
      <w:r w:rsidRPr="005605BC">
        <w:t>For TRS members: Post‐retirement mortality rates for service retirements and beneficiaries were based on the Pub‐2010 Teachers Headcount Weighted Below Median Healthy Retiree mortality table (ages set forward one year and adjusted 106%) with the MP‐2019 Projection scale applied generationally. The rates of improvement were reduced by 20% for all years prior to the ultimate rate. Post‐retirement mortality rates for disability retirements were based on the Pub‐2010 Teachers Mortality Table for Disabled Retirees (ages set forward one year and adjusted 106%) with the MP‐2019 Projection scale applied generationally. The rates of improvement were reduced by 20% for all years prior to the ultimate rate. The Pub‐2010 Teachers Headcount Weighted Below Median Employee mortality table with ages set forward one year and adjusted 106% was used for death prior to retirement. Future improvement in mortality rates was assumed using the MP‐2019 projection scale generationally. These rates of improvement were reduced by 20% for all years prior to the ultimate rate.</w:t>
      </w:r>
    </w:p>
    <w:p w14:paraId="2F851105" w14:textId="77777777" w:rsidR="002552FC" w:rsidRDefault="002552FC" w:rsidP="002552FC">
      <w:pPr>
        <w:pStyle w:val="ListParagraph"/>
        <w:numPr>
          <w:ilvl w:val="0"/>
          <w:numId w:val="11"/>
        </w:numPr>
        <w:spacing w:after="200" w:line="240" w:lineRule="auto"/>
      </w:pPr>
      <w:r w:rsidRPr="004C046A">
        <w:t>For PSERS members:</w:t>
      </w:r>
      <w:r>
        <w:t xml:space="preserve"> Pre-retirement mortality rates were based on the Pub-2010 General Employee Mortality Table, with no adjustment, with the MP-2019 Projections scale applied </w:t>
      </w:r>
      <w:r w:rsidRPr="005605BC">
        <w:rPr>
          <w:spacing w:val="-4"/>
        </w:rPr>
        <w:t>generationally.  Post-retirement mortality rates for service retirements were based on the Pub-2010</w:t>
      </w:r>
      <w:r>
        <w:t xml:space="preserve"> General Healthy Annuitant Mortality Table (ages set forward one year and adjusted 101% for males and 103% for females) with the MP-2019 Projection scale applied generationally. Post-retirement mortality rates for disability retirements were based on the Pub-2010 General Disabled Mortality Table (ages set back three years for males and adjusted 103% for males </w:t>
      </w:r>
      <w:r>
        <w:br/>
        <w:t>and 106% for females) with the MP-2019 Projections scaled applied generationally. Post-retirement mortality rates for beneficiaries were based on the Pub-2010 General Contingent Survivor Mortality Table (ages set forward two years and adjust 104% for males and 99% for females) with the MP-2019 Project scale applied generationally.</w:t>
      </w:r>
    </w:p>
    <w:p w14:paraId="1EEAC994" w14:textId="77777777" w:rsidR="002552FC" w:rsidRDefault="002552FC" w:rsidP="002552FC">
      <w:r w:rsidRPr="00D1245D">
        <w:t xml:space="preserve">The actuarial assumptions used in the June 30, </w:t>
      </w:r>
      <w:proofErr w:type="gramStart"/>
      <w:r>
        <w:t>2022</w:t>
      </w:r>
      <w:proofErr w:type="gramEnd"/>
      <w:r w:rsidRPr="00D1245D">
        <w:t xml:space="preserve"> valuation were based on the results of an actuarial experience study for the pension systems, which covered the five-year period ending </w:t>
      </w:r>
      <w:r>
        <w:br/>
      </w:r>
      <w:r w:rsidRPr="00D1245D">
        <w:t>June 30, 201</w:t>
      </w:r>
      <w:r>
        <w:t>8, with the exception of the assumed annual rate of inflation with changed from 2.75% to 2.50%, effective with the June 30, 2018 valuation.</w:t>
      </w:r>
    </w:p>
    <w:p w14:paraId="304407A9" w14:textId="77777777" w:rsidR="002552FC" w:rsidRDefault="002552FC" w:rsidP="002552FC">
      <w:r>
        <w:t xml:space="preserve">The remaining actuarial assumptions (e.g., initial per capita costs, health care cost trends, rate of plan participation, rates of plan election, etc.) used in the June 30, </w:t>
      </w:r>
      <w:proofErr w:type="gramStart"/>
      <w:r>
        <w:t>2022</w:t>
      </w:r>
      <w:proofErr w:type="gramEnd"/>
      <w:r>
        <w:t xml:space="preserve"> valuation were based on a review of recent plan experience done concurrently with the June 30, 2022 valuation.</w:t>
      </w:r>
    </w:p>
    <w:p w14:paraId="3CE6B084" w14:textId="77777777" w:rsidR="002552FC" w:rsidRDefault="002552FC" w:rsidP="002552FC">
      <w:r>
        <w:lastRenderedPageBreak/>
        <w:t>Projection of benefits for financial reporting purposes are based on the substantive plan (the plan as understood by the employer and plan members) and include the types of benefits provided at the time of each valuation and the historical pattern of sharing of benefit costs between the employer and plan members to that point. The actuarial methods and assumptions used include techniques that are designed to reduce the effects of short-term volatility in actuarial accrued liabilities and the actuarial value of assets, consistent with the long-term perspective of the calculation.</w:t>
      </w:r>
    </w:p>
    <w:p w14:paraId="790E94C9" w14:textId="77777777" w:rsidR="002552FC" w:rsidRDefault="002552FC" w:rsidP="002552FC">
      <w:r>
        <w:t>The long</w:t>
      </w:r>
      <w:r>
        <w:rPr>
          <w:rFonts w:ascii="Cambria Math" w:hAnsi="Cambria Math" w:cs="Cambria Math"/>
        </w:rPr>
        <w:t>‐</w:t>
      </w:r>
      <w:r>
        <w:t>term expected rate of return on OPEB plan investments was determined using a log</w:t>
      </w:r>
      <w:r>
        <w:rPr>
          <w:rFonts w:ascii="Cambria Math" w:hAnsi="Cambria Math" w:cs="Cambria Math"/>
        </w:rPr>
        <w:t>‐</w:t>
      </w:r>
      <w:r>
        <w:t>normal distribution analysis in which best</w:t>
      </w:r>
      <w:r>
        <w:rPr>
          <w:rFonts w:ascii="Cambria Math" w:hAnsi="Cambria Math" w:cs="Cambria Math"/>
        </w:rPr>
        <w:t>‐</w:t>
      </w:r>
      <w:r>
        <w:t>estimate ranges of expected future real rates of return (expected nominal returns, net of investment expense and the assumed rate of inflation) are developed for each major asset class. These ranges are combined to produce the long</w:t>
      </w:r>
      <w:r>
        <w:rPr>
          <w:rFonts w:ascii="Cambria Math" w:hAnsi="Cambria Math" w:cs="Cambria Math"/>
        </w:rPr>
        <w:t>‐</w:t>
      </w:r>
      <w:r>
        <w:t>term expected rate of return by weighting the expected future real rates of return by the target asset allocation percentage and by adding expected inflation. The target allocation and best estimates of arithmetic real rates of return for each major asset class are summarized in the following table:</w:t>
      </w:r>
    </w:p>
    <w:bookmarkStart w:id="53" w:name="_MON_1657105680"/>
    <w:bookmarkEnd w:id="53"/>
    <w:p w14:paraId="3F6EE53F" w14:textId="77777777" w:rsidR="002552FC" w:rsidRDefault="002552FC" w:rsidP="002552FC">
      <w:pPr>
        <w:jc w:val="center"/>
      </w:pPr>
      <w:r>
        <w:object w:dxaOrig="8634" w:dyaOrig="2358" w14:anchorId="5C0DFD9C">
          <v:shape id="_x0000_i1053" type="#_x0000_t75" style="width:425.25pt;height:118.5pt" o:ole="">
            <v:imagedata r:id="rId83" o:title=""/>
          </v:shape>
          <o:OLEObject Type="Embed" ProgID="Excel.Sheet.8" ShapeID="_x0000_i1053" DrawAspect="Content" ObjectID="_1788617614" r:id="rId84"/>
        </w:object>
      </w:r>
    </w:p>
    <w:p w14:paraId="1C5D700A" w14:textId="77777777" w:rsidR="002552FC" w:rsidRDefault="002552FC" w:rsidP="002552FC">
      <w:bookmarkStart w:id="54" w:name="_Hlk16678274"/>
      <w:r w:rsidRPr="00A5201E">
        <w:rPr>
          <w:b/>
          <w:i/>
        </w:rPr>
        <w:t xml:space="preserve">Discount </w:t>
      </w:r>
      <w:r>
        <w:rPr>
          <w:b/>
          <w:i/>
        </w:rPr>
        <w:t>R</w:t>
      </w:r>
      <w:r w:rsidRPr="00A5201E">
        <w:rPr>
          <w:b/>
          <w:i/>
        </w:rPr>
        <w:t>ate</w:t>
      </w:r>
      <w:r>
        <w:t xml:space="preserve">: </w:t>
      </w:r>
      <w:proofErr w:type="gramStart"/>
      <w:r>
        <w:t>In order to</w:t>
      </w:r>
      <w:proofErr w:type="gramEnd"/>
      <w:r>
        <w:t xml:space="preserve"> measure the total OPEB liability for the School OPEB Fund, a single equivalent interest rate of 3.68% was used as the discount rate, as compared with last year’s rate of 3.57%. </w:t>
      </w:r>
      <w:r w:rsidRPr="00E57EED">
        <w:t xml:space="preserve">The plan's fiduciary net position was projected to not be able to make all future benefit payments of current plan members. Therefore, the municipal bond rate as used for the long-term rate of return was applied to all periods of projected benefit payments to determine total OPEB liability. </w:t>
      </w:r>
      <w:r>
        <w:t>This is comprised mainly of the yield or index rate for 20-year tax-exempt general obligation bonds with an average rating of AA or higher (3.65% per the Municipal Bond Index Rate). The projection of cash flows used to determine the discount rate assumed that contributions from members and from the employers will be made at the current level as averaged over the last five years, adjusted for annual projected changes in headcount. Projected future benefit payments for all current plan members were projected through 2128.</w:t>
      </w:r>
    </w:p>
    <w:bookmarkEnd w:id="54"/>
    <w:p w14:paraId="479FF46B" w14:textId="77777777" w:rsidR="002552FC" w:rsidRDefault="002552FC" w:rsidP="002552FC">
      <w:r w:rsidRPr="00A5201E">
        <w:rPr>
          <w:b/>
          <w:i/>
        </w:rPr>
        <w:t>Sensitivity of the</w:t>
      </w:r>
      <w:r>
        <w:rPr>
          <w:b/>
          <w:i/>
        </w:rPr>
        <w:t xml:space="preserve"> School</w:t>
      </w:r>
      <w:r w:rsidRPr="00A5201E">
        <w:rPr>
          <w:b/>
          <w:i/>
        </w:rPr>
        <w:t xml:space="preserve"> District’s proportionate share of the net OPEB liability to changes in the discount rate: </w:t>
      </w:r>
      <w:r>
        <w:t>The following presents the School District’s proportionate share of the net OPEB liability calculated using the discount rate of 3.68%, as well as what the School District’s proportionate share of the net OPEB liability would be if it were calculated using a discount rate that is 1</w:t>
      </w:r>
      <w:r>
        <w:rPr>
          <w:rFonts w:ascii="Cambria Math" w:hAnsi="Cambria Math" w:cs="Cambria Math"/>
        </w:rPr>
        <w:t>‐</w:t>
      </w:r>
      <w:r>
        <w:t>percentage</w:t>
      </w:r>
      <w:r>
        <w:rPr>
          <w:rFonts w:ascii="Cambria Math" w:hAnsi="Cambria Math" w:cs="Cambria Math"/>
        </w:rPr>
        <w:t>‐</w:t>
      </w:r>
      <w:r>
        <w:t>point lower (2.68%) or 1 percentage</w:t>
      </w:r>
      <w:r>
        <w:rPr>
          <w:rFonts w:ascii="Cambria Math" w:hAnsi="Cambria Math" w:cs="Cambria Math"/>
        </w:rPr>
        <w:t>‐</w:t>
      </w:r>
      <w:r>
        <w:t>point higher (4.68%) than the current discount rate:</w:t>
      </w:r>
    </w:p>
    <w:p w14:paraId="5E707CF8" w14:textId="0846495C" w:rsidR="002552FC" w:rsidRDefault="002552FC" w:rsidP="002552FC">
      <w:pPr>
        <w:jc w:val="center"/>
      </w:pPr>
      <w:bookmarkStart w:id="55" w:name="_MON_1657105947"/>
      <w:bookmarkEnd w:id="55"/>
      <w:r>
        <w:rPr>
          <w:noProof/>
        </w:rPr>
        <w:drawing>
          <wp:inline distT="0" distB="0" distL="0" distR="0" wp14:anchorId="1FC73AD1" wp14:editId="46320713">
            <wp:extent cx="6294755" cy="755015"/>
            <wp:effectExtent l="0" t="0" r="0" b="6985"/>
            <wp:docPr id="4744567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5">
                      <a:extLst>
                        <a:ext uri="{28A0092B-C50C-407E-A947-70E740481C1C}">
                          <a14:useLocalDpi xmlns:a14="http://schemas.microsoft.com/office/drawing/2010/main" val="0"/>
                        </a:ext>
                      </a:extLst>
                    </a:blip>
                    <a:srcRect b="16542"/>
                    <a:stretch>
                      <a:fillRect/>
                    </a:stretch>
                  </pic:blipFill>
                  <pic:spPr bwMode="auto">
                    <a:xfrm>
                      <a:off x="0" y="0"/>
                      <a:ext cx="6294755" cy="755015"/>
                    </a:xfrm>
                    <a:prstGeom prst="rect">
                      <a:avLst/>
                    </a:prstGeom>
                    <a:noFill/>
                    <a:ln>
                      <a:noFill/>
                    </a:ln>
                  </pic:spPr>
                </pic:pic>
              </a:graphicData>
            </a:graphic>
          </wp:inline>
        </w:drawing>
      </w:r>
    </w:p>
    <w:p w14:paraId="1C77169B" w14:textId="77777777" w:rsidR="002552FC" w:rsidRDefault="002552FC" w:rsidP="002552FC">
      <w:r w:rsidRPr="00A5201E">
        <w:rPr>
          <w:b/>
          <w:i/>
        </w:rPr>
        <w:lastRenderedPageBreak/>
        <w:t xml:space="preserve">Sensitivity of the </w:t>
      </w:r>
      <w:r>
        <w:rPr>
          <w:b/>
          <w:i/>
        </w:rPr>
        <w:t xml:space="preserve">School </w:t>
      </w:r>
      <w:r w:rsidRPr="00A5201E">
        <w:rPr>
          <w:b/>
          <w:i/>
        </w:rPr>
        <w:t xml:space="preserve">District's proportionate share of the net OPEB liability to changes in the healthcare </w:t>
      </w:r>
      <w:r w:rsidRPr="006C7295">
        <w:rPr>
          <w:b/>
          <w:i/>
        </w:rPr>
        <w:t>cost trend rates:</w:t>
      </w:r>
      <w:r w:rsidRPr="00D1245D">
        <w:t xml:space="preserve"> The following presents the </w:t>
      </w:r>
      <w:r>
        <w:t>School District’s proportionate share of the net OPEB liability</w:t>
      </w:r>
      <w:r w:rsidRPr="00D1245D">
        <w:t xml:space="preserve">, as well as what the </w:t>
      </w:r>
      <w:r>
        <w:t xml:space="preserve">School District’s proportionate share of the </w:t>
      </w:r>
      <w:r w:rsidRPr="00D1245D">
        <w:t>net OPEB liability would be if it were calculated using healthcare cost trend rates that are 1-percentage-point lower or 1-percentage-point higher than the current healthcare cost trend rates:</w:t>
      </w:r>
    </w:p>
    <w:bookmarkStart w:id="56" w:name="_MON_1657106067"/>
    <w:bookmarkEnd w:id="56"/>
    <w:p w14:paraId="1FAAE9FD" w14:textId="77777777" w:rsidR="002552FC" w:rsidRDefault="002552FC" w:rsidP="002552FC">
      <w:pPr>
        <w:jc w:val="center"/>
      </w:pPr>
      <w:r>
        <w:object w:dxaOrig="10447" w:dyaOrig="1338" w14:anchorId="3928220B">
          <v:shape id="_x0000_i1054" type="#_x0000_t75" style="width:500.25pt;height:63pt" o:ole="">
            <v:imagedata r:id="rId86" o:title=""/>
          </v:shape>
          <o:OLEObject Type="Embed" ProgID="Excel.Sheet.12" ShapeID="_x0000_i1054" DrawAspect="Content" ObjectID="_1788617615" r:id="rId87"/>
        </w:object>
      </w:r>
    </w:p>
    <w:p w14:paraId="7ADF52CB" w14:textId="77777777" w:rsidR="002552FC" w:rsidRDefault="002552FC" w:rsidP="002552FC">
      <w:r w:rsidRPr="00A5201E">
        <w:rPr>
          <w:b/>
          <w:i/>
        </w:rPr>
        <w:t>OPEB plan fiduciary net position:</w:t>
      </w:r>
      <w:r>
        <w:t xml:space="preserve"> Detailed information about the OPEB plan’s fiduciary net position is available in the Annual Comprehensive Financial Report, which is publicly available at </w:t>
      </w:r>
      <w:hyperlink r:id="rId88" w:history="1">
        <w:r w:rsidRPr="008924C7">
          <w:rPr>
            <w:rStyle w:val="Hyperlink"/>
          </w:rPr>
          <w:t>https://sao.georgia.gov/</w:t>
        </w:r>
        <w:r w:rsidRPr="007E5724">
          <w:rPr>
            <w:rStyle w:val="Hyperlink"/>
          </w:rPr>
          <w:t>statewide-reporting/acfr</w:t>
        </w:r>
      </w:hyperlink>
      <w:r>
        <w:t>.</w:t>
      </w:r>
    </w:p>
    <w:p w14:paraId="64782550" w14:textId="77777777" w:rsidR="002552FC" w:rsidRDefault="002552FC" w:rsidP="002552FC">
      <w:pPr>
        <w:pStyle w:val="Heading2"/>
      </w:pPr>
      <w:r>
        <w:t>NOTE</w:t>
      </w:r>
      <w:r w:rsidRPr="001E51AD">
        <w:t xml:space="preserve"> </w:t>
      </w:r>
      <w:sdt>
        <w:sdtPr>
          <w:alias w:val="noteNumRP"/>
          <w:tag w:val="NoteNumRP"/>
          <w:id w:val="682327515"/>
          <w:placeholder>
            <w:docPart w:val="D785063620A846EEA7B079A6604F8160"/>
          </w:placeholder>
          <w:showingPlcHdr/>
        </w:sdtPr>
        <w:sdtEndPr/>
        <w:sdtContent>
          <w:r w:rsidRPr="003D52F6">
            <w:rPr>
              <w:rStyle w:val="PlaceholderText"/>
            </w:rPr>
            <w:t>(#)</w:t>
          </w:r>
        </w:sdtContent>
      </w:sdt>
      <w:r w:rsidRPr="001E51AD">
        <w:t>: RETIREMENT PLANS</w:t>
      </w:r>
      <w:r w:rsidRPr="009A12C9">
        <w:t xml:space="preserve"> </w:t>
      </w:r>
    </w:p>
    <w:p w14:paraId="703C59BB" w14:textId="77777777" w:rsidR="002552FC" w:rsidRPr="00511362" w:rsidRDefault="002552FC" w:rsidP="002552FC">
      <w:r>
        <w:t>The School District</w:t>
      </w:r>
      <w:r w:rsidRPr="009A12C9">
        <w:t xml:space="preserve"> participates in various retirement plans administered by the State of Georgia</w:t>
      </w:r>
      <w:r w:rsidRPr="00B972BC">
        <w:t>, as further explained below</w:t>
      </w:r>
      <w:r>
        <w:t>.</w:t>
      </w:r>
    </w:p>
    <w:sdt>
      <w:sdtPr>
        <w:rPr>
          <w:rFonts w:ascii="Franklin Gothic Book" w:hAnsi="Franklin Gothic Book"/>
          <w:b/>
          <w:caps/>
        </w:rPr>
        <w:alias w:val="TRS"/>
        <w:tag w:val="TRS"/>
        <w:id w:val="-165176518"/>
        <w:placeholder>
          <w:docPart w:val="0CB4CAFE30C241DA90AC898261A7FB60"/>
        </w:placeholder>
      </w:sdtPr>
      <w:sdtEndPr>
        <w:rPr>
          <w:rFonts w:ascii="Georgia" w:hAnsi="Georgia"/>
          <w:b w:val="0"/>
          <w:caps w:val="0"/>
        </w:rPr>
      </w:sdtEndPr>
      <w:sdtContent>
        <w:p w14:paraId="564B5BCF" w14:textId="77777777" w:rsidR="002552FC" w:rsidRPr="007C40DC" w:rsidRDefault="002552FC" w:rsidP="002552FC">
          <w:pPr>
            <w:rPr>
              <w:rStyle w:val="Heading3Char"/>
            </w:rPr>
          </w:pPr>
          <w:r w:rsidRPr="004079E5">
            <w:rPr>
              <w:rStyle w:val="Heading3Char"/>
            </w:rPr>
            <w:t xml:space="preserve">Teachers Retirement System of Georgia </w:t>
          </w:r>
          <w:r w:rsidRPr="007C40DC">
            <w:rPr>
              <w:rStyle w:val="Heading3Char"/>
            </w:rPr>
            <w:t xml:space="preserve">(TRS) </w:t>
          </w:r>
        </w:p>
        <w:p w14:paraId="240DFE3A" w14:textId="77777777" w:rsidR="002552FC" w:rsidRPr="00D961F2" w:rsidRDefault="002552FC" w:rsidP="002552FC">
          <w:pPr>
            <w:tabs>
              <w:tab w:val="left" w:pos="570"/>
              <w:tab w:val="left" w:pos="864"/>
              <w:tab w:val="left" w:pos="1296"/>
              <w:tab w:val="left" w:pos="1728"/>
              <w:tab w:val="left" w:pos="2160"/>
              <w:tab w:val="left" w:pos="2592"/>
              <w:tab w:val="right" w:pos="7860"/>
              <w:tab w:val="right" w:pos="9660"/>
            </w:tabs>
          </w:pPr>
          <w:r w:rsidRPr="001E51AD">
            <w:rPr>
              <w:rStyle w:val="Strong"/>
              <w:i/>
              <w:sz w:val="20"/>
              <w:szCs w:val="20"/>
            </w:rPr>
            <w:t>Plan Description</w:t>
          </w:r>
          <w:r w:rsidRPr="007C40DC">
            <w:t>:</w:t>
          </w:r>
          <w:r w:rsidRPr="00D961F2">
            <w:t xml:space="preserve"> </w:t>
          </w:r>
          <w:r w:rsidRPr="007C40DC">
            <w:t xml:space="preserve">All teachers </w:t>
          </w:r>
          <w:proofErr w:type="gramStart"/>
          <w:r w:rsidRPr="007C40DC">
            <w:t>of</w:t>
          </w:r>
          <w:proofErr w:type="gramEnd"/>
          <w:r w:rsidRPr="007C40DC">
            <w:t xml:space="preserve"> the School District as defined in O.C.G.A §47</w:t>
          </w:r>
          <w:r w:rsidRPr="007C40DC">
            <w:rPr>
              <w:rFonts w:ascii="Times New Roman" w:hAnsi="Times New Roman"/>
            </w:rPr>
            <w:t>‐</w:t>
          </w:r>
          <w:r w:rsidRPr="007C40DC">
            <w:t>3</w:t>
          </w:r>
          <w:r w:rsidRPr="007C40DC">
            <w:rPr>
              <w:rFonts w:ascii="Times New Roman" w:hAnsi="Times New Roman"/>
            </w:rPr>
            <w:t>‐</w:t>
          </w:r>
          <w:r w:rsidRPr="007C40DC">
            <w:t>60 and certain other support personnel as defined by §47</w:t>
          </w:r>
          <w:r w:rsidRPr="007C40DC">
            <w:rPr>
              <w:rFonts w:ascii="Times New Roman" w:hAnsi="Times New Roman"/>
            </w:rPr>
            <w:t>‐</w:t>
          </w:r>
          <w:r w:rsidRPr="007C40DC">
            <w:t>3</w:t>
          </w:r>
          <w:r w:rsidRPr="007C40DC">
            <w:rPr>
              <w:rFonts w:ascii="Times New Roman" w:hAnsi="Times New Roman"/>
            </w:rPr>
            <w:t>‐</w:t>
          </w:r>
          <w:r w:rsidRPr="007C40DC">
            <w:t>63 are provided a pension through the Teachers Retirement System of Georgia (TRS). TRS, a cost</w:t>
          </w:r>
          <w:r w:rsidRPr="007C40DC">
            <w:rPr>
              <w:rFonts w:ascii="Times New Roman" w:hAnsi="Times New Roman"/>
            </w:rPr>
            <w:t>‐</w:t>
          </w:r>
          <w:r w:rsidRPr="007C40DC">
            <w:t>sharing multiple</w:t>
          </w:r>
          <w:r w:rsidRPr="007C40DC">
            <w:rPr>
              <w:rFonts w:ascii="Times New Roman" w:hAnsi="Times New Roman"/>
            </w:rPr>
            <w:t>‐</w:t>
          </w:r>
          <w:r w:rsidRPr="007C40DC">
            <w:t xml:space="preserve"> employer defined benefit pension plan, is administered by the TRS Board of Trustees (TRS Board). Title 47 of the </w:t>
          </w:r>
          <w:r w:rsidRPr="00D961F2">
            <w:t>O.C.G.A</w:t>
          </w:r>
          <w:r w:rsidRPr="007C40DC">
            <w:t xml:space="preserve">. assigns the authority to establish and amend the benefit provisions to the State Legislature. </w:t>
          </w:r>
          <w:r w:rsidRPr="00D961F2">
            <w:t>The Teachers Retirement System of Georgia issues a publicly available s</w:t>
          </w:r>
          <w:r w:rsidRPr="00A42A56">
            <w:t>eparate financial report that</w:t>
          </w:r>
          <w:r w:rsidRPr="0008061D">
            <w:t xml:space="preserve"> can be obtained </w:t>
          </w:r>
          <w:r w:rsidRPr="002C5153">
            <w:t xml:space="preserve">at </w:t>
          </w:r>
          <w:r w:rsidRPr="007C40DC">
            <w:t>www.trsga.com/publications</w:t>
          </w:r>
          <w:r w:rsidRPr="00D961F2">
            <w:t>.</w:t>
          </w:r>
        </w:p>
        <w:p w14:paraId="47DEAB5F" w14:textId="77777777" w:rsidR="002552FC" w:rsidRPr="00D961F2" w:rsidRDefault="002552FC" w:rsidP="002552FC">
          <w:pPr>
            <w:tabs>
              <w:tab w:val="left" w:pos="570"/>
              <w:tab w:val="left" w:pos="864"/>
              <w:tab w:val="left" w:pos="1296"/>
              <w:tab w:val="left" w:pos="1728"/>
              <w:tab w:val="left" w:pos="2160"/>
              <w:tab w:val="left" w:pos="2592"/>
              <w:tab w:val="right" w:pos="7860"/>
              <w:tab w:val="right" w:pos="9660"/>
            </w:tabs>
          </w:pPr>
          <w:r w:rsidRPr="001E51AD">
            <w:rPr>
              <w:rStyle w:val="Strong"/>
              <w:i/>
              <w:sz w:val="20"/>
              <w:szCs w:val="20"/>
            </w:rPr>
            <w:t>Benefits Provided</w:t>
          </w:r>
          <w:r w:rsidRPr="007C40DC">
            <w:t>: TRS provides service retirement, disability retirement, and death benefits. Normal retirement benefits are determined as 2% of the average of the employee’s two highest paid consecutive years of service, multiplied by the number of years of creditable service up to 40 years. An employee is eligible for normal service retirement after 30 years of creditable service, regardless of age, or after 10 years of service and attainment of age 60. Ten years of service is required for disability and death benefits eligibility. Disability benefits are based on the employee’s creditable service and compensation up to the time of disability. Death benefits equal the amount that would be payable to the employee’s beneficiary had the employee retired on the date of death. Death benefits are based on the employee’s creditable service and compensation up to the date of death.</w:t>
          </w:r>
        </w:p>
        <w:p w14:paraId="44612D1C" w14:textId="77777777" w:rsidR="002552FC" w:rsidRDefault="002552FC" w:rsidP="002552FC">
          <w:r w:rsidRPr="001E51AD">
            <w:rPr>
              <w:rStyle w:val="Strong"/>
              <w:i/>
              <w:sz w:val="20"/>
              <w:szCs w:val="20"/>
            </w:rPr>
            <w:t>Contributions</w:t>
          </w:r>
          <w:r w:rsidRPr="007C40DC">
            <w:t xml:space="preserve">: Per Title 47 of the O.C.G.A., contribution requirements of active employees and participating employers, as actuarially determined, are established and may be amended by the TRS Board. </w:t>
          </w:r>
          <w:sdt>
            <w:sdtPr>
              <w:alias w:val="TRS-FundedByStateOfGeorgia"/>
              <w:tag w:val="TRS-FundedByStateOfGeorgia"/>
              <w:id w:val="339674787"/>
              <w:placeholder>
                <w:docPart w:val="0CB4CAFE30C241DA90AC898261A7FB60"/>
              </w:placeholder>
              <w15:appearance w15:val="tags"/>
            </w:sdtPr>
            <w:sdtEndPr/>
            <w:sdtContent>
              <w:r w:rsidRPr="00D961F2">
                <w:t>[Pursuant to O.C.G.A. §47-3-63, the employer contributions for certain full-time public school support personnel are funded on behalf of the employer by the State of Georgia.]</w:t>
              </w:r>
            </w:sdtContent>
          </w:sdt>
          <w:r w:rsidRPr="007C40DC">
            <w:t xml:space="preserve"> Contributions are expected to finance the costs of benefits earned by employees during the year, with an additional amount to finance any unfunded accrued liability. Employees were required to contribute 6.00% of their annual pay during fiscal year </w:t>
          </w:r>
          <w:sdt>
            <w:sdtPr>
              <w:alias w:val="fiscalYear"/>
              <w:tag w:val="fiscalYear"/>
              <w:id w:val="799505304"/>
              <w:placeholder>
                <w:docPart w:val="15E185DDE90646C89065C55F820DAE93"/>
              </w:placeholder>
              <w15:appearance w15:val="tags"/>
            </w:sdtPr>
            <w:sdtEndPr/>
            <w:sdtContent>
              <w:r>
                <w:t>2024</w:t>
              </w:r>
            </w:sdtContent>
          </w:sdt>
          <w:r w:rsidRPr="007C40DC">
            <w:t xml:space="preserve">. The School District’s </w:t>
          </w:r>
          <w:r w:rsidRPr="007C40DC">
            <w:lastRenderedPageBreak/>
            <w:t xml:space="preserve">contractually required contribution rate for the year ended June 30, </w:t>
          </w:r>
          <w:sdt>
            <w:sdtPr>
              <w:alias w:val="fiscalYear"/>
              <w:tag w:val="fiscalYear"/>
              <w:id w:val="-1290581653"/>
              <w:placeholder>
                <w:docPart w:val="3714A63B1ED04985ABB690E0CF96A928"/>
              </w:placeholder>
              <w15:appearance w15:val="tags"/>
            </w:sdtPr>
            <w:sdtEndPr/>
            <w:sdtContent>
              <w:r>
                <w:t>2024</w:t>
              </w:r>
            </w:sdtContent>
          </w:sdt>
          <w:r w:rsidRPr="007C40DC" w:rsidDel="00F506AF">
            <w:t xml:space="preserve"> </w:t>
          </w:r>
          <w:r w:rsidRPr="007C40DC">
            <w:t>was 19.</w:t>
          </w:r>
          <w:r>
            <w:t>98</w:t>
          </w:r>
          <w:r w:rsidRPr="007C40DC">
            <w:t xml:space="preserve">% of annual School District payroll, of which </w:t>
          </w:r>
          <w:sdt>
            <w:sdtPr>
              <w:alias w:val="rpTRSSDPercentage"/>
              <w:tag w:val="rpTRSSDPercentage"/>
              <w:id w:val="-656524918"/>
              <w:placeholder>
                <w:docPart w:val="1B70C57DCE5343CAA63051917BEA3B0C"/>
              </w:placeholder>
              <w15:appearance w15:val="tags"/>
            </w:sdtPr>
            <w:sdtEndPr/>
            <w:sdtContent>
              <w:r w:rsidRPr="007C40DC">
                <w:t>___%</w:t>
              </w:r>
            </w:sdtContent>
          </w:sdt>
          <w:r w:rsidRPr="007C40DC">
            <w:t xml:space="preserve"> of payroll was required from the School District and </w:t>
          </w:r>
          <w:sdt>
            <w:sdtPr>
              <w:alias w:val="rpTRSStatePercentage"/>
              <w:tag w:val="rpTRSStatePercentage"/>
              <w:id w:val="2073154540"/>
              <w:placeholder>
                <w:docPart w:val="1B70C57DCE5343CAA63051917BEA3B0C"/>
              </w:placeholder>
              <w15:appearance w15:val="tags"/>
            </w:sdtPr>
            <w:sdtEndPr/>
            <w:sdtContent>
              <w:r w:rsidRPr="007C40DC">
                <w:t>___%</w:t>
              </w:r>
            </w:sdtContent>
          </w:sdt>
          <w:r w:rsidRPr="007C40DC">
            <w:t xml:space="preserve"> of payroll was required from the State. F</w:t>
          </w:r>
          <w:r w:rsidRPr="00D961F2">
            <w:t>or the current fiscal year, employer</w:t>
          </w:r>
          <w:r w:rsidRPr="00A42A56">
            <w:t xml:space="preserve"> contributions to the pension plan were </w:t>
          </w:r>
          <w:sdt>
            <w:sdtPr>
              <w:alias w:val="TRSContributionAmount-SchoolDistrict"/>
              <w:tag w:val="TRSContributionAmount-SchoolDistrict"/>
              <w:id w:val="-1873520940"/>
              <w:placeholder>
                <w:docPart w:val="0CB4CAFE30C241DA90AC898261A7FB60"/>
              </w:placeholder>
              <w15:appearance w15:val="tags"/>
            </w:sdtPr>
            <w:sdtEndPr/>
            <w:sdtContent>
              <w:r w:rsidRPr="00D961F2">
                <w:t>$_________</w:t>
              </w:r>
            </w:sdtContent>
          </w:sdt>
          <w:r w:rsidRPr="00D961F2">
            <w:t xml:space="preserve"> </w:t>
          </w:r>
          <w:sdt>
            <w:sdtPr>
              <w:alias w:val="TRSContributionAmount-State"/>
              <w:tag w:val="TRSContributionAmount-State"/>
              <w:id w:val="403880546"/>
              <w:placeholder>
                <w:docPart w:val="0CB4CAFE30C241DA90AC898261A7FB60"/>
              </w:placeholder>
              <w15:appearance w15:val="tags"/>
            </w:sdtPr>
            <w:sdtEndPr/>
            <w:sdtContent>
              <w:r w:rsidRPr="00D961F2">
                <w:t>and $________</w:t>
              </w:r>
            </w:sdtContent>
          </w:sdt>
          <w:r w:rsidRPr="00D961F2">
            <w:t xml:space="preserve"> from the School </w:t>
          </w:r>
          <w:r w:rsidRPr="00A82894">
            <w:rPr>
              <w:rStyle w:val="OptionalTextorEntry"/>
            </w:rPr>
            <w:t xml:space="preserve">District </w:t>
          </w:r>
          <w:sdt>
            <w:sdtPr>
              <w:alias w:val="TRS-AndTheState"/>
              <w:tag w:val="TRS-AndTheState"/>
              <w:id w:val="573326248"/>
              <w:placeholder>
                <w:docPart w:val="0CB4CAFE30C241DA90AC898261A7FB60"/>
              </w:placeholder>
              <w15:appearance w15:val="tags"/>
            </w:sdtPr>
            <w:sdtEndPr/>
            <w:sdtContent>
              <w:r w:rsidRPr="00A40FE0">
                <w:t>and the State, respectively</w:t>
              </w:r>
            </w:sdtContent>
          </w:sdt>
          <w:r>
            <w:t xml:space="preserve">. </w:t>
          </w:r>
        </w:p>
      </w:sdtContent>
    </w:sdt>
    <w:sdt>
      <w:sdtPr>
        <w:rPr>
          <w:rFonts w:ascii="Franklin Gothic Book" w:hAnsi="Franklin Gothic Book"/>
          <w:b/>
          <w:caps/>
        </w:rPr>
        <w:alias w:val="ERS"/>
        <w:tag w:val="ERS"/>
        <w:id w:val="545648481"/>
        <w:placeholder>
          <w:docPart w:val="0CB4CAFE30C241DA90AC898261A7FB60"/>
        </w:placeholder>
      </w:sdtPr>
      <w:sdtEndPr>
        <w:rPr>
          <w:rFonts w:ascii="Georgia" w:hAnsi="Georgia"/>
          <w:b w:val="0"/>
          <w:caps w:val="0"/>
        </w:rPr>
      </w:sdtEndPr>
      <w:sdtContent>
        <w:p w14:paraId="5F0C5D97" w14:textId="77777777" w:rsidR="002552FC" w:rsidRPr="007C40DC" w:rsidRDefault="002552FC" w:rsidP="002552FC">
          <w:pPr>
            <w:rPr>
              <w:rStyle w:val="Heading3Char"/>
            </w:rPr>
          </w:pPr>
          <w:r w:rsidRPr="004079E5">
            <w:rPr>
              <w:rStyle w:val="Heading3Char"/>
            </w:rPr>
            <w:t>Employees' Retirement System</w:t>
          </w:r>
        </w:p>
        <w:p w14:paraId="786F6290" w14:textId="77777777" w:rsidR="002552FC" w:rsidRDefault="002552FC" w:rsidP="002552FC">
          <w:pPr>
            <w:rPr>
              <w:rFonts w:cs="Helvetica"/>
            </w:rPr>
          </w:pPr>
          <w:r w:rsidRPr="00032759">
            <w:rPr>
              <w:rStyle w:val="StrongEmphasisChar"/>
            </w:rPr>
            <w:t>Plan Description:</w:t>
          </w:r>
          <w:r w:rsidRPr="007F211F">
            <w:t xml:space="preserve"> </w:t>
          </w:r>
          <w:r w:rsidRPr="00247FF9">
            <w:t>The Employees</w:t>
          </w:r>
          <w:r>
            <w:t>'</w:t>
          </w:r>
          <w:r w:rsidRPr="00247FF9">
            <w:t xml:space="preserve"> Retirement System of Georgia (ERS) is a cost</w:t>
          </w:r>
          <w:r w:rsidRPr="00247FF9">
            <w:noBreakHyphen/>
            <w:t>sharing multiple</w:t>
          </w:r>
          <w:r w:rsidRPr="00247FF9">
            <w:noBreakHyphen/>
            <w:t>employer defined benefit pension plan established by the Georgia General Assembly during the 1949 Legislative Session for the purpose of providing retirement allowances for employees of the State of Georgia and its political subdivisions. ERS is directed by a Board of Trustees</w:t>
          </w:r>
          <w:r>
            <w:t xml:space="preserve">. </w:t>
          </w:r>
          <w:r w:rsidRPr="00247FF9">
            <w:t xml:space="preserve">Title 47 of the O.C.G.A. assigns the authority to establish and amend the benefit provisions to the State Legislature. ERS issues a publicly available financial report that can be obtained at </w:t>
          </w:r>
          <w:r w:rsidRPr="001E51AD">
            <w:rPr>
              <w:u w:val="single"/>
            </w:rPr>
            <w:t>www.ers.ga.gov/</w:t>
          </w:r>
          <w:r>
            <w:rPr>
              <w:u w:val="single"/>
            </w:rPr>
            <w:t>financials</w:t>
          </w:r>
          <w:r w:rsidRPr="00247FF9">
            <w:t>.</w:t>
          </w:r>
        </w:p>
        <w:p w14:paraId="6425200D" w14:textId="77777777" w:rsidR="002552FC" w:rsidRPr="009A12C9" w:rsidRDefault="002552FC" w:rsidP="002552FC">
          <w:pPr>
            <w:rPr>
              <w:rFonts w:eastAsia="Calibri"/>
            </w:rPr>
          </w:pPr>
          <w:r w:rsidRPr="00032759">
            <w:rPr>
              <w:rStyle w:val="StrongEmphasisChar"/>
            </w:rPr>
            <w:t>Benefits Provided</w:t>
          </w:r>
          <w:r w:rsidRPr="00E35B49">
            <w:rPr>
              <w:rStyle w:val="StrongEmphasisChar"/>
              <w:rFonts w:eastAsia="Calibri"/>
            </w:rPr>
            <w:t>:</w:t>
          </w:r>
          <w:r w:rsidRPr="00511362">
            <w:rPr>
              <w:rFonts w:eastAsia="Calibri"/>
            </w:rPr>
            <w:t xml:space="preserve"> </w:t>
          </w:r>
          <w:r w:rsidRPr="009A12C9">
            <w:rPr>
              <w:rFonts w:eastAsia="Calibri"/>
            </w:rPr>
            <w:t xml:space="preserve">The ERS Plan supports three benefit tiers: Old Plan, New Plan, and Georgia State Employees’ Pension and Savings Plan (GSEPS). Employees under the old plan started membership prior to July 1, </w:t>
          </w:r>
          <w:proofErr w:type="gramStart"/>
          <w:r w:rsidRPr="009A12C9">
            <w:rPr>
              <w:rFonts w:eastAsia="Calibri"/>
            </w:rPr>
            <w:t>1982</w:t>
          </w:r>
          <w:proofErr w:type="gramEnd"/>
          <w:r w:rsidRPr="009A12C9">
            <w:rPr>
              <w:rFonts w:eastAsia="Calibri"/>
            </w:rPr>
            <w:t xml:space="preserve"> and are subject to plan provisions in effect prior to July 1, 1982. Members hired on or after July 1, </w:t>
          </w:r>
          <w:proofErr w:type="gramStart"/>
          <w:r w:rsidRPr="009A12C9">
            <w:rPr>
              <w:rFonts w:eastAsia="Calibri"/>
            </w:rPr>
            <w:t>1982</w:t>
          </w:r>
          <w:proofErr w:type="gramEnd"/>
          <w:r w:rsidRPr="009A12C9">
            <w:rPr>
              <w:rFonts w:eastAsia="Calibri"/>
            </w:rPr>
            <w:t xml:space="preserve"> but prior to January 1, 2009 are new plan members subject to modified plan provisions. Effective January 1, 2009, new state employees and rehired state employees who did not retain membership rights under the Old or New Plans are members of GSEPS. ERS members hired prior to January 1, </w:t>
          </w:r>
          <w:proofErr w:type="gramStart"/>
          <w:r w:rsidRPr="009A12C9">
            <w:rPr>
              <w:rFonts w:eastAsia="Calibri"/>
            </w:rPr>
            <w:t>2009</w:t>
          </w:r>
          <w:proofErr w:type="gramEnd"/>
          <w:r w:rsidRPr="009A12C9">
            <w:rPr>
              <w:rFonts w:eastAsia="Calibri"/>
            </w:rPr>
            <w:t xml:space="preserve"> also have the option to irrevocably change their membership to GSEPS.</w:t>
          </w:r>
        </w:p>
        <w:p w14:paraId="7F4B88BB" w14:textId="77777777" w:rsidR="002552FC" w:rsidRDefault="002552FC" w:rsidP="002552FC">
          <w:r w:rsidRPr="009A12C9">
            <w:rPr>
              <w:rFonts w:eastAsia="Calibri"/>
            </w:rPr>
            <w:t>Under the old plan, the new plan, and GSEPS, a member may retire and receive normal retirement benefits after completion of 10 years of creditable service and attainment of age 60 or 30 years of creditable service regardless of age. Additionally, there are some provisions allowing for early retirement after 25 years of creditable service for members under age 60.</w:t>
          </w:r>
        </w:p>
        <w:p w14:paraId="0FC9715C" w14:textId="77777777" w:rsidR="002552FC" w:rsidRPr="009A12C9" w:rsidRDefault="002552FC" w:rsidP="002552FC">
          <w:r w:rsidRPr="009A12C9">
            <w:t xml:space="preserve">Retirement benefits paid to members are based upon the monthly average of the member’s </w:t>
          </w:r>
          <w:r>
            <w:br/>
          </w:r>
          <w:r w:rsidRPr="009A12C9">
            <w:t>highest 24 consecutive calendar months, multiplied by the number of years of creditable service, multiplied by the applicable benefit factor. Annually, postretirement cost</w:t>
          </w:r>
          <w:r w:rsidRPr="009A12C9">
            <w:noBreakHyphen/>
            <w:t>of</w:t>
          </w:r>
          <w:r w:rsidRPr="009A12C9">
            <w:noBreakHyphen/>
            <w:t>living adjustments may also be made to members’ benefits, provided the members were hired prior to July 1, 2009. The normal retirement pension is payable monthly for life; however, options are available for distribution of the member’s monthly pension, at reduced rates, to a designated beneficiary upon the member’s death. Death and disability benefits are also available through ERS.</w:t>
          </w:r>
        </w:p>
        <w:p w14:paraId="3E0EA0FA" w14:textId="77777777" w:rsidR="002552FC" w:rsidRDefault="002552FC" w:rsidP="002552FC">
          <w:r w:rsidRPr="00586956">
            <w:rPr>
              <w:rStyle w:val="StrongEmphasisChar"/>
            </w:rPr>
            <w:t>Contributions:</w:t>
          </w:r>
          <w:r w:rsidRPr="00A82894">
            <w:rPr>
              <w:b/>
            </w:rPr>
            <w:t xml:space="preserve"> </w:t>
          </w:r>
          <w:r w:rsidRPr="009A12C9">
            <w:t>Member contributions under the old plan are 4</w:t>
          </w:r>
          <w:r>
            <w:t>.00</w:t>
          </w:r>
          <w:r w:rsidRPr="009A12C9">
            <w:t>% of annual compensation, up to $4,200</w:t>
          </w:r>
          <w:r>
            <w:t>.00</w:t>
          </w:r>
          <w:r w:rsidRPr="009A12C9">
            <w:t>, plus 6</w:t>
          </w:r>
          <w:r>
            <w:t>.00</w:t>
          </w:r>
          <w:r w:rsidRPr="009A12C9">
            <w:t xml:space="preserve">% of annual compensation </w:t>
          </w:r>
          <w:proofErr w:type="gramStart"/>
          <w:r w:rsidRPr="009A12C9">
            <w:t>in excess of</w:t>
          </w:r>
          <w:proofErr w:type="gramEnd"/>
          <w:r w:rsidRPr="009A12C9">
            <w:t xml:space="preserve"> $4,200</w:t>
          </w:r>
          <w:r>
            <w:t>.00</w:t>
          </w:r>
          <w:r w:rsidRPr="009A12C9">
            <w:t xml:space="preserve">. Under the old plan, the state pays member contributions </w:t>
          </w:r>
          <w:proofErr w:type="gramStart"/>
          <w:r w:rsidRPr="009A12C9">
            <w:t>in excess of</w:t>
          </w:r>
          <w:proofErr w:type="gramEnd"/>
          <w:r w:rsidRPr="009A12C9">
            <w:t xml:space="preserve"> 1.25% of annual compensation. Under the old plan, these state contributions are included in the members’ accounts for refund purposes and are used in the computation of the members’ earnable compensation for the purpose of computing retirement benefits. Member contributions under the new plan and GSEPS are 1.25% of annual compensation. </w:t>
          </w:r>
          <w:r w:rsidRPr="00FB46BD">
            <w:t>The School District’s</w:t>
          </w:r>
          <w:r>
            <w:t xml:space="preserve"> total</w:t>
          </w:r>
          <w:r w:rsidRPr="00FB46BD">
            <w:t xml:space="preserve"> required contribution rate for the year ended June 30, </w:t>
          </w:r>
          <w:sdt>
            <w:sdtPr>
              <w:alias w:val="fiscalYear"/>
              <w:tag w:val="fiscalYear"/>
              <w:id w:val="473956541"/>
              <w:placeholder>
                <w:docPart w:val="1FAE150E4DA44FE694D796100E40C8D4"/>
              </w:placeholder>
              <w15:appearance w15:val="tags"/>
            </w:sdtPr>
            <w:sdtEndPr/>
            <w:sdtContent>
              <w:r>
                <w:t>2024</w:t>
              </w:r>
            </w:sdtContent>
          </w:sdt>
          <w:r w:rsidRPr="00FB46BD" w:rsidDel="008A2D05">
            <w:t xml:space="preserve"> </w:t>
          </w:r>
          <w:r w:rsidRPr="00FB46BD">
            <w:t xml:space="preserve">was </w:t>
          </w:r>
          <w:r>
            <w:t>29.35</w:t>
          </w:r>
          <w:r w:rsidRPr="00FB46BD">
            <w:t>% of annual covered payroll for old and new plan members and 2</w:t>
          </w:r>
          <w:r>
            <w:t>5</w:t>
          </w:r>
          <w:r w:rsidRPr="00FB46BD">
            <w:t>.</w:t>
          </w:r>
          <w:r>
            <w:t>51</w:t>
          </w:r>
          <w:r w:rsidRPr="00FB46BD">
            <w:t>% for GSEPS members</w:t>
          </w:r>
          <w:r>
            <w:t xml:space="preserve">. </w:t>
          </w:r>
          <w:r w:rsidRPr="009A12C9">
            <w:t xml:space="preserve">Contributions are expected to finance the costs of benefits earned by employees during the year, with an additional </w:t>
          </w:r>
          <w:r w:rsidRPr="009A12C9">
            <w:lastRenderedPageBreak/>
            <w:t>amount to finance any unfunded accrued liability</w:t>
          </w:r>
          <w:r>
            <w:t xml:space="preserve">. Employer </w:t>
          </w:r>
          <w:r w:rsidRPr="009A12C9">
            <w:t xml:space="preserve">contributions </w:t>
          </w:r>
          <w:r>
            <w:t xml:space="preserve">to the pension plan were </w:t>
          </w:r>
          <w:sdt>
            <w:sdtPr>
              <w:alias w:val="ERS-EmployerContributionsAmount"/>
              <w:tag w:val="ERS-EmployerContributionsAmount"/>
              <w:id w:val="-551305874"/>
              <w:placeholder>
                <w:docPart w:val="0CB4CAFE30C241DA90AC898261A7FB60"/>
              </w:placeholder>
              <w15:appearance w15:val="tags"/>
            </w:sdtPr>
            <w:sdtEndPr/>
            <w:sdtContent>
              <w:r w:rsidRPr="00A40FE0">
                <w:t>$_________</w:t>
              </w:r>
            </w:sdtContent>
          </w:sdt>
          <w:r>
            <w:t xml:space="preserve"> </w:t>
          </w:r>
          <w:r w:rsidRPr="009A12C9">
            <w:t>for the current fiscal year</w:t>
          </w:r>
          <w:r>
            <w:t xml:space="preserve">. </w:t>
          </w:r>
        </w:p>
      </w:sdtContent>
    </w:sdt>
    <w:sdt>
      <w:sdtPr>
        <w:rPr>
          <w:rFonts w:ascii="Franklin Gothic Book" w:hAnsi="Franklin Gothic Book"/>
          <w:b/>
          <w:caps/>
        </w:rPr>
        <w:alias w:val="PSERS"/>
        <w:tag w:val="PSERS"/>
        <w:id w:val="-1335457305"/>
        <w:placeholder>
          <w:docPart w:val="0CB4CAFE30C241DA90AC898261A7FB60"/>
        </w:placeholder>
      </w:sdtPr>
      <w:sdtEndPr>
        <w:rPr>
          <w:rStyle w:val="OptionalTextorEntry"/>
          <w:rFonts w:ascii="Georgia" w:hAnsi="Georgia"/>
          <w:b w:val="0"/>
          <w:caps w:val="0"/>
          <w:color w:val="FF9900"/>
        </w:rPr>
      </w:sdtEndPr>
      <w:sdtContent>
        <w:p w14:paraId="52426665" w14:textId="77777777" w:rsidR="002552FC" w:rsidRDefault="002552FC" w:rsidP="002552FC">
          <w:r w:rsidRPr="009A12C9">
            <w:t xml:space="preserve"> </w:t>
          </w:r>
          <w:r w:rsidRPr="004079E5">
            <w:rPr>
              <w:rStyle w:val="Heading3Char"/>
            </w:rPr>
            <w:t>Public School Employees Retirement System (PSERS)</w:t>
          </w:r>
        </w:p>
        <w:p w14:paraId="585F06C8" w14:textId="77777777" w:rsidR="002552FC" w:rsidRDefault="002552FC" w:rsidP="002552FC">
          <w:r w:rsidRPr="00020677">
            <w:rPr>
              <w:rStyle w:val="StrongEmphasisChar"/>
            </w:rPr>
            <w:t>Plan description:</w:t>
          </w:r>
          <w:r w:rsidRPr="009A12C9">
            <w:rPr>
              <w:rFonts w:cs="Helvetica-Oblique"/>
              <w:i/>
              <w:iCs/>
            </w:rPr>
            <w:t xml:space="preserve"> </w:t>
          </w:r>
          <w:r w:rsidRPr="009A12C9">
            <w:t>PSERS is a cost</w:t>
          </w:r>
          <w:r w:rsidRPr="009A12C9">
            <w:noBreakHyphen/>
            <w:t>sharing multiple</w:t>
          </w:r>
          <w:r w:rsidRPr="009A12C9">
            <w:noBreakHyphen/>
            <w:t xml:space="preserve">employer defined benefit pension plan established by the Georgia General Assembly in 1969 for the purpose of providing retirement allowances for public school employees who are not eligible for membership in the Teachers Retirement System of Georgia. The ERS Board of Trustees, plus two additional trustees, administers PSERS. Title 47 of the O.C.G.A. assigns the authority to establish and amend the benefit provisions to the State Legislature. PSERS issues a publicly available financial report that can be obtained at </w:t>
          </w:r>
          <w:hyperlink r:id="rId89" w:history="1">
            <w:r w:rsidRPr="001F0E5E">
              <w:rPr>
                <w:rStyle w:val="Hyperlink"/>
              </w:rPr>
              <w:t>www.ers.ga.gov/financials</w:t>
            </w:r>
          </w:hyperlink>
          <w:r w:rsidRPr="009A12C9">
            <w:t>.</w:t>
          </w:r>
        </w:p>
        <w:p w14:paraId="50941B8B" w14:textId="77777777" w:rsidR="002552FC" w:rsidRDefault="002552FC" w:rsidP="002552FC">
          <w:pPr>
            <w:rPr>
              <w:rFonts w:eastAsia="Calibri"/>
            </w:rPr>
          </w:pPr>
          <w:r w:rsidRPr="00020677">
            <w:rPr>
              <w:rStyle w:val="StrongEmphasisChar"/>
            </w:rPr>
            <w:t>Benefits provided</w:t>
          </w:r>
          <w:r w:rsidRPr="00020677">
            <w:rPr>
              <w:rStyle w:val="StrongEmphasisChar"/>
              <w:rFonts w:eastAsia="Calibri"/>
            </w:rPr>
            <w:t>:</w:t>
          </w:r>
          <w:r w:rsidRPr="00A82894">
            <w:rPr>
              <w:rFonts w:eastAsia="Calibri"/>
              <w:b/>
            </w:rPr>
            <w:t xml:space="preserve"> </w:t>
          </w:r>
          <w:r w:rsidRPr="009A12C9">
            <w:rPr>
              <w:rFonts w:eastAsia="Calibri"/>
            </w:rPr>
            <w:t>A member may retire and elect to receive normal monthly retirement benefits after completion of ten years of creditable service and attainment of age 65. A member may choose to receive reduced benefits after age 60 and upon completion of ten years of service.</w:t>
          </w:r>
        </w:p>
        <w:p w14:paraId="5CF18B1F" w14:textId="77777777" w:rsidR="002552FC" w:rsidRDefault="002552FC" w:rsidP="002552FC">
          <w:pPr>
            <w:rPr>
              <w:rFonts w:eastAsia="Calibri"/>
            </w:rPr>
          </w:pPr>
          <w:r w:rsidRPr="009A12C9">
            <w:rPr>
              <w:rFonts w:eastAsia="Calibri"/>
            </w:rPr>
            <w:t>Upon retirement, the member will receive a monthly benefit of $1</w:t>
          </w:r>
          <w:r>
            <w:rPr>
              <w:rFonts w:eastAsia="Calibri"/>
            </w:rPr>
            <w:t>6</w:t>
          </w:r>
          <w:r w:rsidRPr="009A12C9">
            <w:rPr>
              <w:rFonts w:eastAsia="Calibri"/>
            </w:rPr>
            <w:t>.</w:t>
          </w:r>
          <w:r>
            <w:rPr>
              <w:rFonts w:eastAsia="Calibri"/>
            </w:rPr>
            <w:t>00</w:t>
          </w:r>
          <w:r w:rsidRPr="009A12C9">
            <w:rPr>
              <w:rFonts w:eastAsia="Calibri"/>
            </w:rPr>
            <w:t>, multiplied by the number of years of creditable service. Death and disability benefits are also available through PSERS. Additionally, PSERS may make periodic cost</w:t>
          </w:r>
          <w:r w:rsidRPr="009A12C9">
            <w:rPr>
              <w:rFonts w:eastAsia="Calibri"/>
            </w:rPr>
            <w:noBreakHyphen/>
            <w:t>of</w:t>
          </w:r>
          <w:r w:rsidRPr="009A12C9">
            <w:rPr>
              <w:rFonts w:eastAsia="Calibri"/>
            </w:rPr>
            <w:noBreakHyphen/>
            <w:t>living adjustments to the monthly benefits. Upon termination of employment, member contributions with accumulated interest are refundable upon request by the member. However, if an otherwise vested member terminates and withdraws his/her member contribution, the member forfeits all rights to retirement benefits.</w:t>
          </w:r>
        </w:p>
        <w:p w14:paraId="3973061E" w14:textId="77777777" w:rsidR="002552FC" w:rsidRDefault="002552FC" w:rsidP="002552FC">
          <w:r w:rsidRPr="00020677">
            <w:rPr>
              <w:rStyle w:val="StrongEmphasisChar"/>
            </w:rPr>
            <w:t>Contributions:</w:t>
          </w:r>
          <w:r w:rsidRPr="009A12C9">
            <w:rPr>
              <w:rFonts w:cs="Helvetica-Oblique"/>
              <w:i/>
              <w:iCs/>
            </w:rPr>
            <w:t xml:space="preserve"> </w:t>
          </w:r>
          <w:r w:rsidRPr="009A12C9">
            <w:t>The general assembly makes an annual appropriation to cover the employer contribution to PSERS on behalf of local school employees (bus drivers, cafeteria workers, and maintenance staff)</w:t>
          </w:r>
          <w:r>
            <w:t xml:space="preserve">. </w:t>
          </w:r>
          <w:r w:rsidRPr="009A12C9">
            <w:t>The annual employer contribution required by statute is actuarially determined and paid directly to PSERS by the State Treasurer in accordance with O.C.G.A. §47-4-29(a) and 60(b)</w:t>
          </w:r>
          <w:r>
            <w:t xml:space="preserve">. </w:t>
          </w:r>
          <w:r w:rsidRPr="009A12C9">
            <w:t xml:space="preserve">Contributions are expected to finance the costs of benefits earned by employees during the year, with an additional amount to finance </w:t>
          </w:r>
          <w:r>
            <w:t>any unfunded accrued liability.</w:t>
          </w:r>
        </w:p>
        <w:p w14:paraId="0CBE8F48" w14:textId="77777777" w:rsidR="002552FC" w:rsidRDefault="002552FC" w:rsidP="002552FC">
          <w:pPr>
            <w:rPr>
              <w:rFonts w:cs="Helvetica-BoldOblique"/>
              <w:b/>
              <w:bCs/>
              <w:i/>
              <w:iCs/>
            </w:rPr>
          </w:pPr>
          <w:r w:rsidRPr="009A12C9">
            <w:t xml:space="preserve">Individuals who became members prior to July 1, </w:t>
          </w:r>
          <w:proofErr w:type="gramStart"/>
          <w:r w:rsidRPr="009A12C9">
            <w:t>2012</w:t>
          </w:r>
          <w:proofErr w:type="gramEnd"/>
          <w:r w:rsidRPr="009A12C9">
            <w:t xml:space="preserve"> contribute $4 per month for nine months each fiscal year. Individuals who became members on or after July 1, </w:t>
          </w:r>
          <w:proofErr w:type="gramStart"/>
          <w:r w:rsidRPr="009A12C9">
            <w:t>2012</w:t>
          </w:r>
          <w:proofErr w:type="gramEnd"/>
          <w:r w:rsidRPr="009A12C9">
            <w:t xml:space="preserve"> contribute $10 per month for nine months each fiscal year. The State of Georgia, although not the employer of PSERS members, is required by statute to make employer contributions actuarially determined and approved and certified by the PSERS Board of Tr</w:t>
          </w:r>
          <w:r>
            <w:t xml:space="preserve">ustees. The current fiscal year contribution was </w:t>
          </w:r>
          <w:sdt>
            <w:sdtPr>
              <w:alias w:val="PSERS-ContributionAmount"/>
              <w:tag w:val="PSERS-ContributionAmount"/>
              <w:id w:val="-1102798564"/>
              <w:placeholder>
                <w:docPart w:val="0CB4CAFE30C241DA90AC898261A7FB60"/>
              </w:placeholder>
              <w15:appearance w15:val="tags"/>
            </w:sdtPr>
            <w:sdtEndPr/>
            <w:sdtContent>
              <w:r w:rsidRPr="00A40FE0">
                <w:t>$ ____________</w:t>
              </w:r>
            </w:sdtContent>
          </w:sdt>
          <w:r w:rsidRPr="00A82894">
            <w:rPr>
              <w:rStyle w:val="OptionalTextorEntry"/>
            </w:rPr>
            <w:t>.</w:t>
          </w:r>
        </w:p>
      </w:sdtContent>
    </w:sdt>
    <w:p w14:paraId="058B8398" w14:textId="77777777" w:rsidR="002552FC" w:rsidRPr="00BB60D6" w:rsidRDefault="002552FC" w:rsidP="002552FC">
      <w:pPr>
        <w:rPr>
          <w:rFonts w:cs="Helvetica-BoldOblique"/>
          <w:bCs/>
          <w:iCs/>
        </w:rPr>
      </w:pPr>
      <w:r w:rsidRPr="009A12C9">
        <w:rPr>
          <w:rFonts w:cs="Helvetica-BoldOblique"/>
          <w:b/>
          <w:bCs/>
          <w:i/>
          <w:iCs/>
        </w:rPr>
        <w:t>Pension Liabilities</w:t>
      </w:r>
      <w:r>
        <w:rPr>
          <w:rFonts w:cs="Helvetica-BoldOblique"/>
          <w:b/>
          <w:bCs/>
          <w:i/>
          <w:iCs/>
        </w:rPr>
        <w:t>,</w:t>
      </w:r>
      <w:r w:rsidRPr="009A12C9">
        <w:rPr>
          <w:rFonts w:cs="Helvetica-BoldOblique"/>
          <w:b/>
          <w:bCs/>
          <w:i/>
          <w:iCs/>
        </w:rPr>
        <w:t xml:space="preserve"> Pension Expense</w:t>
      </w:r>
      <w:r>
        <w:rPr>
          <w:rFonts w:cs="Helvetica-BoldOblique"/>
          <w:b/>
          <w:bCs/>
          <w:i/>
          <w:iCs/>
        </w:rPr>
        <w:t>, and Deferred Outflows of Resources and Deferred Inflows of Resources Related to Pensions</w:t>
      </w:r>
    </w:p>
    <w:p w14:paraId="544407CE" w14:textId="77777777" w:rsidR="002552FC" w:rsidRPr="00D961F2" w:rsidRDefault="002552FC" w:rsidP="002552FC">
      <w:proofErr w:type="gramStart"/>
      <w:r w:rsidRPr="009A12C9">
        <w:rPr>
          <w:rFonts w:cs="Helvetica"/>
        </w:rPr>
        <w:t>At</w:t>
      </w:r>
      <w:proofErr w:type="gramEnd"/>
      <w:r w:rsidRPr="009A12C9">
        <w:rPr>
          <w:rFonts w:cs="Helvetica"/>
        </w:rPr>
        <w:t xml:space="preserve"> June 30, </w:t>
      </w:r>
      <w:sdt>
        <w:sdtPr>
          <w:alias w:val="fiscalYear"/>
          <w:tag w:val="fiscalYear"/>
          <w:id w:val="-1173569496"/>
          <w:placeholder>
            <w:docPart w:val="85299E4F543645AEA5A896A3B7323591"/>
          </w:placeholder>
          <w15:appearance w15:val="tags"/>
        </w:sdtPr>
        <w:sdtEndPr/>
        <w:sdtContent>
          <w:r>
            <w:t>2024</w:t>
          </w:r>
        </w:sdtContent>
      </w:sdt>
      <w:r w:rsidRPr="009A12C9">
        <w:rPr>
          <w:rFonts w:cs="Helvetica"/>
        </w:rPr>
        <w:t xml:space="preserve">, the </w:t>
      </w:r>
      <w:r>
        <w:rPr>
          <w:rFonts w:cs="Helvetica"/>
        </w:rPr>
        <w:t>School District</w:t>
      </w:r>
      <w:r w:rsidRPr="009A12C9">
        <w:rPr>
          <w:rFonts w:cs="Helvetica"/>
        </w:rPr>
        <w:t xml:space="preserve"> reported a liability</w:t>
      </w:r>
      <w:r>
        <w:rPr>
          <w:rFonts w:cs="Helvetica"/>
        </w:rPr>
        <w:t xml:space="preserve"> of </w:t>
      </w:r>
      <w:sdt>
        <w:sdtPr>
          <w:alias w:val="rpPLLiabilityReportedBySchoolDistrict"/>
          <w:tag w:val="rpPLLiabilityReportedBySchoolDistrict"/>
          <w:id w:val="49194263"/>
          <w:placeholder>
            <w:docPart w:val="BB031819C2714ED4A0F193C6156B7F25"/>
          </w:placeholder>
          <w:showingPlcHdr/>
          <w15:appearance w15:val="tags"/>
        </w:sdtPr>
        <w:sdtEndPr/>
        <w:sdtContent>
          <w:r w:rsidRPr="007C40DC">
            <w:t>(amount)</w:t>
          </w:r>
        </w:sdtContent>
      </w:sdt>
      <w:r w:rsidRPr="00D961F2">
        <w:t xml:space="preserve"> for its proportionate share of the </w:t>
      </w:r>
      <w:r w:rsidRPr="00A42A56">
        <w:t xml:space="preserve">net pension liability for </w:t>
      </w:r>
      <w:sdt>
        <w:sdtPr>
          <w:alias w:val="rpNetPensionLiabilityFor"/>
          <w:tag w:val="rpNetPensionLiabilityFor"/>
          <w:id w:val="-436215446"/>
          <w:placeholder>
            <w:docPart w:val="0CB4CAFE30C241DA90AC898261A7FB60"/>
          </w:placeholder>
          <w15:appearance w15:val="tags"/>
        </w:sdtPr>
        <w:sdtEndPr/>
        <w:sdtContent>
          <w:r w:rsidRPr="00D961F2">
            <w:t>TRS ($_________) and ERS ($_______________)</w:t>
          </w:r>
        </w:sdtContent>
      </w:sdt>
      <w:r w:rsidRPr="00D961F2">
        <w:t>.</w:t>
      </w:r>
    </w:p>
    <w:sdt>
      <w:sdtPr>
        <w:rPr>
          <w:rStyle w:val="OptionalTextorEntry"/>
        </w:rPr>
        <w:alias w:val="rpSupportTRSViaOnBehalf"/>
        <w:tag w:val="rpSupportTRSViaOnBehalf"/>
        <w:id w:val="875972747"/>
        <w:placeholder>
          <w:docPart w:val="0CB4CAFE30C241DA90AC898261A7FB60"/>
        </w:placeholder>
      </w:sdtPr>
      <w:sdtEndPr>
        <w:rPr>
          <w:rStyle w:val="DefaultParagraphFont"/>
          <w:color w:val="auto"/>
        </w:rPr>
      </w:sdtEndPr>
      <w:sdtContent>
        <w:p w14:paraId="50EC3C68" w14:textId="77777777" w:rsidR="002552FC" w:rsidRPr="00A42A56" w:rsidRDefault="002552FC" w:rsidP="002552FC">
          <w:r w:rsidRPr="00D961F2">
            <w:t xml:space="preserve">The TRS net pension liability reflected a reduction for support provided to the School District by the State of Georgia for certain public school support personnel. The amount recognized by the School </w:t>
          </w:r>
          <w:r w:rsidRPr="00D961F2">
            <w:lastRenderedPageBreak/>
            <w:t>District as its proportionate share of the net pension liability, the related State of Georgia support, and the total portion of th</w:t>
          </w:r>
          <w:r w:rsidRPr="00A42A56">
            <w:t>e net pension liability that was associated with the School District were as follows:</w:t>
          </w:r>
        </w:p>
        <w:bookmarkStart w:id="57" w:name="_MON_1526982844"/>
        <w:bookmarkEnd w:id="57"/>
        <w:p w14:paraId="11D64211" w14:textId="77777777" w:rsidR="002552FC" w:rsidRDefault="002552FC" w:rsidP="002552FC">
          <w:pPr>
            <w:tabs>
              <w:tab w:val="left" w:pos="9180"/>
            </w:tabs>
            <w:jc w:val="center"/>
            <w:rPr>
              <w:rFonts w:cs="Helvetica"/>
            </w:rPr>
          </w:pPr>
          <w:r w:rsidRPr="003775CC">
            <w:rPr>
              <w:color w:val="FF9900"/>
            </w:rPr>
            <w:object w:dxaOrig="8285" w:dyaOrig="1950" w14:anchorId="53AEC9BA">
              <v:shape id="_x0000_i1055" type="#_x0000_t75" style="width:397.5pt;height:89.25pt" o:ole="">
                <v:imagedata r:id="rId90" o:title="" cropbottom="2537f"/>
              </v:shape>
              <o:OLEObject Type="Embed" ProgID="Excel.Sheet.12" ShapeID="_x0000_i1055" DrawAspect="Content" ObjectID="_1788617616" r:id="rId91"/>
            </w:object>
          </w:r>
        </w:p>
      </w:sdtContent>
    </w:sdt>
    <w:p w14:paraId="63B1494F" w14:textId="77777777" w:rsidR="002552FC" w:rsidRDefault="002552FC" w:rsidP="002552FC">
      <w:pPr>
        <w:rPr>
          <w:rFonts w:cs="Helvetica"/>
        </w:rPr>
      </w:pPr>
      <w:r w:rsidRPr="009A12C9">
        <w:rPr>
          <w:rFonts w:cs="Helvetica"/>
        </w:rPr>
        <w:t xml:space="preserve">The </w:t>
      </w:r>
      <w:r>
        <w:rPr>
          <w:rFonts w:cs="Helvetica"/>
        </w:rPr>
        <w:t>net pension liability</w:t>
      </w:r>
      <w:r w:rsidRPr="009A12C9">
        <w:rPr>
          <w:rFonts w:cs="Helvetica"/>
        </w:rPr>
        <w:t xml:space="preserve"> </w:t>
      </w:r>
      <w:r>
        <w:rPr>
          <w:rFonts w:cs="Helvetica"/>
        </w:rPr>
        <w:t xml:space="preserve">for TRS and ERS </w:t>
      </w:r>
      <w:r w:rsidRPr="009A12C9">
        <w:rPr>
          <w:rFonts w:cs="Helvetica"/>
        </w:rPr>
        <w:t xml:space="preserve">was measured as of June 30, </w:t>
      </w:r>
      <w:sdt>
        <w:sdtPr>
          <w:alias w:val="priorFiscalYear"/>
          <w:tag w:val="priorFiscalYear"/>
          <w:id w:val="-442237915"/>
          <w:placeholder>
            <w:docPart w:val="0818D82DD9774F20A24E4F137C56B02C"/>
          </w:placeholder>
          <w15:appearance w15:val="tags"/>
        </w:sdtPr>
        <w:sdtEndPr/>
        <w:sdtContent>
          <w:r>
            <w:t>2023</w:t>
          </w:r>
        </w:sdtContent>
      </w:sdt>
      <w:r>
        <w:rPr>
          <w:rFonts w:cs="Helvetica"/>
        </w:rPr>
        <w:t xml:space="preserve">. </w:t>
      </w:r>
      <w:r w:rsidRPr="009A12C9">
        <w:rPr>
          <w:rFonts w:cs="Helvetica"/>
        </w:rPr>
        <w:t xml:space="preserve">The total pension liability used to calculate the </w:t>
      </w:r>
      <w:r>
        <w:rPr>
          <w:rFonts w:cs="Helvetica"/>
        </w:rPr>
        <w:t>net pension liability</w:t>
      </w:r>
      <w:r w:rsidRPr="009A12C9">
        <w:rPr>
          <w:rFonts w:cs="Helvetica"/>
        </w:rPr>
        <w:t xml:space="preserve"> was based on an actuarial valuation as of June 30, 20</w:t>
      </w:r>
      <w:r>
        <w:rPr>
          <w:rFonts w:cs="Helvetica"/>
        </w:rPr>
        <w:t xml:space="preserve">22. </w:t>
      </w:r>
      <w:r w:rsidRPr="009A12C9">
        <w:rPr>
          <w:rFonts w:cs="Helvetica"/>
        </w:rPr>
        <w:t xml:space="preserve">An expected total pension liability as of June 30, </w:t>
      </w:r>
      <w:sdt>
        <w:sdtPr>
          <w:alias w:val="priorFiscalYear"/>
          <w:tag w:val="priorFiscalYear"/>
          <w:id w:val="373515967"/>
          <w:placeholder>
            <w:docPart w:val="3BAD8DD257C643DD8E8F12F8FF1D3FCB"/>
          </w:placeholder>
          <w15:appearance w15:val="tags"/>
        </w:sdtPr>
        <w:sdtEndPr/>
        <w:sdtContent>
          <w:r>
            <w:t>2023</w:t>
          </w:r>
        </w:sdtContent>
      </w:sdt>
      <w:r w:rsidDel="00427088">
        <w:rPr>
          <w:rFonts w:cs="Helvetica"/>
        </w:rPr>
        <w:t xml:space="preserve"> </w:t>
      </w:r>
      <w:r w:rsidRPr="009A12C9">
        <w:rPr>
          <w:rFonts w:cs="Helvetica"/>
        </w:rPr>
        <w:t>was determined using standard roll-forward techniques</w:t>
      </w:r>
      <w:r>
        <w:rPr>
          <w:rFonts w:cs="Helvetica"/>
        </w:rPr>
        <w:t xml:space="preserve">. </w:t>
      </w:r>
      <w:r w:rsidRPr="009A12C9">
        <w:rPr>
          <w:rFonts w:cs="Helvetica"/>
        </w:rPr>
        <w:t xml:space="preserve">The </w:t>
      </w:r>
      <w:r>
        <w:rPr>
          <w:rFonts w:cs="Helvetica"/>
        </w:rPr>
        <w:t>School District</w:t>
      </w:r>
      <w:r w:rsidRPr="009A12C9">
        <w:rPr>
          <w:rFonts w:cs="Helvetica"/>
        </w:rPr>
        <w:t xml:space="preserve">’s proportion of the </w:t>
      </w:r>
      <w:r>
        <w:rPr>
          <w:rFonts w:cs="Helvetica"/>
        </w:rPr>
        <w:t>net pension liability</w:t>
      </w:r>
      <w:r w:rsidRPr="009A12C9">
        <w:rPr>
          <w:rFonts w:cs="Helvetica"/>
        </w:rPr>
        <w:t xml:space="preserve"> was based on contribution</w:t>
      </w:r>
      <w:r>
        <w:rPr>
          <w:rFonts w:cs="Helvetica"/>
        </w:rPr>
        <w:t>s</w:t>
      </w:r>
      <w:r w:rsidRPr="009A12C9">
        <w:rPr>
          <w:rFonts w:cs="Helvetica"/>
        </w:rPr>
        <w:t xml:space="preserve"> to </w:t>
      </w:r>
      <w:sdt>
        <w:sdtPr>
          <w:rPr>
            <w:rFonts w:cs="Helvetica"/>
          </w:rPr>
          <w:alias w:val="rpTRSandERS"/>
          <w:tag w:val="rpTRSandERS"/>
          <w:id w:val="-1946070676"/>
          <w:placeholder>
            <w:docPart w:val="0CB4CAFE30C241DA90AC898261A7FB60"/>
          </w:placeholder>
          <w15:appearance w15:val="tags"/>
        </w:sdtPr>
        <w:sdtEndPr/>
        <w:sdtContent>
          <w:r w:rsidRPr="009A12C9">
            <w:rPr>
              <w:rFonts w:cs="Helvetica"/>
            </w:rPr>
            <w:t>TRS and ERS</w:t>
          </w:r>
        </w:sdtContent>
      </w:sdt>
      <w:r w:rsidRPr="009A12C9">
        <w:rPr>
          <w:rFonts w:cs="Helvetica"/>
        </w:rPr>
        <w:t xml:space="preserve"> during the fiscal year ended June 30, </w:t>
      </w:r>
      <w:r>
        <w:t>2023</w:t>
      </w:r>
      <w:r>
        <w:rPr>
          <w:rFonts w:cs="Helvetica"/>
        </w:rPr>
        <w:t>.</w:t>
      </w:r>
    </w:p>
    <w:p w14:paraId="23565250" w14:textId="77777777" w:rsidR="002552FC" w:rsidRDefault="00612312" w:rsidP="002552FC">
      <w:pPr>
        <w:rPr>
          <w:rFonts w:cs="Helvetica"/>
        </w:rPr>
      </w:pPr>
      <w:sdt>
        <w:sdtPr>
          <w:rPr>
            <w:rFonts w:cs="Helvetica"/>
          </w:rPr>
          <w:alias w:val="TRSProportion"/>
          <w:tag w:val="TRSProportion"/>
          <w:id w:val="-1622372760"/>
          <w:placeholder>
            <w:docPart w:val="0CB4CAFE30C241DA90AC898261A7FB60"/>
          </w:placeholder>
          <w15:appearance w15:val="tags"/>
        </w:sdtPr>
        <w:sdtEndPr/>
        <w:sdtContent>
          <w:r w:rsidR="002552FC">
            <w:rPr>
              <w:rFonts w:cs="Helvetica"/>
            </w:rPr>
            <w:t xml:space="preserve">At June 30, </w:t>
          </w:r>
          <w:sdt>
            <w:sdtPr>
              <w:alias w:val="priorFiscalYear"/>
              <w:tag w:val="priorFiscalYear"/>
              <w:id w:val="639613281"/>
              <w:placeholder>
                <w:docPart w:val="F203D9003B024F6DA4FA6196A4542765"/>
              </w:placeholder>
              <w15:appearance w15:val="tags"/>
            </w:sdtPr>
            <w:sdtEndPr/>
            <w:sdtContent>
              <w:r w:rsidR="002552FC">
                <w:t>2023</w:t>
              </w:r>
            </w:sdtContent>
          </w:sdt>
          <w:r w:rsidR="002552FC">
            <w:rPr>
              <w:rFonts w:cs="Helvetica"/>
            </w:rPr>
            <w:t xml:space="preserve">, the School District’s TRS proportion was </w:t>
          </w:r>
          <w:sdt>
            <w:sdtPr>
              <w:alias w:val="rpPLTRSProportion"/>
              <w:tag w:val="rpPLTRSProportion"/>
              <w:id w:val="607166006"/>
              <w:placeholder>
                <w:docPart w:val="9A147481FA6640508C80BFC35C90B8B7"/>
              </w:placeholder>
              <w:showingPlcHdr/>
              <w15:appearance w15:val="tags"/>
            </w:sdtPr>
            <w:sdtEndPr/>
            <w:sdtContent>
              <w:r w:rsidR="002552FC" w:rsidRPr="002F24E8">
                <w:rPr>
                  <w:rStyle w:val="PlaceholderText"/>
                </w:rPr>
                <w:t>(percentage)</w:t>
              </w:r>
            </w:sdtContent>
          </w:sdt>
          <w:r w:rsidR="002552FC" w:rsidRPr="00A82894">
            <w:t>,</w:t>
          </w:r>
          <w:r w:rsidR="002552FC">
            <w:rPr>
              <w:rFonts w:cs="Helvetica"/>
            </w:rPr>
            <w:t xml:space="preserve"> which was </w:t>
          </w:r>
          <w:sdt>
            <w:sdtPr>
              <w:rPr>
                <w:rFonts w:cs="Helvetica"/>
              </w:rPr>
              <w:alias w:val="rpTRSIncreaseDecrease"/>
              <w:tag w:val="rpTRSIncreaseDecrease"/>
              <w:id w:val="-1801444408"/>
              <w:placeholder>
                <w:docPart w:val="0CB4CAFE30C241DA90AC898261A7FB60"/>
              </w:placeholder>
              <w15:appearance w15:val="tags"/>
            </w:sdtPr>
            <w:sdtEndPr/>
            <w:sdtContent>
              <w:r w:rsidR="002552FC">
                <w:rPr>
                  <w:rFonts w:cs="Helvetica"/>
                </w:rPr>
                <w:t>an increase (decrease)</w:t>
              </w:r>
            </w:sdtContent>
          </w:sdt>
          <w:r w:rsidR="002552FC">
            <w:rPr>
              <w:rFonts w:cs="Helvetica"/>
            </w:rPr>
            <w:t xml:space="preserve"> of </w:t>
          </w:r>
          <w:sdt>
            <w:sdtPr>
              <w:alias w:val="rpPLTRSChange"/>
              <w:tag w:val="rpPLTRSChange"/>
              <w:id w:val="1949739352"/>
              <w:placeholder>
                <w:docPart w:val="153BF6A5D4BC4A85BC465D2FB562B648"/>
              </w:placeholder>
              <w:showingPlcHdr/>
              <w15:appearance w15:val="tags"/>
            </w:sdtPr>
            <w:sdtEndPr/>
            <w:sdtContent>
              <w:r w:rsidR="002552FC" w:rsidRPr="002F24E8">
                <w:rPr>
                  <w:rStyle w:val="PlaceholderText"/>
                </w:rPr>
                <w:t>(percentage)</w:t>
              </w:r>
            </w:sdtContent>
          </w:sdt>
          <w:r w:rsidR="002552FC" w:rsidRPr="00DB6629">
            <w:rPr>
              <w:rFonts w:cs="Helvetica"/>
              <w:color w:val="FF9900"/>
            </w:rPr>
            <w:t xml:space="preserve"> </w:t>
          </w:r>
          <w:r w:rsidR="002552FC">
            <w:rPr>
              <w:rFonts w:cs="Helvetica"/>
            </w:rPr>
            <w:t>from its proportion measured as of June 30, 2022.</w:t>
          </w:r>
        </w:sdtContent>
      </w:sdt>
      <w:r w:rsidR="002552FC">
        <w:rPr>
          <w:rFonts w:cs="Helvetica"/>
        </w:rPr>
        <w:t xml:space="preserve"> </w:t>
      </w:r>
      <w:sdt>
        <w:sdtPr>
          <w:rPr>
            <w:rFonts w:cs="Helvetica"/>
          </w:rPr>
          <w:alias w:val="ERS"/>
          <w:tag w:val="ERS"/>
          <w:id w:val="1240756585"/>
          <w:placeholder>
            <w:docPart w:val="0CB4CAFE30C241DA90AC898261A7FB60"/>
          </w:placeholder>
          <w15:appearance w15:val="tags"/>
        </w:sdtPr>
        <w:sdtEndPr/>
        <w:sdtContent>
          <w:r w:rsidR="002552FC">
            <w:rPr>
              <w:rFonts w:cs="Helvetica"/>
            </w:rPr>
            <w:t xml:space="preserve">At June 30, </w:t>
          </w:r>
          <w:sdt>
            <w:sdtPr>
              <w:alias w:val="priorFiscalYear"/>
              <w:tag w:val="priorFiscalYear"/>
              <w:id w:val="562458368"/>
              <w:placeholder>
                <w:docPart w:val="E4A9099DB331489687BE053F81C7169F"/>
              </w:placeholder>
              <w15:appearance w15:val="tags"/>
            </w:sdtPr>
            <w:sdtEndPr/>
            <w:sdtContent>
              <w:r w:rsidR="002552FC">
                <w:t>2023</w:t>
              </w:r>
            </w:sdtContent>
          </w:sdt>
          <w:r w:rsidR="002552FC">
            <w:rPr>
              <w:rFonts w:cs="Helvetica"/>
            </w:rPr>
            <w:t xml:space="preserve">, the School District’s ERS proportion was </w:t>
          </w:r>
          <w:sdt>
            <w:sdtPr>
              <w:alias w:val="rpPLERSProportion"/>
              <w:tag w:val="rpPLERSProportion"/>
              <w:id w:val="1648629855"/>
              <w:placeholder>
                <w:docPart w:val="9C19FC21136A4FA79E1123B1E526627E"/>
              </w:placeholder>
              <w:showingPlcHdr/>
              <w15:appearance w15:val="tags"/>
            </w:sdtPr>
            <w:sdtEndPr/>
            <w:sdtContent>
              <w:r w:rsidR="002552FC" w:rsidRPr="002F24E8">
                <w:rPr>
                  <w:rStyle w:val="PlaceholderText"/>
                </w:rPr>
                <w:t>(percentage)</w:t>
              </w:r>
            </w:sdtContent>
          </w:sdt>
          <w:r w:rsidR="002552FC" w:rsidRPr="00A82894">
            <w:t>,</w:t>
          </w:r>
          <w:r w:rsidR="002552FC" w:rsidRPr="00DB6629">
            <w:rPr>
              <w:rFonts w:cs="Helvetica"/>
              <w:color w:val="FF9900"/>
            </w:rPr>
            <w:t xml:space="preserve"> </w:t>
          </w:r>
          <w:r w:rsidR="002552FC">
            <w:rPr>
              <w:rFonts w:cs="Helvetica"/>
            </w:rPr>
            <w:t xml:space="preserve">which was an </w:t>
          </w:r>
          <w:sdt>
            <w:sdtPr>
              <w:rPr>
                <w:rFonts w:cs="Helvetica"/>
              </w:rPr>
              <w:alias w:val="rpERSIncreaseDecrease"/>
              <w:tag w:val="rpERSIncreaseDecrease"/>
              <w:id w:val="-1803457632"/>
              <w:placeholder>
                <w:docPart w:val="7181CBF4AAC549E6B1AE82140BFB072E"/>
              </w:placeholder>
              <w15:appearance w15:val="tags"/>
            </w:sdtPr>
            <w:sdtEndPr/>
            <w:sdtContent>
              <w:r w:rsidR="002552FC">
                <w:rPr>
                  <w:rFonts w:cs="Helvetica"/>
                </w:rPr>
                <w:t>increase (decrease)</w:t>
              </w:r>
            </w:sdtContent>
          </w:sdt>
          <w:r w:rsidR="002552FC">
            <w:rPr>
              <w:rFonts w:cs="Helvetica"/>
            </w:rPr>
            <w:t xml:space="preserve"> of</w:t>
          </w:r>
          <w:r w:rsidR="002552FC" w:rsidRPr="00BB60D6">
            <w:rPr>
              <w:color w:val="FF9900"/>
            </w:rPr>
            <w:t xml:space="preserve"> </w:t>
          </w:r>
          <w:sdt>
            <w:sdtPr>
              <w:alias w:val="rpPLERSChange"/>
              <w:tag w:val="rpPLERSChange"/>
              <w:id w:val="-82530930"/>
              <w:placeholder>
                <w:docPart w:val="D48C203A2D96445991291F5AED8FB6CA"/>
              </w:placeholder>
              <w:showingPlcHdr/>
              <w15:appearance w15:val="tags"/>
            </w:sdtPr>
            <w:sdtEndPr/>
            <w:sdtContent>
              <w:r w:rsidR="002552FC" w:rsidRPr="002F24E8">
                <w:rPr>
                  <w:rStyle w:val="PlaceholderText"/>
                </w:rPr>
                <w:t>(percentage)</w:t>
              </w:r>
            </w:sdtContent>
          </w:sdt>
          <w:r w:rsidR="002552FC">
            <w:rPr>
              <w:rFonts w:cs="Helvetica"/>
            </w:rPr>
            <w:t xml:space="preserve"> from its proportion measured as of June 30, 2022.</w:t>
          </w:r>
        </w:sdtContent>
      </w:sdt>
    </w:p>
    <w:sdt>
      <w:sdtPr>
        <w:rPr>
          <w:rFonts w:cs="Helvetica"/>
        </w:rPr>
        <w:alias w:val="PSERS"/>
        <w:tag w:val="PSERS"/>
        <w:id w:val="1614318694"/>
        <w:placeholder>
          <w:docPart w:val="0CB4CAFE30C241DA90AC898261A7FB60"/>
        </w:placeholder>
      </w:sdtPr>
      <w:sdtEndPr/>
      <w:sdtContent>
        <w:p w14:paraId="41A08F25" w14:textId="77777777" w:rsidR="002552FC" w:rsidRDefault="002552FC" w:rsidP="002552FC">
          <w:pPr>
            <w:rPr>
              <w:rFonts w:cs="Helvetica"/>
            </w:rPr>
          </w:pPr>
          <w:proofErr w:type="gramStart"/>
          <w:r w:rsidRPr="009A12C9">
            <w:rPr>
              <w:rFonts w:cs="Helvetica"/>
            </w:rPr>
            <w:t>At</w:t>
          </w:r>
          <w:proofErr w:type="gramEnd"/>
          <w:r w:rsidRPr="009A12C9">
            <w:rPr>
              <w:rFonts w:cs="Helvetica"/>
            </w:rPr>
            <w:t xml:space="preserve"> June 30, </w:t>
          </w:r>
          <w:sdt>
            <w:sdtPr>
              <w:alias w:val="fiscalYear"/>
              <w:tag w:val="fiscalYear"/>
              <w:id w:val="475662594"/>
              <w:placeholder>
                <w:docPart w:val="BCF33A3B039846DB859C8892FEDC91DA"/>
              </w:placeholder>
              <w15:appearance w15:val="tags"/>
            </w:sdtPr>
            <w:sdtEndPr/>
            <w:sdtContent>
              <w:r>
                <w:t>2024</w:t>
              </w:r>
            </w:sdtContent>
          </w:sdt>
          <w:r w:rsidRPr="009A12C9">
            <w:rPr>
              <w:rFonts w:cs="Helvetica"/>
            </w:rPr>
            <w:t xml:space="preserve">, the </w:t>
          </w:r>
          <w:r>
            <w:rPr>
              <w:rFonts w:cs="Helvetica"/>
            </w:rPr>
            <w:t>School District</w:t>
          </w:r>
          <w:r w:rsidRPr="009A12C9">
            <w:rPr>
              <w:rFonts w:cs="Helvetica"/>
            </w:rPr>
            <w:t xml:space="preserve"> did not have a PSERS liability for a proportionate share of the </w:t>
          </w:r>
          <w:r>
            <w:rPr>
              <w:rFonts w:cs="Helvetica"/>
            </w:rPr>
            <w:t>net pension liability</w:t>
          </w:r>
          <w:r w:rsidRPr="009A12C9">
            <w:rPr>
              <w:rFonts w:cs="Helvetica"/>
            </w:rPr>
            <w:t xml:space="preserve"> because of a Special Funding Situation with the State of Georgia, which is responsible for the </w:t>
          </w:r>
          <w:r>
            <w:rPr>
              <w:rFonts w:cs="Helvetica"/>
            </w:rPr>
            <w:t>net pension liability</w:t>
          </w:r>
          <w:r w:rsidRPr="009A12C9">
            <w:rPr>
              <w:rFonts w:cs="Helvetica"/>
            </w:rPr>
            <w:t xml:space="preserve"> of the plan. The amount of the State’s proportionate share of the </w:t>
          </w:r>
          <w:r>
            <w:rPr>
              <w:rFonts w:cs="Helvetica"/>
            </w:rPr>
            <w:t>net pension liability</w:t>
          </w:r>
          <w:r w:rsidRPr="009A12C9">
            <w:rPr>
              <w:rFonts w:cs="Helvetica"/>
            </w:rPr>
            <w:t xml:space="preserve"> associated with the </w:t>
          </w:r>
          <w:r>
            <w:rPr>
              <w:rFonts w:cs="Helvetica"/>
            </w:rPr>
            <w:t>School District</w:t>
          </w:r>
          <w:r w:rsidRPr="009A12C9">
            <w:rPr>
              <w:rFonts w:cs="Helvetica"/>
            </w:rPr>
            <w:t xml:space="preserve"> is </w:t>
          </w:r>
          <w:sdt>
            <w:sdtPr>
              <w:alias w:val="rpPSERSStatesProportionateShare"/>
              <w:tag w:val="rpPSERSStatesProportionateShare"/>
              <w:id w:val="-1045763146"/>
              <w:placeholder>
                <w:docPart w:val="6BE5D5494F9746A5ADAD334F63030E20"/>
              </w:placeholder>
              <w:showingPlcHdr/>
              <w15:appearance w15:val="tags"/>
            </w:sdtPr>
            <w:sdtEndPr/>
            <w:sdtContent>
              <w:r w:rsidRPr="007C40DC">
                <w:t>(amount)</w:t>
              </w:r>
            </w:sdtContent>
          </w:sdt>
          <w:r w:rsidRPr="00A82894">
            <w:rPr>
              <w:rStyle w:val="OptionalTextorEntry"/>
            </w:rPr>
            <w:t>.</w:t>
          </w:r>
        </w:p>
        <w:p w14:paraId="47A04E3D" w14:textId="77777777" w:rsidR="002552FC" w:rsidRDefault="002552FC" w:rsidP="002552FC">
          <w:pPr>
            <w:rPr>
              <w:rFonts w:cs="Helvetica"/>
            </w:rPr>
          </w:pPr>
          <w:r w:rsidRPr="009A12C9">
            <w:rPr>
              <w:rFonts w:cs="Helvetica"/>
            </w:rPr>
            <w:t>The</w:t>
          </w:r>
          <w:r>
            <w:rPr>
              <w:rFonts w:cs="Helvetica"/>
            </w:rPr>
            <w:t xml:space="preserve"> PSERS net pension liability was measured as of June 30, </w:t>
          </w:r>
          <w:sdt>
            <w:sdtPr>
              <w:alias w:val="priorFiscalYear"/>
              <w:tag w:val="priorFiscalYear"/>
              <w:id w:val="1528445360"/>
              <w:placeholder>
                <w:docPart w:val="EEA4C0BCC8CA44BBB60FA653F0E0F93E"/>
              </w:placeholder>
              <w15:appearance w15:val="tags"/>
            </w:sdtPr>
            <w:sdtEndPr/>
            <w:sdtContent>
              <w:r>
                <w:t>2023</w:t>
              </w:r>
            </w:sdtContent>
          </w:sdt>
          <w:r>
            <w:rPr>
              <w:rFonts w:cs="Helvetica"/>
            </w:rPr>
            <w:t xml:space="preserve">. The </w:t>
          </w:r>
          <w:r w:rsidRPr="009A12C9">
            <w:rPr>
              <w:rFonts w:cs="Helvetica"/>
            </w:rPr>
            <w:t xml:space="preserve">total pension liability used to calculate the </w:t>
          </w:r>
          <w:r>
            <w:rPr>
              <w:rFonts w:cs="Helvetica"/>
            </w:rPr>
            <w:t>net pension liability</w:t>
          </w:r>
          <w:r w:rsidRPr="009A12C9">
            <w:rPr>
              <w:rFonts w:cs="Helvetica"/>
            </w:rPr>
            <w:t xml:space="preserve"> was based on an actuarial valuation as of June 30, 20</w:t>
          </w:r>
          <w:r>
            <w:rPr>
              <w:rFonts w:cs="Helvetica"/>
            </w:rPr>
            <w:t>22</w:t>
          </w:r>
          <w:r w:rsidRPr="009A12C9">
            <w:rPr>
              <w:rFonts w:cs="Helvetica"/>
            </w:rPr>
            <w:t xml:space="preserve">. An expected total pension liability as of June 30, </w:t>
          </w:r>
          <w:proofErr w:type="gramStart"/>
          <w:r>
            <w:rPr>
              <w:rFonts w:cs="Helvetica"/>
            </w:rPr>
            <w:t>2023</w:t>
          </w:r>
          <w:proofErr w:type="gramEnd"/>
          <w:r w:rsidRPr="009A12C9">
            <w:rPr>
              <w:rFonts w:cs="Helvetica"/>
            </w:rPr>
            <w:t xml:space="preserve"> was determined using standard roll-forward techniques</w:t>
          </w:r>
          <w:r>
            <w:rPr>
              <w:rFonts w:cs="Helvetica"/>
            </w:rPr>
            <w:t xml:space="preserve">. </w:t>
          </w:r>
          <w:r w:rsidRPr="009A12C9">
            <w:rPr>
              <w:rFonts w:cs="Helvetica"/>
            </w:rPr>
            <w:t xml:space="preserve">The State’s proportion of the </w:t>
          </w:r>
          <w:r>
            <w:rPr>
              <w:rFonts w:cs="Helvetica"/>
            </w:rPr>
            <w:t>net pension liability</w:t>
          </w:r>
          <w:r w:rsidRPr="009A12C9">
            <w:rPr>
              <w:rFonts w:cs="Helvetica"/>
            </w:rPr>
            <w:t xml:space="preserve"> associated with the </w:t>
          </w:r>
          <w:r>
            <w:rPr>
              <w:rFonts w:cs="Helvetica"/>
            </w:rPr>
            <w:t>School District</w:t>
          </w:r>
          <w:r w:rsidRPr="009A12C9">
            <w:rPr>
              <w:rFonts w:cs="Helvetica"/>
            </w:rPr>
            <w:t xml:space="preserve"> was based on actuarially determined contributions paid by the State during the fiscal year ended </w:t>
          </w:r>
          <w:r>
            <w:rPr>
              <w:rFonts w:cs="Helvetica"/>
            </w:rPr>
            <w:br/>
          </w:r>
          <w:r w:rsidRPr="009A12C9">
            <w:rPr>
              <w:rFonts w:cs="Helvetica"/>
            </w:rPr>
            <w:t xml:space="preserve">June 30, </w:t>
          </w:r>
          <w:sdt>
            <w:sdtPr>
              <w:alias w:val="priorFiscalYear"/>
              <w:tag w:val="priorFiscalYear"/>
              <w:id w:val="201297624"/>
              <w:placeholder>
                <w:docPart w:val="B237D7ED68B8442592F4CF51F2AC3CA5"/>
              </w:placeholder>
              <w15:appearance w15:val="tags"/>
            </w:sdtPr>
            <w:sdtEndPr/>
            <w:sdtContent>
              <w:r>
                <w:t>2023</w:t>
              </w:r>
            </w:sdtContent>
          </w:sdt>
          <w:r w:rsidRPr="009A12C9">
            <w:rPr>
              <w:rFonts w:cs="Helvetica"/>
            </w:rPr>
            <w:t>.</w:t>
          </w:r>
        </w:p>
      </w:sdtContent>
    </w:sdt>
    <w:p w14:paraId="6BE66528" w14:textId="77777777" w:rsidR="002552FC" w:rsidRDefault="002552FC" w:rsidP="002552FC">
      <w:r w:rsidRPr="009A12C9">
        <w:t xml:space="preserve">For the year ended June 30, </w:t>
      </w:r>
      <w:sdt>
        <w:sdtPr>
          <w:alias w:val="fiscalYear"/>
          <w:tag w:val="fiscalYear"/>
          <w:id w:val="75182655"/>
          <w:placeholder>
            <w:docPart w:val="9FE479FEC418467980ED8FAFCB5ED9A5"/>
          </w:placeholder>
          <w15:appearance w15:val="tags"/>
        </w:sdtPr>
        <w:sdtEndPr/>
        <w:sdtContent>
          <w:r>
            <w:t>2024</w:t>
          </w:r>
        </w:sdtContent>
      </w:sdt>
      <w:r w:rsidRPr="009A12C9">
        <w:t xml:space="preserve">, the </w:t>
      </w:r>
      <w:r>
        <w:t>School District</w:t>
      </w:r>
      <w:r w:rsidRPr="009A12C9">
        <w:t xml:space="preserve"> recognized</w:t>
      </w:r>
      <w:r>
        <w:t xml:space="preserve"> </w:t>
      </w:r>
      <w:r w:rsidRPr="009A12C9">
        <w:t xml:space="preserve">pension expense of </w:t>
      </w:r>
      <w:sdt>
        <w:sdtPr>
          <w:alias w:val="rpPLTRSExpense"/>
          <w:tag w:val="rpPLTRSExpense"/>
          <w:id w:val="-266846760"/>
          <w:placeholder>
            <w:docPart w:val="AE9BFC4A8E674031A61F829197158FFD"/>
          </w:placeholder>
          <w:showingPlcHdr/>
          <w15:appearance w15:val="tags"/>
        </w:sdtPr>
        <w:sdtEndPr/>
        <w:sdtContent>
          <w:r w:rsidRPr="002F24E8">
            <w:rPr>
              <w:rStyle w:val="PlaceholderText"/>
            </w:rPr>
            <w:t>(amount)</w:t>
          </w:r>
        </w:sdtContent>
      </w:sdt>
      <w:r>
        <w:rPr>
          <w:color w:val="FF9900"/>
        </w:rPr>
        <w:t xml:space="preserve"> </w:t>
      </w:r>
      <w:r>
        <w:t>for TRS</w:t>
      </w:r>
      <w:sdt>
        <w:sdtPr>
          <w:alias w:val="ERS"/>
          <w:tag w:val="ERS"/>
          <w:id w:val="190493712"/>
          <w:placeholder>
            <w:docPart w:val="2BA9CA8B8C7943DA915E56525F7228E1"/>
          </w:placeholder>
          <w15:appearance w15:val="tags"/>
        </w:sdtPr>
        <w:sdtEndPr/>
        <w:sdtContent>
          <w:r>
            <w:t xml:space="preserve">, </w:t>
          </w:r>
          <w:sdt>
            <w:sdtPr>
              <w:alias w:val="rpPLERSExpense"/>
              <w:tag w:val="rpPLERSExpense"/>
              <w:id w:val="-368921856"/>
              <w:placeholder>
                <w:docPart w:val="3C15500A071E49B2A3C3C9FF42ABCFF8"/>
              </w:placeholder>
              <w:showingPlcHdr/>
              <w15:appearance w15:val="tags"/>
            </w:sdtPr>
            <w:sdtEndPr/>
            <w:sdtContent>
              <w:r w:rsidRPr="002F24E8">
                <w:rPr>
                  <w:rStyle w:val="PlaceholderText"/>
                </w:rPr>
                <w:t>(amount)</w:t>
              </w:r>
            </w:sdtContent>
          </w:sdt>
          <w:r>
            <w:t xml:space="preserve"> for ERS</w:t>
          </w:r>
        </w:sdtContent>
      </w:sdt>
      <w:r>
        <w:t xml:space="preserve"> </w:t>
      </w:r>
      <w:sdt>
        <w:sdtPr>
          <w:alias w:val="PSERS"/>
          <w:tag w:val="PSERS"/>
          <w:id w:val="1585186495"/>
          <w:placeholder>
            <w:docPart w:val="934F33859BDB449897CB705B1113BA92"/>
          </w:placeholder>
          <w15:appearance w15:val="tags"/>
        </w:sdtPr>
        <w:sdtEndPr/>
        <w:sdtContent>
          <w:r>
            <w:t xml:space="preserve">and </w:t>
          </w:r>
          <w:sdt>
            <w:sdtPr>
              <w:alias w:val="rpPLPSERSExpense"/>
              <w:tag w:val="rpPLPSERSExpense"/>
              <w:id w:val="-1390644769"/>
              <w:placeholder>
                <w:docPart w:val="93703AD4B8504CB6ADB2CF74755C6E94"/>
              </w:placeholder>
              <w:showingPlcHdr/>
              <w15:appearance w15:val="tags"/>
            </w:sdtPr>
            <w:sdtEndPr/>
            <w:sdtContent>
              <w:r w:rsidRPr="002F24E8">
                <w:rPr>
                  <w:rStyle w:val="PlaceholderText"/>
                </w:rPr>
                <w:t>(amount)</w:t>
              </w:r>
            </w:sdtContent>
          </w:sdt>
          <w:r>
            <w:t xml:space="preserve"> for PSERS</w:t>
          </w:r>
        </w:sdtContent>
      </w:sdt>
      <w:r>
        <w:t xml:space="preserve"> and r</w:t>
      </w:r>
      <w:r w:rsidRPr="009A12C9">
        <w:t xml:space="preserve">evenue of </w:t>
      </w:r>
      <w:sdt>
        <w:sdtPr>
          <w:alias w:val="rpPSERSTRSRevenue"/>
          <w:tag w:val="rpPSERSTRSRevenue"/>
          <w:id w:val="1202827533"/>
          <w:placeholder>
            <w:docPart w:val="22B42CFE58CD4A99BF960F4D6BDD6C0F"/>
          </w:placeholder>
          <w:showingPlcHdr/>
          <w15:appearance w15:val="tags"/>
        </w:sdtPr>
        <w:sdtEndPr/>
        <w:sdtContent>
          <w:r w:rsidRPr="002F24E8">
            <w:rPr>
              <w:rStyle w:val="PlaceholderText"/>
            </w:rPr>
            <w:t>(amount)</w:t>
          </w:r>
        </w:sdtContent>
      </w:sdt>
      <w:r w:rsidRPr="00DB6629">
        <w:rPr>
          <w:color w:val="FF9900"/>
        </w:rPr>
        <w:t xml:space="preserve"> </w:t>
      </w:r>
      <w:r w:rsidRPr="009A12C9">
        <w:t xml:space="preserve">for </w:t>
      </w:r>
      <w:r>
        <w:t xml:space="preserve">TRS </w:t>
      </w:r>
      <w:sdt>
        <w:sdtPr>
          <w:alias w:val="PSERS"/>
          <w:tag w:val="PSERS"/>
          <w:id w:val="977720718"/>
          <w:placeholder>
            <w:docPart w:val="1D6BA9BF9E474153A8880293D3C22ED3"/>
          </w:placeholder>
          <w15:appearance w15:val="tags"/>
        </w:sdtPr>
        <w:sdtEndPr/>
        <w:sdtContent>
          <w:r>
            <w:t xml:space="preserve">and </w:t>
          </w:r>
          <w:sdt>
            <w:sdtPr>
              <w:alias w:val="rpPSERSRevenue"/>
              <w:tag w:val="rpPSERSRevenue"/>
              <w:id w:val="1259492823"/>
              <w:placeholder>
                <w:docPart w:val="42DCADE3020E49B5B461E84798A9BCAA"/>
              </w:placeholder>
              <w:showingPlcHdr/>
              <w15:appearance w15:val="tags"/>
            </w:sdtPr>
            <w:sdtEndPr/>
            <w:sdtContent>
              <w:r w:rsidRPr="002F24E8">
                <w:rPr>
                  <w:rStyle w:val="PlaceholderText"/>
                </w:rPr>
                <w:t>(amount)</w:t>
              </w:r>
            </w:sdtContent>
          </w:sdt>
          <w:r>
            <w:t xml:space="preserve"> for PSERS</w:t>
          </w:r>
        </w:sdtContent>
      </w:sdt>
      <w:r>
        <w:t xml:space="preserve">. The revenue is </w:t>
      </w:r>
      <w:r w:rsidRPr="009A12C9">
        <w:t xml:space="preserve">support provided by the State of </w:t>
      </w:r>
      <w:r w:rsidRPr="009A12C9">
        <w:lastRenderedPageBreak/>
        <w:t>Georgia</w:t>
      </w:r>
      <w:r>
        <w:t xml:space="preserve">. </w:t>
      </w:r>
      <w:sdt>
        <w:sdtPr>
          <w:alias w:val="rpSupportTRSViaOnBehalf"/>
          <w:tag w:val="rpSupportTRSViaOnBehalf"/>
          <w:id w:val="270677885"/>
          <w:placeholder>
            <w:docPart w:val="87180481657F425C8A1AA863984CC63A"/>
          </w:placeholder>
          <w15:appearance w15:val="tags"/>
        </w:sdtPr>
        <w:sdtEndPr/>
        <w:sdtContent>
          <w:r>
            <w:t>For TRS the State of Georgia support is provided only for certain support personnel.</w:t>
          </w:r>
        </w:sdtContent>
      </w:sdt>
    </w:p>
    <w:p w14:paraId="00C3980F" w14:textId="77777777" w:rsidR="002552FC" w:rsidRDefault="002552FC" w:rsidP="002552FC">
      <w:proofErr w:type="gramStart"/>
      <w:r>
        <w:t>At</w:t>
      </w:r>
      <w:proofErr w:type="gramEnd"/>
      <w:r>
        <w:t xml:space="preserve"> June 30, </w:t>
      </w:r>
      <w:sdt>
        <w:sdtPr>
          <w:alias w:val="fiscalYear"/>
          <w:tag w:val="fiscalYear"/>
          <w:id w:val="895935258"/>
          <w:placeholder>
            <w:docPart w:val="2AC055D5CC324957A54CB3E6D11BA2D0"/>
          </w:placeholder>
          <w15:appearance w15:val="tags"/>
        </w:sdtPr>
        <w:sdtEndPr/>
        <w:sdtContent>
          <w:r>
            <w:t>2024</w:t>
          </w:r>
        </w:sdtContent>
      </w:sdt>
      <w:r>
        <w:t xml:space="preserve">, the School District reported deferred outflows of resources and deferred inflows of resources related to pensions from the following sources: </w:t>
      </w:r>
    </w:p>
    <w:bookmarkStart w:id="58" w:name="_MON_1526974227"/>
    <w:bookmarkEnd w:id="58"/>
    <w:p w14:paraId="6AAD39E9" w14:textId="77777777" w:rsidR="002552FC" w:rsidRDefault="002552FC" w:rsidP="002552FC">
      <w:r>
        <w:rPr>
          <w:rFonts w:cs="Helvetica"/>
        </w:rPr>
        <w:object w:dxaOrig="10366" w:dyaOrig="6890" w14:anchorId="737DB437">
          <v:shape id="_x0000_i1056" type="#_x0000_t75" style="width:495pt;height:321.75pt" o:ole="">
            <v:imagedata r:id="rId92" o:title="" cropbottom="1928f"/>
          </v:shape>
          <o:OLEObject Type="Embed" ProgID="Excel.Sheet.12" ShapeID="_x0000_i1056" DrawAspect="Content" ObjectID="_1788617617" r:id="rId93"/>
        </w:object>
      </w:r>
    </w:p>
    <w:p w14:paraId="12937DE9" w14:textId="77777777" w:rsidR="002552FC" w:rsidRPr="006C3398" w:rsidRDefault="002552FC" w:rsidP="002552FC">
      <w:r>
        <w:t xml:space="preserve">The School District contributions </w:t>
      </w:r>
      <w:proofErr w:type="gramStart"/>
      <w:r>
        <w:t>subsequent to</w:t>
      </w:r>
      <w:proofErr w:type="gramEnd"/>
      <w:r>
        <w:t xml:space="preserve"> the measurement date for </w:t>
      </w:r>
      <w:sdt>
        <w:sdtPr>
          <w:rPr>
            <w:rFonts w:cs="Helvetica"/>
          </w:rPr>
          <w:alias w:val="rpTRSandERS"/>
          <w:tag w:val="rpTRSandERS"/>
          <w:id w:val="-2044046898"/>
          <w:placeholder>
            <w:docPart w:val="E19C05C027C948C2B725260B9818C7E3"/>
          </w:placeholder>
          <w15:appearance w15:val="tags"/>
        </w:sdtPr>
        <w:sdtEndPr/>
        <w:sdtContent>
          <w:r w:rsidRPr="009A12C9">
            <w:rPr>
              <w:rFonts w:cs="Helvetica"/>
            </w:rPr>
            <w:t>TRS and ERS</w:t>
          </w:r>
        </w:sdtContent>
      </w:sdt>
      <w:r w:rsidRPr="00D961F2">
        <w:t xml:space="preserve"> are reported as deferred outflows of resources and will be recognized as a reduction of the net pension liability in the year ended June 30, </w:t>
      </w:r>
      <w:sdt>
        <w:sdtPr>
          <w:alias w:val="nextFiscalYear"/>
          <w:tag w:val="nextFiscalYear"/>
          <w:id w:val="-1166017856"/>
          <w:placeholder>
            <w:docPart w:val="87180481657F425C8A1AA863984CC63A"/>
          </w:placeholder>
          <w15:appearance w15:val="tags"/>
        </w:sdtPr>
        <w:sdtEndPr/>
        <w:sdtContent>
          <w:r>
            <w:t>2025</w:t>
          </w:r>
        </w:sdtContent>
      </w:sdt>
      <w:r w:rsidRPr="00D20A86">
        <w:t>. Other amounts reported as deferred outflows of resources and deferred inflows of resources related to pensions will be</w:t>
      </w:r>
      <w:r w:rsidRPr="00F419B7">
        <w:t xml:space="preserve"> recognized in </w:t>
      </w:r>
      <w:r w:rsidRPr="00FF00E3">
        <w:t>pension expense as follows:</w:t>
      </w:r>
    </w:p>
    <w:p w14:paraId="3F51FF8E" w14:textId="0A92DE4B" w:rsidR="002552FC" w:rsidRDefault="002552FC" w:rsidP="002552FC">
      <w:pPr>
        <w:jc w:val="center"/>
      </w:pPr>
      <w:bookmarkStart w:id="59" w:name="_MON_1531308322"/>
      <w:bookmarkEnd w:id="59"/>
      <w:r>
        <w:rPr>
          <w:rFonts w:cs="Helvetica"/>
          <w:noProof/>
        </w:rPr>
        <w:drawing>
          <wp:inline distT="0" distB="0" distL="0" distR="0" wp14:anchorId="3877A568" wp14:editId="08644AB6">
            <wp:extent cx="3902075" cy="1467485"/>
            <wp:effectExtent l="0" t="0" r="3175" b="0"/>
            <wp:docPr id="12069007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4">
                      <a:extLst>
                        <a:ext uri="{28A0092B-C50C-407E-A947-70E740481C1C}">
                          <a14:useLocalDpi xmlns:a14="http://schemas.microsoft.com/office/drawing/2010/main" val="0"/>
                        </a:ext>
                      </a:extLst>
                    </a:blip>
                    <a:srcRect b="6422"/>
                    <a:stretch>
                      <a:fillRect/>
                    </a:stretch>
                  </pic:blipFill>
                  <pic:spPr bwMode="auto">
                    <a:xfrm>
                      <a:off x="0" y="0"/>
                      <a:ext cx="3902075" cy="1467485"/>
                    </a:xfrm>
                    <a:prstGeom prst="rect">
                      <a:avLst/>
                    </a:prstGeom>
                    <a:noFill/>
                    <a:ln>
                      <a:noFill/>
                    </a:ln>
                  </pic:spPr>
                </pic:pic>
              </a:graphicData>
            </a:graphic>
          </wp:inline>
        </w:drawing>
      </w:r>
      <w:r>
        <w:br w:type="textWrapping" w:clear="all"/>
      </w:r>
    </w:p>
    <w:p w14:paraId="47C5AEFF" w14:textId="77777777" w:rsidR="002552FC" w:rsidRPr="009A12C9" w:rsidRDefault="002552FC" w:rsidP="002552FC">
      <w:r w:rsidRPr="004C543C">
        <w:rPr>
          <w:rStyle w:val="StrongEmphasisChar"/>
        </w:rPr>
        <w:lastRenderedPageBreak/>
        <w:t xml:space="preserve">Actuarial </w:t>
      </w:r>
      <w:r>
        <w:rPr>
          <w:rStyle w:val="StrongEmphasisChar"/>
        </w:rPr>
        <w:t>A</w:t>
      </w:r>
      <w:r w:rsidRPr="004C543C">
        <w:rPr>
          <w:rStyle w:val="StrongEmphasisChar"/>
        </w:rPr>
        <w:t>ssumptions:</w:t>
      </w:r>
      <w:r w:rsidRPr="009A12C9">
        <w:t xml:space="preserve"> The total pension liability </w:t>
      </w:r>
      <w:r>
        <w:t xml:space="preserve">as of June 30, </w:t>
      </w:r>
      <w:sdt>
        <w:sdtPr>
          <w:alias w:val="priorFiscalYear"/>
          <w:tag w:val="priorFiscalYear"/>
          <w:id w:val="137238192"/>
          <w:placeholder>
            <w:docPart w:val="CCADF74709F94F7990D16315B46A3B80"/>
          </w:placeholder>
          <w15:appearance w15:val="tags"/>
        </w:sdtPr>
        <w:sdtEndPr/>
        <w:sdtContent>
          <w:r>
            <w:t>2023</w:t>
          </w:r>
        </w:sdtContent>
      </w:sdt>
      <w:r w:rsidDel="00854190">
        <w:t xml:space="preserve"> </w:t>
      </w:r>
      <w:r w:rsidRPr="009A12C9">
        <w:t xml:space="preserve">was determined by an actuarial valuation as of June 30, </w:t>
      </w:r>
      <w:r>
        <w:t>2022</w:t>
      </w:r>
      <w:r w:rsidRPr="009A12C9">
        <w:t>, using the following actuarial assumptions, applied to all periods included in the measurement:</w:t>
      </w:r>
    </w:p>
    <w:p w14:paraId="05D74043" w14:textId="77777777" w:rsidR="002552FC" w:rsidRDefault="002552FC" w:rsidP="002552FC">
      <w:pPr>
        <w:ind w:left="720"/>
        <w:rPr>
          <w:rStyle w:val="Strong"/>
        </w:rPr>
      </w:pPr>
      <w:r w:rsidRPr="00AE3C3D">
        <w:rPr>
          <w:rStyle w:val="Strong"/>
        </w:rPr>
        <w:t>Teachers Retirement System: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4680"/>
      </w:tblGrid>
      <w:tr w:rsidR="002552FC" w:rsidRPr="00826C9B" w14:paraId="5F40EB27" w14:textId="77777777" w:rsidTr="00A0452A">
        <w:trPr>
          <w:trHeight w:val="360"/>
          <w:jc w:val="center"/>
        </w:trPr>
        <w:tc>
          <w:tcPr>
            <w:tcW w:w="2970" w:type="dxa"/>
          </w:tcPr>
          <w:p w14:paraId="2DC8F2BA" w14:textId="77777777" w:rsidR="002552FC" w:rsidRPr="00D84BF5" w:rsidRDefault="002552FC" w:rsidP="00A0452A">
            <w:pPr>
              <w:rPr>
                <w:rFonts w:ascii="Segoe UI" w:hAnsi="Segoe UI" w:cs="Segoe UI"/>
                <w:sz w:val="22"/>
                <w:szCs w:val="22"/>
              </w:rPr>
            </w:pPr>
            <w:r w:rsidRPr="00D84BF5">
              <w:rPr>
                <w:rFonts w:ascii="Segoe UI" w:hAnsi="Segoe UI" w:cs="Segoe UI"/>
              </w:rPr>
              <w:t>Inflation</w:t>
            </w:r>
          </w:p>
        </w:tc>
        <w:tc>
          <w:tcPr>
            <w:tcW w:w="4680" w:type="dxa"/>
          </w:tcPr>
          <w:p w14:paraId="11149FBE" w14:textId="77777777" w:rsidR="002552FC" w:rsidRPr="00D84BF5" w:rsidRDefault="002552FC" w:rsidP="00A0452A">
            <w:pPr>
              <w:ind w:left="345"/>
              <w:rPr>
                <w:rFonts w:ascii="Segoe UI" w:hAnsi="Segoe UI" w:cs="Segoe UI"/>
                <w:sz w:val="22"/>
                <w:szCs w:val="22"/>
              </w:rPr>
            </w:pPr>
            <w:r w:rsidRPr="00D84BF5">
              <w:rPr>
                <w:rFonts w:ascii="Segoe UI" w:hAnsi="Segoe UI" w:cs="Segoe UI"/>
              </w:rPr>
              <w:t>2.50%</w:t>
            </w:r>
          </w:p>
        </w:tc>
      </w:tr>
      <w:tr w:rsidR="002552FC" w:rsidRPr="00826C9B" w14:paraId="14C3BD58" w14:textId="77777777" w:rsidTr="00A0452A">
        <w:trPr>
          <w:trHeight w:val="360"/>
          <w:jc w:val="center"/>
        </w:trPr>
        <w:tc>
          <w:tcPr>
            <w:tcW w:w="2970" w:type="dxa"/>
          </w:tcPr>
          <w:p w14:paraId="588A1AAC" w14:textId="77777777" w:rsidR="002552FC" w:rsidRPr="00D84BF5" w:rsidRDefault="002552FC" w:rsidP="00A0452A">
            <w:pPr>
              <w:rPr>
                <w:rFonts w:ascii="Segoe UI" w:hAnsi="Segoe UI" w:cs="Segoe UI"/>
                <w:sz w:val="22"/>
                <w:szCs w:val="22"/>
              </w:rPr>
            </w:pPr>
            <w:r w:rsidRPr="00D84BF5">
              <w:rPr>
                <w:rFonts w:ascii="Segoe UI" w:hAnsi="Segoe UI" w:cs="Segoe UI"/>
              </w:rPr>
              <w:t>Salary increases</w:t>
            </w:r>
          </w:p>
        </w:tc>
        <w:tc>
          <w:tcPr>
            <w:tcW w:w="4680" w:type="dxa"/>
          </w:tcPr>
          <w:p w14:paraId="452E1AB7" w14:textId="77777777" w:rsidR="002552FC" w:rsidRPr="00D84BF5" w:rsidRDefault="002552FC" w:rsidP="00A0452A">
            <w:pPr>
              <w:ind w:left="345"/>
              <w:rPr>
                <w:rFonts w:ascii="Segoe UI" w:hAnsi="Segoe UI" w:cs="Segoe UI"/>
                <w:sz w:val="22"/>
                <w:szCs w:val="22"/>
              </w:rPr>
            </w:pPr>
            <w:r w:rsidRPr="00D84BF5">
              <w:rPr>
                <w:rFonts w:ascii="Segoe UI" w:hAnsi="Segoe UI" w:cs="Segoe UI"/>
              </w:rPr>
              <w:t>3.00% – 8.75%, average, including inflation</w:t>
            </w:r>
          </w:p>
        </w:tc>
      </w:tr>
      <w:tr w:rsidR="002552FC" w:rsidRPr="00826C9B" w14:paraId="468EE2C9" w14:textId="77777777" w:rsidTr="00A0452A">
        <w:trPr>
          <w:trHeight w:val="720"/>
          <w:jc w:val="center"/>
        </w:trPr>
        <w:tc>
          <w:tcPr>
            <w:tcW w:w="2970" w:type="dxa"/>
          </w:tcPr>
          <w:p w14:paraId="34438ACC" w14:textId="77777777" w:rsidR="002552FC" w:rsidRPr="00D84BF5" w:rsidRDefault="002552FC" w:rsidP="00A0452A">
            <w:pPr>
              <w:rPr>
                <w:rFonts w:ascii="Segoe UI" w:hAnsi="Segoe UI" w:cs="Segoe UI"/>
                <w:sz w:val="22"/>
                <w:szCs w:val="22"/>
              </w:rPr>
            </w:pPr>
            <w:r w:rsidRPr="00D84BF5">
              <w:rPr>
                <w:rFonts w:ascii="Segoe UI" w:hAnsi="Segoe UI" w:cs="Segoe UI"/>
              </w:rPr>
              <w:t>Investment rate of return</w:t>
            </w:r>
          </w:p>
        </w:tc>
        <w:tc>
          <w:tcPr>
            <w:tcW w:w="4680" w:type="dxa"/>
          </w:tcPr>
          <w:p w14:paraId="1E3085EF" w14:textId="77777777" w:rsidR="002552FC" w:rsidRPr="00D84BF5" w:rsidRDefault="002552FC" w:rsidP="00A0452A">
            <w:pPr>
              <w:ind w:left="345"/>
              <w:rPr>
                <w:rFonts w:ascii="Segoe UI" w:hAnsi="Segoe UI" w:cs="Segoe UI"/>
                <w:sz w:val="22"/>
                <w:szCs w:val="22"/>
              </w:rPr>
            </w:pPr>
            <w:r w:rsidRPr="00D84BF5">
              <w:rPr>
                <w:rFonts w:ascii="Segoe UI" w:hAnsi="Segoe UI" w:cs="Segoe UI"/>
              </w:rPr>
              <w:t>6.90%, net of pension plan investment expense, including inflation</w:t>
            </w:r>
          </w:p>
        </w:tc>
      </w:tr>
      <w:tr w:rsidR="002552FC" w:rsidRPr="00826C9B" w14:paraId="09BAF2AE" w14:textId="77777777" w:rsidTr="00A0452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41"/>
          <w:jc w:val="center"/>
        </w:trPr>
        <w:tc>
          <w:tcPr>
            <w:tcW w:w="2970" w:type="dxa"/>
            <w:tcBorders>
              <w:top w:val="nil"/>
              <w:left w:val="nil"/>
              <w:bottom w:val="nil"/>
              <w:right w:val="nil"/>
            </w:tcBorders>
          </w:tcPr>
          <w:p w14:paraId="729F255D" w14:textId="77777777" w:rsidR="002552FC" w:rsidRPr="00D84BF5" w:rsidRDefault="002552FC" w:rsidP="00A0452A">
            <w:pPr>
              <w:ind w:right="-285"/>
              <w:rPr>
                <w:rFonts w:ascii="Segoe UI" w:hAnsi="Segoe UI" w:cs="Segoe UI"/>
                <w:sz w:val="22"/>
                <w:szCs w:val="22"/>
              </w:rPr>
            </w:pPr>
            <w:r w:rsidRPr="00D84BF5">
              <w:rPr>
                <w:rFonts w:ascii="Segoe UI" w:hAnsi="Segoe UI" w:cs="Segoe UI"/>
              </w:rPr>
              <w:t>Post-retirement benefit increases</w:t>
            </w:r>
          </w:p>
        </w:tc>
        <w:tc>
          <w:tcPr>
            <w:tcW w:w="4680" w:type="dxa"/>
            <w:tcBorders>
              <w:top w:val="nil"/>
              <w:left w:val="nil"/>
              <w:bottom w:val="nil"/>
              <w:right w:val="nil"/>
            </w:tcBorders>
          </w:tcPr>
          <w:p w14:paraId="5E6953A6" w14:textId="77777777" w:rsidR="002552FC" w:rsidRPr="00D84BF5" w:rsidRDefault="002552FC" w:rsidP="00A0452A">
            <w:pPr>
              <w:ind w:left="345"/>
              <w:rPr>
                <w:rFonts w:ascii="Segoe UI" w:hAnsi="Segoe UI" w:cs="Segoe UI"/>
                <w:sz w:val="22"/>
                <w:szCs w:val="22"/>
              </w:rPr>
            </w:pPr>
            <w:r w:rsidRPr="00D84BF5">
              <w:rPr>
                <w:rFonts w:ascii="Segoe UI" w:hAnsi="Segoe UI" w:cs="Segoe UI"/>
              </w:rPr>
              <w:t>1.50% semi-annually</w:t>
            </w:r>
          </w:p>
        </w:tc>
      </w:tr>
    </w:tbl>
    <w:p w14:paraId="63FCBBD9" w14:textId="77777777" w:rsidR="002552FC" w:rsidRDefault="002552FC" w:rsidP="002552FC">
      <w:r w:rsidRPr="006A1D01">
        <w:t>Post-retirement mortality rates for service retirements and beneficiaries were based on the Pub-2010</w:t>
      </w:r>
      <w:r>
        <w:t xml:space="preserve"> </w:t>
      </w:r>
      <w:r w:rsidRPr="006A1D01">
        <w:t>Teachers Headcount Weighted Below Median Healthy Retiree mortality table (ages set forward one year</w:t>
      </w:r>
      <w:r>
        <w:t xml:space="preserve"> </w:t>
      </w:r>
      <w:r w:rsidRPr="006A1D01">
        <w:t>and adjusted 106%) with the MP-2019 Projection scale applied generationally. The rates of improvement</w:t>
      </w:r>
      <w:r>
        <w:t xml:space="preserve"> </w:t>
      </w:r>
      <w:r w:rsidRPr="006A1D01">
        <w:t>were reduced by 20% for all years prior to the ultimate rate. Post-retirement mortality rates for disability</w:t>
      </w:r>
      <w:r>
        <w:t xml:space="preserve"> </w:t>
      </w:r>
      <w:r w:rsidRPr="006A1D01">
        <w:t>retirements were based on the Pub-2010 Teachers Mortality Table for Disabled</w:t>
      </w:r>
      <w:r>
        <w:t xml:space="preserve"> </w:t>
      </w:r>
      <w:r w:rsidRPr="006A1D01">
        <w:t>Retirees (ages set forward</w:t>
      </w:r>
      <w:r>
        <w:t xml:space="preserve"> </w:t>
      </w:r>
      <w:r w:rsidRPr="006A1D01">
        <w:t>one year and adjusted 106%) with the MP-2019 Projection scale applied generationally. The rates of</w:t>
      </w:r>
      <w:r>
        <w:t xml:space="preserve"> </w:t>
      </w:r>
      <w:r w:rsidRPr="006A1D01">
        <w:t>improvement were reduced by 20% for all years prior to the ultimate rate.</w:t>
      </w:r>
      <w:r>
        <w:t xml:space="preserve"> </w:t>
      </w:r>
      <w:r w:rsidRPr="006A1D01">
        <w:t>The Pub-2010 Teachers</w:t>
      </w:r>
      <w:r>
        <w:t xml:space="preserve"> </w:t>
      </w:r>
      <w:r w:rsidRPr="006A1D01">
        <w:t>Headcount Weighted Below Median Employee mortality table with ages set</w:t>
      </w:r>
      <w:r>
        <w:t xml:space="preserve"> </w:t>
      </w:r>
      <w:r w:rsidRPr="006A1D01">
        <w:t>forward one year and</w:t>
      </w:r>
      <w:r>
        <w:t xml:space="preserve"> </w:t>
      </w:r>
      <w:r w:rsidRPr="006A1D01">
        <w:t>adjusted 106% as used for death prior to retirement. Future improvement in</w:t>
      </w:r>
      <w:r>
        <w:t xml:space="preserve"> </w:t>
      </w:r>
      <w:r w:rsidRPr="006A1D01">
        <w:t>mortality rates was assumed</w:t>
      </w:r>
      <w:r>
        <w:t xml:space="preserve"> </w:t>
      </w:r>
      <w:r w:rsidRPr="006A1D01">
        <w:t>using the MP-2019 projection scale generationally. These rates of</w:t>
      </w:r>
      <w:r>
        <w:t xml:space="preserve"> </w:t>
      </w:r>
      <w:r w:rsidRPr="006A1D01">
        <w:t>improvement were reduced by 20% for</w:t>
      </w:r>
      <w:r>
        <w:t xml:space="preserve"> </w:t>
      </w:r>
      <w:r w:rsidRPr="006A1D01">
        <w:t>all years prior to the ultimate rate</w:t>
      </w:r>
      <w:r>
        <w:t>.</w:t>
      </w:r>
    </w:p>
    <w:p w14:paraId="71BF6E56" w14:textId="77777777" w:rsidR="002552FC" w:rsidRDefault="002552FC" w:rsidP="002552FC">
      <w:pPr>
        <w:rPr>
          <w:rFonts w:cs="Helvetica"/>
        </w:rPr>
      </w:pPr>
      <w:r w:rsidRPr="006A1D01">
        <w:t>The actuarial assumptions</w:t>
      </w:r>
      <w:r>
        <w:t xml:space="preserve"> </w:t>
      </w:r>
      <w:r w:rsidRPr="006A1D01">
        <w:t xml:space="preserve">used in the June 30, </w:t>
      </w:r>
      <w:proofErr w:type="gramStart"/>
      <w:r>
        <w:t>2022</w:t>
      </w:r>
      <w:proofErr w:type="gramEnd"/>
      <w:r w:rsidRPr="006A1D01" w:rsidDel="00F94410">
        <w:t xml:space="preserve"> </w:t>
      </w:r>
      <w:r w:rsidRPr="006A1D01">
        <w:t>valuation were based on the results of an actuarial</w:t>
      </w:r>
      <w:r>
        <w:t xml:space="preserve"> </w:t>
      </w:r>
      <w:r w:rsidRPr="006A1D01">
        <w:t>experience study for the period July 1, 2013 – June 30, 2018</w:t>
      </w:r>
      <w:r w:rsidRPr="005573BC">
        <w:t>.</w:t>
      </w:r>
    </w:p>
    <w:sdt>
      <w:sdtPr>
        <w:rPr>
          <w:rFonts w:cs="Helvetica"/>
          <w:b/>
          <w:i/>
        </w:rPr>
        <w:alias w:val="ERS"/>
        <w:tag w:val="ERS"/>
        <w:id w:val="792409606"/>
        <w:placeholder>
          <w:docPart w:val="0CB4CAFE30C241DA90AC898261A7FB60"/>
        </w:placeholder>
      </w:sdtPr>
      <w:sdtEndPr>
        <w:rPr>
          <w:rFonts w:cs="Times New Roman"/>
          <w:b w:val="0"/>
          <w:i w:val="0"/>
        </w:rPr>
      </w:sdtEndPr>
      <w:sdtContent>
        <w:p w14:paraId="57F8D8C5" w14:textId="77777777" w:rsidR="002552FC" w:rsidRDefault="002552FC" w:rsidP="002552FC">
          <w:pPr>
            <w:ind w:firstLine="720"/>
            <w:rPr>
              <w:rStyle w:val="Strong"/>
            </w:rPr>
          </w:pPr>
          <w:r w:rsidRPr="00AE3C3D">
            <w:rPr>
              <w:rStyle w:val="Strong"/>
            </w:rPr>
            <w:t>Employees' Retirement System:</w:t>
          </w:r>
        </w:p>
        <w:tbl>
          <w:tblPr>
            <w:tblW w:w="0" w:type="auto"/>
            <w:jc w:val="center"/>
            <w:tblLayout w:type="fixed"/>
            <w:tblCellMar>
              <w:left w:w="0" w:type="dxa"/>
              <w:right w:w="0" w:type="dxa"/>
            </w:tblCellMar>
            <w:tblLook w:val="0000" w:firstRow="0" w:lastRow="0" w:firstColumn="0" w:lastColumn="0" w:noHBand="0" w:noVBand="0"/>
          </w:tblPr>
          <w:tblGrid>
            <w:gridCol w:w="2880"/>
            <w:gridCol w:w="4680"/>
          </w:tblGrid>
          <w:tr w:rsidR="002552FC" w:rsidRPr="00826C9B" w14:paraId="47BE8CC9" w14:textId="77777777" w:rsidTr="00A0452A">
            <w:trPr>
              <w:trHeight w:val="360"/>
              <w:jc w:val="center"/>
            </w:trPr>
            <w:tc>
              <w:tcPr>
                <w:tcW w:w="2880" w:type="dxa"/>
                <w:tcBorders>
                  <w:top w:val="nil"/>
                  <w:left w:val="nil"/>
                  <w:bottom w:val="nil"/>
                  <w:right w:val="nil"/>
                </w:tcBorders>
              </w:tcPr>
              <w:p w14:paraId="00A0DD67" w14:textId="77777777" w:rsidR="002552FC" w:rsidRPr="00D84BF5" w:rsidRDefault="002552FC" w:rsidP="00A0452A">
                <w:pPr>
                  <w:kinsoku w:val="0"/>
                  <w:overflowPunct w:val="0"/>
                  <w:spacing w:before="16"/>
                  <w:ind w:left="230"/>
                  <w:rPr>
                    <w:rFonts w:ascii="Segoe UI" w:hAnsi="Segoe UI" w:cs="Segoe UI"/>
                    <w:sz w:val="20"/>
                    <w:szCs w:val="20"/>
                  </w:rPr>
                </w:pPr>
                <w:r w:rsidRPr="00D84BF5">
                  <w:rPr>
                    <w:rFonts w:ascii="Segoe UI" w:hAnsi="Segoe UI" w:cs="Segoe UI"/>
                    <w:spacing w:val="-1"/>
                    <w:sz w:val="20"/>
                    <w:szCs w:val="20"/>
                  </w:rPr>
                  <w:t>Inflation</w:t>
                </w:r>
              </w:p>
            </w:tc>
            <w:tc>
              <w:tcPr>
                <w:tcW w:w="4680" w:type="dxa"/>
                <w:tcBorders>
                  <w:top w:val="nil"/>
                  <w:left w:val="nil"/>
                  <w:bottom w:val="nil"/>
                  <w:right w:val="nil"/>
                </w:tcBorders>
              </w:tcPr>
              <w:p w14:paraId="365A781C" w14:textId="77777777" w:rsidR="002552FC" w:rsidRPr="00D84BF5" w:rsidRDefault="002552FC" w:rsidP="00A0452A">
                <w:pPr>
                  <w:kinsoku w:val="0"/>
                  <w:overflowPunct w:val="0"/>
                  <w:spacing w:before="16"/>
                  <w:ind w:left="442"/>
                  <w:rPr>
                    <w:rFonts w:ascii="Segoe UI" w:hAnsi="Segoe UI" w:cs="Segoe UI"/>
                    <w:sz w:val="20"/>
                    <w:szCs w:val="20"/>
                  </w:rPr>
                </w:pPr>
                <w:r w:rsidRPr="00D84BF5">
                  <w:rPr>
                    <w:rFonts w:ascii="Segoe UI" w:hAnsi="Segoe UI" w:cs="Segoe UI"/>
                    <w:spacing w:val="-1"/>
                    <w:sz w:val="20"/>
                    <w:szCs w:val="20"/>
                  </w:rPr>
                  <w:t>2.50%</w:t>
                </w:r>
              </w:p>
            </w:tc>
          </w:tr>
          <w:tr w:rsidR="002552FC" w:rsidRPr="00826C9B" w14:paraId="692DF212" w14:textId="77777777" w:rsidTr="00A0452A">
            <w:trPr>
              <w:trHeight w:val="360"/>
              <w:jc w:val="center"/>
            </w:trPr>
            <w:tc>
              <w:tcPr>
                <w:tcW w:w="2880" w:type="dxa"/>
                <w:tcBorders>
                  <w:top w:val="nil"/>
                  <w:left w:val="nil"/>
                  <w:bottom w:val="nil"/>
                  <w:right w:val="nil"/>
                </w:tcBorders>
              </w:tcPr>
              <w:p w14:paraId="742BCC50" w14:textId="77777777" w:rsidR="002552FC" w:rsidRPr="00D84BF5" w:rsidRDefault="002552FC" w:rsidP="00A0452A">
                <w:pPr>
                  <w:kinsoku w:val="0"/>
                  <w:overflowPunct w:val="0"/>
                  <w:spacing w:line="258" w:lineRule="exact"/>
                  <w:ind w:left="230"/>
                  <w:rPr>
                    <w:rFonts w:ascii="Segoe UI" w:hAnsi="Segoe UI" w:cs="Segoe UI"/>
                    <w:sz w:val="20"/>
                    <w:szCs w:val="20"/>
                  </w:rPr>
                </w:pPr>
                <w:r w:rsidRPr="00D84BF5">
                  <w:rPr>
                    <w:rFonts w:ascii="Segoe UI" w:hAnsi="Segoe UI" w:cs="Segoe UI"/>
                    <w:spacing w:val="-1"/>
                    <w:sz w:val="20"/>
                    <w:szCs w:val="20"/>
                  </w:rPr>
                  <w:t>Salary</w:t>
                </w:r>
                <w:r w:rsidRPr="00D84BF5">
                  <w:rPr>
                    <w:rFonts w:ascii="Segoe UI" w:hAnsi="Segoe UI" w:cs="Segoe UI"/>
                    <w:spacing w:val="1"/>
                    <w:sz w:val="20"/>
                    <w:szCs w:val="20"/>
                  </w:rPr>
                  <w:t xml:space="preserve"> </w:t>
                </w:r>
                <w:r w:rsidRPr="00D84BF5">
                  <w:rPr>
                    <w:rFonts w:ascii="Segoe UI" w:hAnsi="Segoe UI" w:cs="Segoe UI"/>
                    <w:spacing w:val="-1"/>
                    <w:sz w:val="20"/>
                    <w:szCs w:val="20"/>
                  </w:rPr>
                  <w:t>increases</w:t>
                </w:r>
              </w:p>
            </w:tc>
            <w:tc>
              <w:tcPr>
                <w:tcW w:w="4680" w:type="dxa"/>
                <w:tcBorders>
                  <w:top w:val="nil"/>
                  <w:left w:val="nil"/>
                  <w:bottom w:val="nil"/>
                  <w:right w:val="nil"/>
                </w:tcBorders>
              </w:tcPr>
              <w:p w14:paraId="4F4A1C56" w14:textId="77777777" w:rsidR="002552FC" w:rsidRPr="00D84BF5" w:rsidRDefault="002552FC" w:rsidP="00A0452A">
                <w:pPr>
                  <w:kinsoku w:val="0"/>
                  <w:overflowPunct w:val="0"/>
                  <w:spacing w:line="258" w:lineRule="exact"/>
                  <w:ind w:left="442"/>
                  <w:rPr>
                    <w:rFonts w:ascii="Segoe UI" w:hAnsi="Segoe UI" w:cs="Segoe UI"/>
                    <w:sz w:val="20"/>
                    <w:szCs w:val="20"/>
                  </w:rPr>
                </w:pPr>
                <w:r w:rsidRPr="00D84BF5">
                  <w:rPr>
                    <w:rFonts w:ascii="Segoe UI" w:hAnsi="Segoe UI" w:cs="Segoe UI"/>
                    <w:spacing w:val="-1"/>
                    <w:sz w:val="20"/>
                    <w:szCs w:val="20"/>
                  </w:rPr>
                  <w:t xml:space="preserve">3.00% </w:t>
                </w:r>
                <w:r w:rsidRPr="00D84BF5">
                  <w:rPr>
                    <w:rFonts w:ascii="Segoe UI" w:hAnsi="Segoe UI" w:cs="Segoe UI"/>
                    <w:sz w:val="20"/>
                    <w:szCs w:val="20"/>
                  </w:rPr>
                  <w:t>–</w:t>
                </w:r>
                <w:r w:rsidRPr="00D84BF5">
                  <w:rPr>
                    <w:rFonts w:ascii="Segoe UI" w:hAnsi="Segoe UI" w:cs="Segoe UI"/>
                    <w:spacing w:val="-2"/>
                    <w:sz w:val="20"/>
                    <w:szCs w:val="20"/>
                  </w:rPr>
                  <w:t xml:space="preserve"> </w:t>
                </w:r>
                <w:r w:rsidRPr="00D84BF5">
                  <w:rPr>
                    <w:rFonts w:ascii="Segoe UI" w:hAnsi="Segoe UI" w:cs="Segoe UI"/>
                    <w:spacing w:val="-1"/>
                    <w:sz w:val="20"/>
                    <w:szCs w:val="20"/>
                  </w:rPr>
                  <w:t>6.75%,</w:t>
                </w:r>
                <w:r w:rsidRPr="00D84BF5">
                  <w:rPr>
                    <w:rFonts w:ascii="Segoe UI" w:hAnsi="Segoe UI" w:cs="Segoe UI"/>
                    <w:spacing w:val="-2"/>
                    <w:sz w:val="20"/>
                    <w:szCs w:val="20"/>
                  </w:rPr>
                  <w:t xml:space="preserve"> </w:t>
                </w:r>
                <w:r w:rsidRPr="00D84BF5">
                  <w:rPr>
                    <w:rFonts w:ascii="Segoe UI" w:hAnsi="Segoe UI" w:cs="Segoe UI"/>
                    <w:spacing w:val="-1"/>
                    <w:sz w:val="20"/>
                    <w:szCs w:val="20"/>
                  </w:rPr>
                  <w:t>including inflation</w:t>
                </w:r>
              </w:p>
            </w:tc>
          </w:tr>
          <w:tr w:rsidR="002552FC" w:rsidRPr="00826C9B" w14:paraId="663FC957" w14:textId="77777777" w:rsidTr="00A0452A">
            <w:trPr>
              <w:trHeight w:hRule="exact" w:val="720"/>
              <w:jc w:val="center"/>
            </w:trPr>
            <w:tc>
              <w:tcPr>
                <w:tcW w:w="2880" w:type="dxa"/>
                <w:tcBorders>
                  <w:top w:val="nil"/>
                  <w:left w:val="nil"/>
                  <w:bottom w:val="nil"/>
                  <w:right w:val="nil"/>
                </w:tcBorders>
              </w:tcPr>
              <w:p w14:paraId="22AC8CC9" w14:textId="77777777" w:rsidR="002552FC" w:rsidRPr="00D84BF5" w:rsidRDefault="002552FC" w:rsidP="00A0452A">
                <w:pPr>
                  <w:kinsoku w:val="0"/>
                  <w:overflowPunct w:val="0"/>
                  <w:spacing w:line="258" w:lineRule="exact"/>
                  <w:ind w:left="230"/>
                  <w:rPr>
                    <w:rFonts w:ascii="Segoe UI" w:hAnsi="Segoe UI" w:cs="Segoe UI"/>
                    <w:sz w:val="20"/>
                    <w:szCs w:val="20"/>
                  </w:rPr>
                </w:pPr>
                <w:r w:rsidRPr="00D84BF5">
                  <w:rPr>
                    <w:rFonts w:ascii="Segoe UI" w:hAnsi="Segoe UI" w:cs="Segoe UI"/>
                    <w:spacing w:val="-1"/>
                    <w:sz w:val="20"/>
                    <w:szCs w:val="20"/>
                  </w:rPr>
                  <w:t>Investment</w:t>
                </w:r>
                <w:r w:rsidRPr="00D84BF5">
                  <w:rPr>
                    <w:rFonts w:ascii="Segoe UI" w:hAnsi="Segoe UI" w:cs="Segoe UI"/>
                    <w:spacing w:val="-2"/>
                    <w:sz w:val="20"/>
                    <w:szCs w:val="20"/>
                  </w:rPr>
                  <w:t xml:space="preserve"> </w:t>
                </w:r>
                <w:r w:rsidRPr="00D84BF5">
                  <w:rPr>
                    <w:rFonts w:ascii="Segoe UI" w:hAnsi="Segoe UI" w:cs="Segoe UI"/>
                    <w:spacing w:val="-1"/>
                    <w:sz w:val="20"/>
                    <w:szCs w:val="20"/>
                  </w:rPr>
                  <w:t>rate</w:t>
                </w:r>
                <w:r w:rsidRPr="00D84BF5">
                  <w:rPr>
                    <w:rFonts w:ascii="Segoe UI" w:hAnsi="Segoe UI" w:cs="Segoe UI"/>
                    <w:spacing w:val="1"/>
                    <w:sz w:val="20"/>
                    <w:szCs w:val="20"/>
                  </w:rPr>
                  <w:t xml:space="preserve"> </w:t>
                </w:r>
                <w:r w:rsidRPr="00D84BF5">
                  <w:rPr>
                    <w:rFonts w:ascii="Segoe UI" w:hAnsi="Segoe UI" w:cs="Segoe UI"/>
                    <w:sz w:val="20"/>
                    <w:szCs w:val="20"/>
                  </w:rPr>
                  <w:t>of</w:t>
                </w:r>
                <w:r w:rsidRPr="00D84BF5">
                  <w:rPr>
                    <w:rFonts w:ascii="Segoe UI" w:hAnsi="Segoe UI" w:cs="Segoe UI"/>
                    <w:spacing w:val="-2"/>
                    <w:sz w:val="20"/>
                    <w:szCs w:val="20"/>
                  </w:rPr>
                  <w:t xml:space="preserve"> </w:t>
                </w:r>
                <w:r w:rsidRPr="00D84BF5">
                  <w:rPr>
                    <w:rFonts w:ascii="Segoe UI" w:hAnsi="Segoe UI" w:cs="Segoe UI"/>
                    <w:spacing w:val="-1"/>
                    <w:sz w:val="20"/>
                    <w:szCs w:val="20"/>
                  </w:rPr>
                  <w:t>return</w:t>
                </w:r>
              </w:p>
            </w:tc>
            <w:tc>
              <w:tcPr>
                <w:tcW w:w="4680" w:type="dxa"/>
                <w:tcBorders>
                  <w:top w:val="nil"/>
                  <w:left w:val="nil"/>
                  <w:bottom w:val="nil"/>
                  <w:right w:val="nil"/>
                </w:tcBorders>
              </w:tcPr>
              <w:p w14:paraId="50A1B23E" w14:textId="77777777" w:rsidR="002552FC" w:rsidRPr="00D84BF5" w:rsidRDefault="002552FC" w:rsidP="00A0452A">
                <w:pPr>
                  <w:kinsoku w:val="0"/>
                  <w:overflowPunct w:val="0"/>
                  <w:ind w:left="442" w:right="229"/>
                  <w:rPr>
                    <w:rFonts w:ascii="Segoe UI" w:hAnsi="Segoe UI" w:cs="Segoe UI"/>
                    <w:sz w:val="20"/>
                    <w:szCs w:val="20"/>
                  </w:rPr>
                </w:pPr>
                <w:r w:rsidRPr="00D84BF5">
                  <w:rPr>
                    <w:rFonts w:ascii="Segoe UI" w:hAnsi="Segoe UI" w:cs="Segoe UI"/>
                    <w:spacing w:val="-1"/>
                    <w:sz w:val="20"/>
                    <w:szCs w:val="20"/>
                  </w:rPr>
                  <w:t>7.00%,</w:t>
                </w:r>
                <w:r w:rsidRPr="00D84BF5">
                  <w:rPr>
                    <w:rFonts w:ascii="Segoe UI" w:hAnsi="Segoe UI" w:cs="Segoe UI"/>
                    <w:sz w:val="20"/>
                    <w:szCs w:val="20"/>
                  </w:rPr>
                  <w:t xml:space="preserve"> </w:t>
                </w:r>
                <w:r w:rsidRPr="00D84BF5">
                  <w:rPr>
                    <w:rFonts w:ascii="Segoe UI" w:hAnsi="Segoe UI" w:cs="Segoe UI"/>
                    <w:spacing w:val="-1"/>
                    <w:sz w:val="20"/>
                    <w:szCs w:val="20"/>
                  </w:rPr>
                  <w:t>net</w:t>
                </w:r>
                <w:r w:rsidRPr="00D84BF5">
                  <w:rPr>
                    <w:rFonts w:ascii="Segoe UI" w:hAnsi="Segoe UI" w:cs="Segoe UI"/>
                    <w:sz w:val="20"/>
                    <w:szCs w:val="20"/>
                  </w:rPr>
                  <w:t xml:space="preserve"> of </w:t>
                </w:r>
                <w:r w:rsidRPr="00D84BF5">
                  <w:rPr>
                    <w:rFonts w:ascii="Segoe UI" w:hAnsi="Segoe UI" w:cs="Segoe UI"/>
                    <w:spacing w:val="-1"/>
                    <w:sz w:val="20"/>
                    <w:szCs w:val="20"/>
                  </w:rPr>
                  <w:t>pension plan investment</w:t>
                </w:r>
                <w:r w:rsidRPr="00D84BF5">
                  <w:rPr>
                    <w:rFonts w:ascii="Segoe UI" w:hAnsi="Segoe UI" w:cs="Segoe UI"/>
                    <w:spacing w:val="1"/>
                    <w:sz w:val="20"/>
                    <w:szCs w:val="20"/>
                  </w:rPr>
                  <w:t xml:space="preserve"> </w:t>
                </w:r>
                <w:r w:rsidRPr="00D84BF5">
                  <w:rPr>
                    <w:rFonts w:ascii="Segoe UI" w:hAnsi="Segoe UI" w:cs="Segoe UI"/>
                    <w:spacing w:val="-1"/>
                    <w:sz w:val="20"/>
                    <w:szCs w:val="20"/>
                  </w:rPr>
                  <w:t>expense,</w:t>
                </w:r>
                <w:r w:rsidRPr="00D84BF5">
                  <w:rPr>
                    <w:rFonts w:ascii="Segoe UI" w:hAnsi="Segoe UI" w:cs="Segoe UI"/>
                    <w:spacing w:val="41"/>
                    <w:sz w:val="20"/>
                    <w:szCs w:val="20"/>
                  </w:rPr>
                  <w:t xml:space="preserve"> </w:t>
                </w:r>
                <w:r w:rsidRPr="00D84BF5">
                  <w:rPr>
                    <w:rFonts w:ascii="Segoe UI" w:hAnsi="Segoe UI" w:cs="Segoe UI"/>
                    <w:spacing w:val="-1"/>
                    <w:sz w:val="20"/>
                    <w:szCs w:val="20"/>
                  </w:rPr>
                  <w:t>including inflation</w:t>
                </w:r>
              </w:p>
            </w:tc>
          </w:tr>
          <w:tr w:rsidR="002552FC" w:rsidRPr="00826C9B" w14:paraId="4452EDD5" w14:textId="77777777" w:rsidTr="00A0452A">
            <w:trPr>
              <w:trHeight w:hRule="exact" w:val="720"/>
              <w:jc w:val="center"/>
            </w:trPr>
            <w:tc>
              <w:tcPr>
                <w:tcW w:w="2880" w:type="dxa"/>
                <w:tcBorders>
                  <w:top w:val="nil"/>
                  <w:left w:val="nil"/>
                  <w:bottom w:val="nil"/>
                  <w:right w:val="nil"/>
                </w:tcBorders>
              </w:tcPr>
              <w:p w14:paraId="381C001F" w14:textId="77777777" w:rsidR="002552FC" w:rsidRPr="00D84BF5" w:rsidRDefault="002552FC" w:rsidP="00A0452A">
                <w:pPr>
                  <w:kinsoku w:val="0"/>
                  <w:overflowPunct w:val="0"/>
                  <w:spacing w:line="258" w:lineRule="exact"/>
                  <w:ind w:left="230"/>
                  <w:rPr>
                    <w:rFonts w:ascii="Segoe UI" w:hAnsi="Segoe UI" w:cs="Segoe UI"/>
                    <w:spacing w:val="-1"/>
                    <w:sz w:val="20"/>
                    <w:szCs w:val="20"/>
                  </w:rPr>
                </w:pPr>
                <w:r>
                  <w:rPr>
                    <w:rFonts w:ascii="Segoe UI" w:hAnsi="Segoe UI" w:cs="Segoe UI"/>
                    <w:spacing w:val="-1"/>
                    <w:sz w:val="20"/>
                    <w:szCs w:val="20"/>
                  </w:rPr>
                  <w:t>Cost-of-living adjustment</w:t>
                </w:r>
              </w:p>
            </w:tc>
            <w:tc>
              <w:tcPr>
                <w:tcW w:w="4680" w:type="dxa"/>
                <w:tcBorders>
                  <w:top w:val="nil"/>
                  <w:left w:val="nil"/>
                  <w:bottom w:val="nil"/>
                  <w:right w:val="nil"/>
                </w:tcBorders>
              </w:tcPr>
              <w:p w14:paraId="253D8639" w14:textId="77777777" w:rsidR="002552FC" w:rsidRPr="00D84BF5" w:rsidRDefault="002552FC" w:rsidP="00A0452A">
                <w:pPr>
                  <w:kinsoku w:val="0"/>
                  <w:overflowPunct w:val="0"/>
                  <w:ind w:left="442" w:right="229"/>
                  <w:rPr>
                    <w:rFonts w:ascii="Segoe UI" w:hAnsi="Segoe UI" w:cs="Segoe UI"/>
                    <w:spacing w:val="-1"/>
                    <w:sz w:val="20"/>
                    <w:szCs w:val="20"/>
                  </w:rPr>
                </w:pPr>
                <w:r>
                  <w:rPr>
                    <w:rFonts w:ascii="Segoe UI" w:hAnsi="Segoe UI" w:cs="Segoe UI"/>
                    <w:spacing w:val="-1"/>
                    <w:sz w:val="20"/>
                    <w:szCs w:val="20"/>
                  </w:rPr>
                  <w:t>1.05%, annually</w:t>
                </w:r>
              </w:p>
            </w:tc>
          </w:tr>
        </w:tbl>
        <w:p w14:paraId="3C7AD5E7" w14:textId="77777777" w:rsidR="002552FC" w:rsidRPr="00530E86" w:rsidRDefault="002552FC" w:rsidP="002552FC">
          <w:pPr>
            <w:pStyle w:val="paragraph"/>
            <w:spacing w:before="0" w:beforeAutospacing="0" w:after="0" w:afterAutospacing="0"/>
            <w:textAlignment w:val="baseline"/>
            <w:rPr>
              <w:rFonts w:ascii="Segoe UI" w:hAnsi="Segoe UI" w:cs="Segoe UI"/>
              <w:sz w:val="18"/>
              <w:szCs w:val="18"/>
            </w:rPr>
          </w:pPr>
          <w:r w:rsidRPr="00530E86">
            <w:rPr>
              <w:rStyle w:val="normaltextrun"/>
              <w:rFonts w:ascii="Georgia" w:hAnsi="Georgia" w:cs="Segoe UI"/>
              <w:sz w:val="22"/>
              <w:szCs w:val="22"/>
            </w:rPr>
            <w:t>Mortality rates are as follows:</w:t>
          </w:r>
          <w:r w:rsidRPr="00003981">
            <w:t> </w:t>
          </w:r>
        </w:p>
        <w:p w14:paraId="4F6CCA5F" w14:textId="77777777" w:rsidR="002552FC" w:rsidRPr="00530E86" w:rsidRDefault="002552FC" w:rsidP="002552FC">
          <w:pPr>
            <w:pStyle w:val="paragraph"/>
            <w:numPr>
              <w:ilvl w:val="0"/>
              <w:numId w:val="25"/>
            </w:numPr>
            <w:tabs>
              <w:tab w:val="clear" w:pos="720"/>
            </w:tabs>
            <w:spacing w:before="0" w:beforeAutospacing="0" w:after="0" w:afterAutospacing="0"/>
            <w:textAlignment w:val="baseline"/>
            <w:rPr>
              <w:rFonts w:ascii="Georgia" w:hAnsi="Georgia" w:cs="Segoe UI"/>
              <w:sz w:val="22"/>
              <w:szCs w:val="22"/>
            </w:rPr>
          </w:pPr>
          <w:r w:rsidRPr="00530E86">
            <w:rPr>
              <w:rStyle w:val="normaltextrun"/>
              <w:rFonts w:ascii="Georgia" w:hAnsi="Georgia" w:cs="Segoe UI"/>
              <w:sz w:val="22"/>
              <w:szCs w:val="22"/>
            </w:rPr>
            <w:t>The Pub-2010 General Employee Table, with no adjustments, projected generationally with the MP-2019 scale is used for both males and females while in active service.</w:t>
          </w:r>
          <w:r w:rsidRPr="00465526">
            <w:t> </w:t>
          </w:r>
        </w:p>
        <w:p w14:paraId="1B9C74FB" w14:textId="77777777" w:rsidR="002552FC" w:rsidRDefault="002552FC" w:rsidP="002552FC">
          <w:pPr>
            <w:pStyle w:val="paragraph"/>
            <w:numPr>
              <w:ilvl w:val="0"/>
              <w:numId w:val="25"/>
            </w:numPr>
            <w:tabs>
              <w:tab w:val="clear" w:pos="720"/>
            </w:tabs>
            <w:spacing w:before="0" w:beforeAutospacing="0" w:after="0" w:afterAutospacing="0"/>
            <w:textAlignment w:val="baseline"/>
            <w:rPr>
              <w:rStyle w:val="normaltextrun"/>
              <w:rFonts w:ascii="Georgia" w:hAnsi="Georgia" w:cs="Segoe UI"/>
              <w:sz w:val="22"/>
              <w:szCs w:val="22"/>
            </w:rPr>
          </w:pPr>
          <w:r w:rsidRPr="00530E86">
            <w:rPr>
              <w:rStyle w:val="normaltextrun"/>
              <w:rFonts w:ascii="Georgia" w:hAnsi="Georgia" w:cs="Segoe UI"/>
              <w:sz w:val="22"/>
              <w:szCs w:val="22"/>
            </w:rPr>
            <w:t>The Pub-2010 Family of Tables projected generationally with the MP-2019 Scale and with further adjustments are used for post-retirement mortality assumptions as follows:</w:t>
          </w:r>
        </w:p>
        <w:p w14:paraId="5C408C2F" w14:textId="77777777" w:rsidR="002552FC" w:rsidRPr="00530E86" w:rsidRDefault="002552FC" w:rsidP="002552FC">
          <w:r w:rsidRPr="00530E86">
            <w:rPr>
              <w:rFonts w:cs="Segoe UI"/>
            </w:rPr>
            <w:t> </w:t>
          </w:r>
        </w:p>
        <w:tbl>
          <w:tblPr>
            <w:tblStyle w:val="TableGrid"/>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2970"/>
            <w:gridCol w:w="2880"/>
            <w:gridCol w:w="2610"/>
          </w:tblGrid>
          <w:tr w:rsidR="002552FC" w14:paraId="1C05E1D4" w14:textId="77777777" w:rsidTr="00A0452A">
            <w:tc>
              <w:tcPr>
                <w:tcW w:w="1800" w:type="dxa"/>
              </w:tcPr>
              <w:p w14:paraId="334EE076" w14:textId="77777777" w:rsidR="002552FC" w:rsidRPr="00D84BF5" w:rsidRDefault="002552FC" w:rsidP="00A0452A">
                <w:pPr>
                  <w:rPr>
                    <w:rFonts w:ascii="Segoe UI" w:hAnsi="Segoe UI" w:cs="Segoe UI"/>
                    <w:b/>
                    <w:bCs/>
                    <w:u w:val="single"/>
                  </w:rPr>
                </w:pPr>
                <w:r w:rsidRPr="00D84BF5">
                  <w:rPr>
                    <w:rFonts w:ascii="Segoe UI" w:hAnsi="Segoe UI" w:cs="Segoe UI"/>
                    <w:b/>
                    <w:bCs/>
                    <w:u w:val="single"/>
                  </w:rPr>
                  <w:t>Participant Type</w:t>
                </w:r>
              </w:p>
            </w:tc>
            <w:tc>
              <w:tcPr>
                <w:tcW w:w="2970" w:type="dxa"/>
              </w:tcPr>
              <w:p w14:paraId="7405CC3B" w14:textId="77777777" w:rsidR="002552FC" w:rsidRPr="00D84BF5" w:rsidRDefault="002552FC" w:rsidP="00A0452A">
                <w:pPr>
                  <w:rPr>
                    <w:rFonts w:ascii="Segoe UI" w:hAnsi="Segoe UI" w:cs="Segoe UI"/>
                    <w:b/>
                    <w:bCs/>
                    <w:u w:val="single"/>
                  </w:rPr>
                </w:pPr>
                <w:r w:rsidRPr="00D84BF5">
                  <w:rPr>
                    <w:rFonts w:ascii="Segoe UI" w:hAnsi="Segoe UI" w:cs="Segoe UI"/>
                    <w:b/>
                    <w:bCs/>
                    <w:u w:val="single"/>
                  </w:rPr>
                  <w:t>Membership Table</w:t>
                </w:r>
              </w:p>
            </w:tc>
            <w:tc>
              <w:tcPr>
                <w:tcW w:w="2880" w:type="dxa"/>
              </w:tcPr>
              <w:p w14:paraId="1D78EA92" w14:textId="77777777" w:rsidR="002552FC" w:rsidRPr="00D84BF5" w:rsidRDefault="002552FC" w:rsidP="00A0452A">
                <w:pPr>
                  <w:rPr>
                    <w:rFonts w:ascii="Segoe UI" w:hAnsi="Segoe UI" w:cs="Segoe UI"/>
                    <w:b/>
                    <w:bCs/>
                    <w:u w:val="single"/>
                  </w:rPr>
                </w:pPr>
                <w:r w:rsidRPr="00D84BF5">
                  <w:rPr>
                    <w:rFonts w:ascii="Segoe UI" w:hAnsi="Segoe UI" w:cs="Segoe UI"/>
                    <w:b/>
                    <w:bCs/>
                    <w:u w:val="single"/>
                  </w:rPr>
                  <w:t>Set Forward (+)/ Setback (-)</w:t>
                </w:r>
              </w:p>
            </w:tc>
            <w:tc>
              <w:tcPr>
                <w:tcW w:w="2610" w:type="dxa"/>
              </w:tcPr>
              <w:p w14:paraId="42CBB5AF" w14:textId="77777777" w:rsidR="002552FC" w:rsidRPr="00D84BF5" w:rsidRDefault="002552FC" w:rsidP="00A0452A">
                <w:pPr>
                  <w:rPr>
                    <w:rFonts w:ascii="Segoe UI" w:hAnsi="Segoe UI" w:cs="Segoe UI"/>
                    <w:b/>
                    <w:bCs/>
                    <w:u w:val="single"/>
                  </w:rPr>
                </w:pPr>
                <w:r w:rsidRPr="00D84BF5">
                  <w:rPr>
                    <w:rFonts w:ascii="Segoe UI" w:hAnsi="Segoe UI" w:cs="Segoe UI"/>
                    <w:b/>
                    <w:bCs/>
                    <w:u w:val="single"/>
                  </w:rPr>
                  <w:t>Adjustment to Rates</w:t>
                </w:r>
              </w:p>
            </w:tc>
          </w:tr>
          <w:tr w:rsidR="002552FC" w14:paraId="004C3B65" w14:textId="77777777" w:rsidTr="00A0452A">
            <w:tc>
              <w:tcPr>
                <w:tcW w:w="1800" w:type="dxa"/>
              </w:tcPr>
              <w:p w14:paraId="28B54108" w14:textId="77777777" w:rsidR="002552FC" w:rsidRPr="00D84BF5" w:rsidRDefault="002552FC" w:rsidP="00A0452A">
                <w:pPr>
                  <w:rPr>
                    <w:rFonts w:ascii="Segoe UI" w:hAnsi="Segoe UI" w:cs="Segoe UI"/>
                  </w:rPr>
                </w:pPr>
                <w:r w:rsidRPr="00D84BF5">
                  <w:rPr>
                    <w:rFonts w:ascii="Segoe UI" w:hAnsi="Segoe UI" w:cs="Segoe UI"/>
                  </w:rPr>
                  <w:t>Service Retirees</w:t>
                </w:r>
              </w:p>
            </w:tc>
            <w:tc>
              <w:tcPr>
                <w:tcW w:w="2970" w:type="dxa"/>
              </w:tcPr>
              <w:p w14:paraId="4C8CA087" w14:textId="77777777" w:rsidR="002552FC" w:rsidRPr="00D84BF5" w:rsidRDefault="002552FC" w:rsidP="00A0452A">
                <w:pPr>
                  <w:rPr>
                    <w:rFonts w:ascii="Segoe UI" w:hAnsi="Segoe UI" w:cs="Segoe UI"/>
                  </w:rPr>
                </w:pPr>
                <w:r w:rsidRPr="00D84BF5">
                  <w:rPr>
                    <w:rFonts w:ascii="Segoe UI" w:hAnsi="Segoe UI" w:cs="Segoe UI"/>
                  </w:rPr>
                  <w:t>General Healthy Annuitant</w:t>
                </w:r>
              </w:p>
            </w:tc>
            <w:tc>
              <w:tcPr>
                <w:tcW w:w="2880" w:type="dxa"/>
              </w:tcPr>
              <w:p w14:paraId="49F745F7" w14:textId="77777777" w:rsidR="002552FC" w:rsidRPr="00D84BF5" w:rsidRDefault="002552FC" w:rsidP="00A0452A">
                <w:pPr>
                  <w:rPr>
                    <w:rFonts w:ascii="Segoe UI" w:hAnsi="Segoe UI" w:cs="Segoe UI"/>
                  </w:rPr>
                </w:pPr>
                <w:r w:rsidRPr="00D84BF5">
                  <w:rPr>
                    <w:rFonts w:ascii="Segoe UI" w:hAnsi="Segoe UI" w:cs="Segoe UI"/>
                  </w:rPr>
                  <w:t>Male: +1; Female: +1</w:t>
                </w:r>
              </w:p>
            </w:tc>
            <w:tc>
              <w:tcPr>
                <w:tcW w:w="2610" w:type="dxa"/>
              </w:tcPr>
              <w:p w14:paraId="2E43F64A" w14:textId="77777777" w:rsidR="002552FC" w:rsidRPr="00D84BF5" w:rsidRDefault="002552FC" w:rsidP="00A0452A">
                <w:pPr>
                  <w:rPr>
                    <w:rFonts w:ascii="Segoe UI" w:hAnsi="Segoe UI" w:cs="Segoe UI"/>
                  </w:rPr>
                </w:pPr>
                <w:r w:rsidRPr="00D84BF5">
                  <w:rPr>
                    <w:rFonts w:ascii="Segoe UI" w:hAnsi="Segoe UI" w:cs="Segoe UI"/>
                  </w:rPr>
                  <w:t>Male: 105%; Female: 108%</w:t>
                </w:r>
              </w:p>
            </w:tc>
          </w:tr>
          <w:tr w:rsidR="002552FC" w14:paraId="58863E2B" w14:textId="77777777" w:rsidTr="00A0452A">
            <w:tc>
              <w:tcPr>
                <w:tcW w:w="1800" w:type="dxa"/>
              </w:tcPr>
              <w:p w14:paraId="078F4240" w14:textId="77777777" w:rsidR="002552FC" w:rsidRPr="00D84BF5" w:rsidRDefault="002552FC" w:rsidP="00A0452A">
                <w:pPr>
                  <w:rPr>
                    <w:rFonts w:ascii="Segoe UI" w:hAnsi="Segoe UI" w:cs="Segoe UI"/>
                  </w:rPr>
                </w:pPr>
                <w:r w:rsidRPr="00D84BF5">
                  <w:rPr>
                    <w:rFonts w:ascii="Segoe UI" w:hAnsi="Segoe UI" w:cs="Segoe UI"/>
                  </w:rPr>
                  <w:lastRenderedPageBreak/>
                  <w:t>Disability Retirees</w:t>
                </w:r>
              </w:p>
            </w:tc>
            <w:tc>
              <w:tcPr>
                <w:tcW w:w="2970" w:type="dxa"/>
              </w:tcPr>
              <w:p w14:paraId="1DED3957" w14:textId="77777777" w:rsidR="002552FC" w:rsidRPr="00D84BF5" w:rsidRDefault="002552FC" w:rsidP="00A0452A">
                <w:pPr>
                  <w:rPr>
                    <w:rFonts w:ascii="Segoe UI" w:hAnsi="Segoe UI" w:cs="Segoe UI"/>
                  </w:rPr>
                </w:pPr>
                <w:r w:rsidRPr="00D84BF5">
                  <w:rPr>
                    <w:rFonts w:ascii="Segoe UI" w:hAnsi="Segoe UI" w:cs="Segoe UI"/>
                  </w:rPr>
                  <w:t>General Disabled</w:t>
                </w:r>
              </w:p>
            </w:tc>
            <w:tc>
              <w:tcPr>
                <w:tcW w:w="2880" w:type="dxa"/>
              </w:tcPr>
              <w:p w14:paraId="30BD8747" w14:textId="77777777" w:rsidR="002552FC" w:rsidRPr="00D84BF5" w:rsidRDefault="002552FC" w:rsidP="00A0452A">
                <w:pPr>
                  <w:rPr>
                    <w:rFonts w:ascii="Segoe UI" w:hAnsi="Segoe UI" w:cs="Segoe UI"/>
                  </w:rPr>
                </w:pPr>
                <w:r w:rsidRPr="00D84BF5">
                  <w:rPr>
                    <w:rFonts w:ascii="Segoe UI" w:hAnsi="Segoe UI" w:cs="Segoe UI"/>
                  </w:rPr>
                  <w:t>Male: -3; Female: 0</w:t>
                </w:r>
              </w:p>
            </w:tc>
            <w:tc>
              <w:tcPr>
                <w:tcW w:w="2610" w:type="dxa"/>
              </w:tcPr>
              <w:p w14:paraId="71FB80B9" w14:textId="77777777" w:rsidR="002552FC" w:rsidRPr="00D84BF5" w:rsidRDefault="002552FC" w:rsidP="00A0452A">
                <w:pPr>
                  <w:rPr>
                    <w:rFonts w:ascii="Segoe UI" w:hAnsi="Segoe UI" w:cs="Segoe UI"/>
                  </w:rPr>
                </w:pPr>
                <w:r w:rsidRPr="00D84BF5">
                  <w:rPr>
                    <w:rFonts w:ascii="Segoe UI" w:hAnsi="Segoe UI" w:cs="Segoe UI"/>
                  </w:rPr>
                  <w:t>Male: 103%; Female: 106%</w:t>
                </w:r>
              </w:p>
            </w:tc>
          </w:tr>
          <w:tr w:rsidR="002552FC" w14:paraId="117512D4" w14:textId="77777777" w:rsidTr="00A0452A">
            <w:tc>
              <w:tcPr>
                <w:tcW w:w="1800" w:type="dxa"/>
              </w:tcPr>
              <w:p w14:paraId="310BCAB8" w14:textId="77777777" w:rsidR="002552FC" w:rsidRPr="00D84BF5" w:rsidRDefault="002552FC" w:rsidP="00A0452A">
                <w:pPr>
                  <w:rPr>
                    <w:rFonts w:ascii="Segoe UI" w:hAnsi="Segoe UI" w:cs="Segoe UI"/>
                  </w:rPr>
                </w:pPr>
                <w:r w:rsidRPr="00D84BF5">
                  <w:rPr>
                    <w:rFonts w:ascii="Segoe UI" w:hAnsi="Segoe UI" w:cs="Segoe UI"/>
                  </w:rPr>
                  <w:t>Beneficiaries</w:t>
                </w:r>
              </w:p>
            </w:tc>
            <w:tc>
              <w:tcPr>
                <w:tcW w:w="2970" w:type="dxa"/>
              </w:tcPr>
              <w:p w14:paraId="2C6CB92E" w14:textId="77777777" w:rsidR="002552FC" w:rsidRPr="00D84BF5" w:rsidRDefault="002552FC" w:rsidP="00A0452A">
                <w:pPr>
                  <w:rPr>
                    <w:rFonts w:ascii="Segoe UI" w:hAnsi="Segoe UI" w:cs="Segoe UI"/>
                  </w:rPr>
                </w:pPr>
                <w:r w:rsidRPr="00D84BF5">
                  <w:rPr>
                    <w:rFonts w:ascii="Segoe UI" w:hAnsi="Segoe UI" w:cs="Segoe UI"/>
                  </w:rPr>
                  <w:t>General Contingent Survivors</w:t>
                </w:r>
              </w:p>
            </w:tc>
            <w:tc>
              <w:tcPr>
                <w:tcW w:w="2880" w:type="dxa"/>
              </w:tcPr>
              <w:p w14:paraId="6208E65C" w14:textId="77777777" w:rsidR="002552FC" w:rsidRPr="00D84BF5" w:rsidRDefault="002552FC" w:rsidP="00A0452A">
                <w:pPr>
                  <w:rPr>
                    <w:rFonts w:ascii="Segoe UI" w:hAnsi="Segoe UI" w:cs="Segoe UI"/>
                  </w:rPr>
                </w:pPr>
                <w:r w:rsidRPr="00D84BF5">
                  <w:rPr>
                    <w:rFonts w:ascii="Segoe UI" w:hAnsi="Segoe UI" w:cs="Segoe UI"/>
                  </w:rPr>
                  <w:t>Male: +2; Female: +2</w:t>
                </w:r>
              </w:p>
            </w:tc>
            <w:tc>
              <w:tcPr>
                <w:tcW w:w="2610" w:type="dxa"/>
              </w:tcPr>
              <w:p w14:paraId="0A7A50A9" w14:textId="77777777" w:rsidR="002552FC" w:rsidRPr="00D84BF5" w:rsidRDefault="002552FC" w:rsidP="00A0452A">
                <w:pPr>
                  <w:rPr>
                    <w:rFonts w:ascii="Segoe UI" w:hAnsi="Segoe UI" w:cs="Segoe UI"/>
                  </w:rPr>
                </w:pPr>
                <w:r w:rsidRPr="00D84BF5">
                  <w:rPr>
                    <w:rFonts w:ascii="Segoe UI" w:hAnsi="Segoe UI" w:cs="Segoe UI"/>
                  </w:rPr>
                  <w:t>Male: 106%; Female</w:t>
                </w:r>
                <w:r>
                  <w:rPr>
                    <w:rFonts w:ascii="Segoe UI" w:hAnsi="Segoe UI" w:cs="Segoe UI"/>
                  </w:rPr>
                  <w:t>:</w:t>
                </w:r>
                <w:r w:rsidRPr="00D84BF5">
                  <w:rPr>
                    <w:rFonts w:ascii="Segoe UI" w:hAnsi="Segoe UI" w:cs="Segoe UI"/>
                  </w:rPr>
                  <w:t xml:space="preserve"> 105%</w:t>
                </w:r>
              </w:p>
            </w:tc>
          </w:tr>
        </w:tbl>
        <w:p w14:paraId="536001AB" w14:textId="77777777" w:rsidR="002552FC" w:rsidRPr="00530E86" w:rsidRDefault="002552FC" w:rsidP="002552FC"/>
        <w:p w14:paraId="252CCEDF" w14:textId="77777777" w:rsidR="002552FC" w:rsidRDefault="002552FC" w:rsidP="002552FC">
          <w:r w:rsidRPr="002A3274">
            <w:t xml:space="preserve">The actuarial assumptions used in the June 30, </w:t>
          </w:r>
          <w:proofErr w:type="gramStart"/>
          <w:r>
            <w:t>2022</w:t>
          </w:r>
          <w:proofErr w:type="gramEnd"/>
          <w:r w:rsidRPr="002A3274">
            <w:t xml:space="preserve"> valuation were based on the results of an actuarial experience study for the period July 1, 20</w:t>
          </w:r>
          <w:r>
            <w:t>14</w:t>
          </w:r>
          <w:r w:rsidRPr="002A3274">
            <w:t xml:space="preserve"> – June 30, 20</w:t>
          </w:r>
          <w:r>
            <w:t>19</w:t>
          </w:r>
          <w:r w:rsidRPr="002A3274">
            <w:t xml:space="preserve">. </w:t>
          </w:r>
        </w:p>
      </w:sdtContent>
    </w:sdt>
    <w:sdt>
      <w:sdtPr>
        <w:rPr>
          <w:rFonts w:cs="Helvetica"/>
          <w:b/>
          <w:i/>
        </w:rPr>
        <w:alias w:val="PSERS"/>
        <w:tag w:val="PSERS"/>
        <w:id w:val="-1026162524"/>
        <w:placeholder>
          <w:docPart w:val="0CB4CAFE30C241DA90AC898261A7FB60"/>
        </w:placeholder>
      </w:sdtPr>
      <w:sdtEndPr>
        <w:rPr>
          <w:rFonts w:ascii="Prompt Medium" w:hAnsi="Prompt Medium" w:cs="Prompt Medium"/>
        </w:rPr>
      </w:sdtEndPr>
      <w:sdtContent>
        <w:p w14:paraId="4308FB02" w14:textId="77777777" w:rsidR="002552FC" w:rsidRPr="00CB2313" w:rsidRDefault="002552FC" w:rsidP="002552FC">
          <w:pPr>
            <w:rPr>
              <w:rFonts w:ascii="Prompt Medium" w:hAnsi="Prompt Medium" w:cs="Prompt Medium"/>
              <w:b/>
              <w:i/>
            </w:rPr>
          </w:pPr>
          <w:r w:rsidRPr="009A12C9">
            <w:rPr>
              <w:rFonts w:cs="Helvetica"/>
              <w:b/>
              <w:i/>
            </w:rPr>
            <w:tab/>
          </w:r>
          <w:r w:rsidRPr="007C40DC">
            <w:rPr>
              <w:rFonts w:ascii="Prompt Medium" w:hAnsi="Prompt Medium" w:cs="Prompt Medium"/>
              <w:b/>
              <w:i/>
            </w:rPr>
            <w:t>Public School Employees Retirement System:</w:t>
          </w:r>
        </w:p>
      </w:sdtContent>
    </w:sdt>
    <w:tbl>
      <w:tblPr>
        <w:tblW w:w="0" w:type="auto"/>
        <w:jc w:val="center"/>
        <w:tblLayout w:type="fixed"/>
        <w:tblCellMar>
          <w:left w:w="0" w:type="dxa"/>
          <w:right w:w="0" w:type="dxa"/>
        </w:tblCellMar>
        <w:tblLook w:val="0000" w:firstRow="0" w:lastRow="0" w:firstColumn="0" w:lastColumn="0" w:noHBand="0" w:noVBand="0"/>
      </w:tblPr>
      <w:tblGrid>
        <w:gridCol w:w="2880"/>
        <w:gridCol w:w="180"/>
        <w:gridCol w:w="4500"/>
        <w:gridCol w:w="180"/>
      </w:tblGrid>
      <w:tr w:rsidR="002552FC" w:rsidRPr="0096305B" w14:paraId="2251EBAF" w14:textId="77777777" w:rsidTr="00A0452A">
        <w:trPr>
          <w:gridAfter w:val="1"/>
          <w:wAfter w:w="180" w:type="dxa"/>
          <w:trHeight w:val="288"/>
          <w:jc w:val="center"/>
        </w:trPr>
        <w:tc>
          <w:tcPr>
            <w:tcW w:w="2880" w:type="dxa"/>
            <w:tcBorders>
              <w:top w:val="nil"/>
              <w:left w:val="nil"/>
              <w:bottom w:val="nil"/>
              <w:right w:val="nil"/>
            </w:tcBorders>
          </w:tcPr>
          <w:p w14:paraId="4A9245D5" w14:textId="77777777" w:rsidR="002552FC" w:rsidRPr="00D84BF5" w:rsidRDefault="002552FC" w:rsidP="00A0452A">
            <w:pPr>
              <w:kinsoku w:val="0"/>
              <w:overflowPunct w:val="0"/>
              <w:spacing w:before="16"/>
              <w:ind w:left="230"/>
              <w:rPr>
                <w:rFonts w:ascii="Segoe UI" w:hAnsi="Segoe UI" w:cs="Segoe UI"/>
                <w:sz w:val="20"/>
                <w:szCs w:val="20"/>
              </w:rPr>
            </w:pPr>
            <w:r w:rsidRPr="00D84BF5">
              <w:rPr>
                <w:rFonts w:ascii="Segoe UI" w:hAnsi="Segoe UI" w:cs="Segoe UI"/>
                <w:spacing w:val="-1"/>
                <w:sz w:val="20"/>
                <w:szCs w:val="20"/>
              </w:rPr>
              <w:t>Inflation</w:t>
            </w:r>
          </w:p>
        </w:tc>
        <w:tc>
          <w:tcPr>
            <w:tcW w:w="4680" w:type="dxa"/>
            <w:gridSpan w:val="2"/>
            <w:tcBorders>
              <w:top w:val="nil"/>
              <w:left w:val="nil"/>
              <w:bottom w:val="nil"/>
              <w:right w:val="nil"/>
            </w:tcBorders>
          </w:tcPr>
          <w:p w14:paraId="688DC881" w14:textId="77777777" w:rsidR="002552FC" w:rsidRPr="00D84BF5" w:rsidRDefault="002552FC" w:rsidP="00A0452A">
            <w:pPr>
              <w:kinsoku w:val="0"/>
              <w:overflowPunct w:val="0"/>
              <w:spacing w:before="16"/>
              <w:ind w:left="630"/>
              <w:rPr>
                <w:rFonts w:ascii="Segoe UI" w:hAnsi="Segoe UI" w:cs="Segoe UI"/>
                <w:sz w:val="20"/>
                <w:szCs w:val="20"/>
              </w:rPr>
            </w:pPr>
            <w:r w:rsidRPr="00D84BF5">
              <w:rPr>
                <w:rFonts w:ascii="Segoe UI" w:hAnsi="Segoe UI" w:cs="Segoe UI"/>
                <w:spacing w:val="-1"/>
                <w:sz w:val="20"/>
                <w:szCs w:val="20"/>
              </w:rPr>
              <w:t>2.50%</w:t>
            </w:r>
          </w:p>
        </w:tc>
      </w:tr>
      <w:tr w:rsidR="002552FC" w:rsidRPr="0096305B" w14:paraId="7356C5E3" w14:textId="77777777" w:rsidTr="00A0452A">
        <w:trPr>
          <w:gridAfter w:val="1"/>
          <w:wAfter w:w="180" w:type="dxa"/>
          <w:trHeight w:val="288"/>
          <w:jc w:val="center"/>
        </w:trPr>
        <w:tc>
          <w:tcPr>
            <w:tcW w:w="2880" w:type="dxa"/>
            <w:tcBorders>
              <w:top w:val="nil"/>
              <w:left w:val="nil"/>
              <w:bottom w:val="nil"/>
              <w:right w:val="nil"/>
            </w:tcBorders>
          </w:tcPr>
          <w:p w14:paraId="3BCB64DA" w14:textId="77777777" w:rsidR="002552FC" w:rsidRPr="00D84BF5" w:rsidRDefault="002552FC" w:rsidP="00A0452A">
            <w:pPr>
              <w:kinsoku w:val="0"/>
              <w:overflowPunct w:val="0"/>
              <w:spacing w:line="258" w:lineRule="exact"/>
              <w:ind w:left="230"/>
              <w:rPr>
                <w:rFonts w:ascii="Segoe UI" w:hAnsi="Segoe UI" w:cs="Segoe UI"/>
                <w:sz w:val="20"/>
                <w:szCs w:val="20"/>
              </w:rPr>
            </w:pPr>
            <w:r w:rsidRPr="00D84BF5">
              <w:rPr>
                <w:rFonts w:ascii="Segoe UI" w:hAnsi="Segoe UI" w:cs="Segoe UI"/>
                <w:spacing w:val="-1"/>
                <w:sz w:val="20"/>
                <w:szCs w:val="20"/>
              </w:rPr>
              <w:t>Salary</w:t>
            </w:r>
            <w:r w:rsidRPr="00D84BF5">
              <w:rPr>
                <w:rFonts w:ascii="Segoe UI" w:hAnsi="Segoe UI" w:cs="Segoe UI"/>
                <w:spacing w:val="1"/>
                <w:sz w:val="20"/>
                <w:szCs w:val="20"/>
              </w:rPr>
              <w:t xml:space="preserve"> </w:t>
            </w:r>
            <w:r w:rsidRPr="00D84BF5">
              <w:rPr>
                <w:rFonts w:ascii="Segoe UI" w:hAnsi="Segoe UI" w:cs="Segoe UI"/>
                <w:spacing w:val="-1"/>
                <w:sz w:val="20"/>
                <w:szCs w:val="20"/>
              </w:rPr>
              <w:t>increases</w:t>
            </w:r>
          </w:p>
        </w:tc>
        <w:tc>
          <w:tcPr>
            <w:tcW w:w="4680" w:type="dxa"/>
            <w:gridSpan w:val="2"/>
            <w:tcBorders>
              <w:top w:val="nil"/>
              <w:left w:val="nil"/>
              <w:bottom w:val="nil"/>
              <w:right w:val="nil"/>
            </w:tcBorders>
          </w:tcPr>
          <w:p w14:paraId="04E8D597" w14:textId="77777777" w:rsidR="002552FC" w:rsidRPr="00D84BF5" w:rsidRDefault="002552FC" w:rsidP="00A0452A">
            <w:pPr>
              <w:kinsoku w:val="0"/>
              <w:overflowPunct w:val="0"/>
              <w:spacing w:line="258" w:lineRule="exact"/>
              <w:ind w:left="630"/>
              <w:rPr>
                <w:rFonts w:ascii="Segoe UI" w:hAnsi="Segoe UI" w:cs="Segoe UI"/>
                <w:sz w:val="20"/>
                <w:szCs w:val="20"/>
              </w:rPr>
            </w:pPr>
            <w:r w:rsidRPr="00D84BF5">
              <w:rPr>
                <w:rFonts w:ascii="Segoe UI" w:hAnsi="Segoe UI" w:cs="Segoe UI"/>
                <w:spacing w:val="-1"/>
                <w:sz w:val="20"/>
                <w:szCs w:val="20"/>
              </w:rPr>
              <w:t>N/A</w:t>
            </w:r>
          </w:p>
        </w:tc>
      </w:tr>
      <w:tr w:rsidR="002552FC" w:rsidRPr="0096305B" w14:paraId="1E7C4AF2" w14:textId="77777777" w:rsidTr="00A0452A">
        <w:trPr>
          <w:gridAfter w:val="1"/>
          <w:wAfter w:w="180" w:type="dxa"/>
          <w:trHeight w:hRule="exact" w:val="630"/>
          <w:jc w:val="center"/>
        </w:trPr>
        <w:tc>
          <w:tcPr>
            <w:tcW w:w="2880" w:type="dxa"/>
            <w:tcBorders>
              <w:top w:val="nil"/>
              <w:left w:val="nil"/>
              <w:bottom w:val="nil"/>
              <w:right w:val="nil"/>
            </w:tcBorders>
          </w:tcPr>
          <w:p w14:paraId="62F292F8" w14:textId="77777777" w:rsidR="002552FC" w:rsidRPr="00D84BF5" w:rsidRDefault="002552FC" w:rsidP="00A0452A">
            <w:pPr>
              <w:kinsoku w:val="0"/>
              <w:overflowPunct w:val="0"/>
              <w:spacing w:line="258" w:lineRule="exact"/>
              <w:ind w:left="230"/>
              <w:rPr>
                <w:rFonts w:ascii="Segoe UI" w:hAnsi="Segoe UI" w:cs="Segoe UI"/>
                <w:sz w:val="20"/>
                <w:szCs w:val="20"/>
              </w:rPr>
            </w:pPr>
            <w:r w:rsidRPr="00D84BF5">
              <w:rPr>
                <w:rFonts w:ascii="Segoe UI" w:hAnsi="Segoe UI" w:cs="Segoe UI"/>
                <w:spacing w:val="-1"/>
                <w:sz w:val="20"/>
                <w:szCs w:val="20"/>
              </w:rPr>
              <w:t>Investment</w:t>
            </w:r>
            <w:r w:rsidRPr="00D84BF5">
              <w:rPr>
                <w:rFonts w:ascii="Segoe UI" w:hAnsi="Segoe UI" w:cs="Segoe UI"/>
                <w:spacing w:val="-2"/>
                <w:sz w:val="20"/>
                <w:szCs w:val="20"/>
              </w:rPr>
              <w:t xml:space="preserve"> </w:t>
            </w:r>
            <w:r w:rsidRPr="00D84BF5">
              <w:rPr>
                <w:rFonts w:ascii="Segoe UI" w:hAnsi="Segoe UI" w:cs="Segoe UI"/>
                <w:spacing w:val="-1"/>
                <w:sz w:val="20"/>
                <w:szCs w:val="20"/>
              </w:rPr>
              <w:t>rate</w:t>
            </w:r>
            <w:r w:rsidRPr="00D84BF5">
              <w:rPr>
                <w:rFonts w:ascii="Segoe UI" w:hAnsi="Segoe UI" w:cs="Segoe UI"/>
                <w:spacing w:val="1"/>
                <w:sz w:val="20"/>
                <w:szCs w:val="20"/>
              </w:rPr>
              <w:t xml:space="preserve"> </w:t>
            </w:r>
            <w:r w:rsidRPr="00D84BF5">
              <w:rPr>
                <w:rFonts w:ascii="Segoe UI" w:hAnsi="Segoe UI" w:cs="Segoe UI"/>
                <w:sz w:val="20"/>
                <w:szCs w:val="20"/>
              </w:rPr>
              <w:t>of</w:t>
            </w:r>
            <w:r w:rsidRPr="00D84BF5">
              <w:rPr>
                <w:rFonts w:ascii="Segoe UI" w:hAnsi="Segoe UI" w:cs="Segoe UI"/>
                <w:spacing w:val="-2"/>
                <w:sz w:val="20"/>
                <w:szCs w:val="20"/>
              </w:rPr>
              <w:t xml:space="preserve"> </w:t>
            </w:r>
            <w:r w:rsidRPr="00D84BF5">
              <w:rPr>
                <w:rFonts w:ascii="Segoe UI" w:hAnsi="Segoe UI" w:cs="Segoe UI"/>
                <w:spacing w:val="-1"/>
                <w:sz w:val="20"/>
                <w:szCs w:val="20"/>
              </w:rPr>
              <w:t>return</w:t>
            </w:r>
          </w:p>
        </w:tc>
        <w:tc>
          <w:tcPr>
            <w:tcW w:w="4680" w:type="dxa"/>
            <w:gridSpan w:val="2"/>
            <w:tcBorders>
              <w:top w:val="nil"/>
              <w:left w:val="nil"/>
              <w:bottom w:val="nil"/>
              <w:right w:val="nil"/>
            </w:tcBorders>
          </w:tcPr>
          <w:p w14:paraId="0EFD1787" w14:textId="77777777" w:rsidR="002552FC" w:rsidRPr="00D84BF5" w:rsidRDefault="002552FC" w:rsidP="00A0452A">
            <w:pPr>
              <w:kinsoku w:val="0"/>
              <w:overflowPunct w:val="0"/>
              <w:ind w:left="630" w:right="270"/>
              <w:rPr>
                <w:rFonts w:ascii="Segoe UI" w:hAnsi="Segoe UI" w:cs="Segoe UI"/>
                <w:sz w:val="20"/>
                <w:szCs w:val="20"/>
              </w:rPr>
            </w:pPr>
            <w:r w:rsidRPr="00D84BF5">
              <w:rPr>
                <w:rFonts w:ascii="Segoe UI" w:hAnsi="Segoe UI" w:cs="Segoe UI"/>
                <w:spacing w:val="-1"/>
                <w:sz w:val="20"/>
                <w:szCs w:val="20"/>
              </w:rPr>
              <w:t>7.00%,</w:t>
            </w:r>
            <w:r w:rsidRPr="00D84BF5">
              <w:rPr>
                <w:rFonts w:ascii="Segoe UI" w:hAnsi="Segoe UI" w:cs="Segoe UI"/>
                <w:sz w:val="20"/>
                <w:szCs w:val="20"/>
              </w:rPr>
              <w:t xml:space="preserve"> </w:t>
            </w:r>
            <w:r w:rsidRPr="00D84BF5">
              <w:rPr>
                <w:rFonts w:ascii="Segoe UI" w:hAnsi="Segoe UI" w:cs="Segoe UI"/>
                <w:spacing w:val="-1"/>
                <w:sz w:val="20"/>
                <w:szCs w:val="20"/>
              </w:rPr>
              <w:t>net</w:t>
            </w:r>
            <w:r w:rsidRPr="00D84BF5">
              <w:rPr>
                <w:rFonts w:ascii="Segoe UI" w:hAnsi="Segoe UI" w:cs="Segoe UI"/>
                <w:sz w:val="20"/>
                <w:szCs w:val="20"/>
              </w:rPr>
              <w:t xml:space="preserve"> of </w:t>
            </w:r>
            <w:r w:rsidRPr="00D84BF5">
              <w:rPr>
                <w:rFonts w:ascii="Segoe UI" w:hAnsi="Segoe UI" w:cs="Segoe UI"/>
                <w:spacing w:val="-1"/>
                <w:sz w:val="20"/>
                <w:szCs w:val="20"/>
              </w:rPr>
              <w:t>pension plan investment</w:t>
            </w:r>
            <w:r w:rsidRPr="00D84BF5">
              <w:rPr>
                <w:rFonts w:ascii="Segoe UI" w:hAnsi="Segoe UI" w:cs="Segoe UI"/>
                <w:spacing w:val="1"/>
                <w:sz w:val="20"/>
                <w:szCs w:val="20"/>
              </w:rPr>
              <w:t xml:space="preserve"> </w:t>
            </w:r>
            <w:r w:rsidRPr="00D84BF5">
              <w:rPr>
                <w:rFonts w:ascii="Segoe UI" w:hAnsi="Segoe UI" w:cs="Segoe UI"/>
                <w:spacing w:val="-1"/>
                <w:sz w:val="20"/>
                <w:szCs w:val="20"/>
              </w:rPr>
              <w:t>expense,</w:t>
            </w:r>
            <w:r w:rsidRPr="00D84BF5">
              <w:rPr>
                <w:rFonts w:ascii="Segoe UI" w:hAnsi="Segoe UI" w:cs="Segoe UI"/>
                <w:spacing w:val="41"/>
                <w:sz w:val="20"/>
                <w:szCs w:val="20"/>
              </w:rPr>
              <w:t xml:space="preserve"> </w:t>
            </w:r>
            <w:r w:rsidRPr="00D84BF5">
              <w:rPr>
                <w:rFonts w:ascii="Segoe UI" w:hAnsi="Segoe UI" w:cs="Segoe UI"/>
                <w:spacing w:val="-1"/>
                <w:sz w:val="20"/>
                <w:szCs w:val="20"/>
              </w:rPr>
              <w:t>including inflation</w:t>
            </w:r>
          </w:p>
        </w:tc>
      </w:tr>
      <w:tr w:rsidR="002552FC" w:rsidRPr="00826C9B" w14:paraId="1B53870E" w14:textId="77777777" w:rsidTr="00A0452A">
        <w:trPr>
          <w:trHeight w:hRule="exact" w:val="522"/>
          <w:jc w:val="center"/>
        </w:trPr>
        <w:tc>
          <w:tcPr>
            <w:tcW w:w="3060" w:type="dxa"/>
            <w:gridSpan w:val="2"/>
            <w:tcBorders>
              <w:top w:val="nil"/>
              <w:left w:val="nil"/>
              <w:bottom w:val="nil"/>
              <w:right w:val="nil"/>
            </w:tcBorders>
          </w:tcPr>
          <w:p w14:paraId="2153E289" w14:textId="77777777" w:rsidR="002552FC" w:rsidRPr="00D84BF5" w:rsidRDefault="002552FC" w:rsidP="00A0452A">
            <w:pPr>
              <w:kinsoku w:val="0"/>
              <w:overflowPunct w:val="0"/>
              <w:spacing w:line="258" w:lineRule="exact"/>
              <w:ind w:left="230" w:right="-360"/>
              <w:rPr>
                <w:rFonts w:ascii="Segoe UI" w:hAnsi="Segoe UI" w:cs="Segoe UI"/>
                <w:spacing w:val="-1"/>
                <w:sz w:val="20"/>
                <w:szCs w:val="20"/>
              </w:rPr>
            </w:pPr>
            <w:r w:rsidRPr="00D84BF5">
              <w:rPr>
                <w:rFonts w:ascii="Segoe UI" w:hAnsi="Segoe UI" w:cs="Segoe UI"/>
                <w:spacing w:val="-1"/>
                <w:sz w:val="20"/>
                <w:szCs w:val="20"/>
              </w:rPr>
              <w:t>Post-retirement benefit increases</w:t>
            </w:r>
          </w:p>
        </w:tc>
        <w:tc>
          <w:tcPr>
            <w:tcW w:w="4680" w:type="dxa"/>
            <w:gridSpan w:val="2"/>
            <w:tcBorders>
              <w:top w:val="nil"/>
              <w:left w:val="nil"/>
              <w:bottom w:val="nil"/>
              <w:right w:val="nil"/>
            </w:tcBorders>
          </w:tcPr>
          <w:p w14:paraId="2A265339" w14:textId="77777777" w:rsidR="002552FC" w:rsidRPr="00D84BF5" w:rsidRDefault="002552FC" w:rsidP="00A0452A">
            <w:pPr>
              <w:kinsoku w:val="0"/>
              <w:overflowPunct w:val="0"/>
              <w:ind w:left="442" w:right="270"/>
              <w:rPr>
                <w:rFonts w:ascii="Segoe UI" w:hAnsi="Segoe UI" w:cs="Segoe UI"/>
                <w:spacing w:val="-1"/>
                <w:sz w:val="20"/>
                <w:szCs w:val="20"/>
              </w:rPr>
            </w:pPr>
            <w:r w:rsidRPr="00D84BF5">
              <w:rPr>
                <w:rFonts w:ascii="Segoe UI" w:hAnsi="Segoe UI" w:cs="Segoe UI"/>
                <w:spacing w:val="-1"/>
                <w:sz w:val="20"/>
                <w:szCs w:val="20"/>
              </w:rPr>
              <w:t>1.50% semi-annually</w:t>
            </w:r>
          </w:p>
        </w:tc>
      </w:tr>
    </w:tbl>
    <w:p w14:paraId="6E70D34A" w14:textId="77777777" w:rsidR="002552FC" w:rsidRPr="00A1533B" w:rsidRDefault="002552FC" w:rsidP="002552FC">
      <w:pPr>
        <w:spacing w:after="0" w:line="240" w:lineRule="auto"/>
        <w:textAlignment w:val="baseline"/>
        <w:rPr>
          <w:rFonts w:ascii="Segoe UI" w:hAnsi="Segoe UI" w:cs="Segoe UI"/>
          <w:sz w:val="18"/>
          <w:szCs w:val="18"/>
        </w:rPr>
      </w:pPr>
      <w:r w:rsidRPr="00A1533B">
        <w:rPr>
          <w:rFonts w:cs="Segoe UI"/>
        </w:rPr>
        <w:t>Mortality rates are as follows: </w:t>
      </w:r>
    </w:p>
    <w:p w14:paraId="7966A85A" w14:textId="77777777" w:rsidR="002552FC" w:rsidRPr="00A1533B" w:rsidRDefault="002552FC" w:rsidP="002552FC">
      <w:pPr>
        <w:numPr>
          <w:ilvl w:val="0"/>
          <w:numId w:val="24"/>
        </w:numPr>
        <w:spacing w:after="0" w:line="240" w:lineRule="auto"/>
        <w:textAlignment w:val="baseline"/>
        <w:rPr>
          <w:rFonts w:cs="Segoe UI"/>
        </w:rPr>
      </w:pPr>
      <w:r w:rsidRPr="00A1533B">
        <w:rPr>
          <w:rFonts w:cs="Segoe UI"/>
        </w:rPr>
        <w:t>The Pub-2010 General Employee Table, with no adjustments, projected generationally with the MP-2019 scale is used for both males and females while in active service. </w:t>
      </w:r>
    </w:p>
    <w:p w14:paraId="7255893E" w14:textId="77777777" w:rsidR="002552FC" w:rsidRDefault="002552FC" w:rsidP="002552FC">
      <w:pPr>
        <w:numPr>
          <w:ilvl w:val="0"/>
          <w:numId w:val="24"/>
        </w:numPr>
        <w:spacing w:after="0" w:line="240" w:lineRule="auto"/>
        <w:textAlignment w:val="baseline"/>
        <w:rPr>
          <w:rFonts w:cs="Segoe UI"/>
        </w:rPr>
      </w:pPr>
      <w:r w:rsidRPr="00A1533B">
        <w:rPr>
          <w:rFonts w:cs="Segoe UI"/>
        </w:rPr>
        <w:t>The Pub-2010 Family of Tables projected generationally with the MP-2019 Scale and with further adjustments are used for post-retirement mortality assumptions as follows: </w:t>
      </w:r>
    </w:p>
    <w:p w14:paraId="567EF5CD" w14:textId="77777777" w:rsidR="002552FC" w:rsidRPr="00A1533B" w:rsidRDefault="002552FC" w:rsidP="002552FC">
      <w:pPr>
        <w:spacing w:after="0" w:line="240" w:lineRule="auto"/>
        <w:ind w:left="1080"/>
        <w:textAlignment w:val="baseline"/>
        <w:rPr>
          <w:rFonts w:cs="Segoe UI"/>
        </w:rPr>
      </w:pPr>
    </w:p>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430"/>
        <w:gridCol w:w="2880"/>
        <w:gridCol w:w="2700"/>
      </w:tblGrid>
      <w:tr w:rsidR="002552FC" w14:paraId="57608617" w14:textId="77777777" w:rsidTr="00A0452A">
        <w:tc>
          <w:tcPr>
            <w:tcW w:w="2160" w:type="dxa"/>
          </w:tcPr>
          <w:p w14:paraId="5FA89110" w14:textId="77777777" w:rsidR="002552FC" w:rsidRPr="00D84BF5" w:rsidRDefault="002552FC" w:rsidP="00A0452A">
            <w:pPr>
              <w:rPr>
                <w:rFonts w:ascii="Segoe UI" w:hAnsi="Segoe UI" w:cs="Segoe UI"/>
                <w:b/>
                <w:bCs/>
                <w:u w:val="single"/>
              </w:rPr>
            </w:pPr>
            <w:r w:rsidRPr="00D84BF5">
              <w:rPr>
                <w:rFonts w:ascii="Segoe UI" w:hAnsi="Segoe UI" w:cs="Segoe UI"/>
                <w:b/>
                <w:bCs/>
                <w:u w:val="single"/>
              </w:rPr>
              <w:t>Participant Type</w:t>
            </w:r>
          </w:p>
        </w:tc>
        <w:tc>
          <w:tcPr>
            <w:tcW w:w="2430" w:type="dxa"/>
          </w:tcPr>
          <w:p w14:paraId="60D1F99D" w14:textId="77777777" w:rsidR="002552FC" w:rsidRPr="00D84BF5" w:rsidRDefault="002552FC" w:rsidP="00A0452A">
            <w:pPr>
              <w:rPr>
                <w:rFonts w:ascii="Segoe UI" w:hAnsi="Segoe UI" w:cs="Segoe UI"/>
                <w:b/>
                <w:bCs/>
                <w:u w:val="single"/>
              </w:rPr>
            </w:pPr>
            <w:r w:rsidRPr="00D84BF5">
              <w:rPr>
                <w:rFonts w:ascii="Segoe UI" w:hAnsi="Segoe UI" w:cs="Segoe UI"/>
                <w:b/>
                <w:bCs/>
                <w:u w:val="single"/>
              </w:rPr>
              <w:t>Membership Table</w:t>
            </w:r>
          </w:p>
        </w:tc>
        <w:tc>
          <w:tcPr>
            <w:tcW w:w="2880" w:type="dxa"/>
          </w:tcPr>
          <w:p w14:paraId="7261DDF7" w14:textId="77777777" w:rsidR="002552FC" w:rsidRPr="00D84BF5" w:rsidRDefault="002552FC" w:rsidP="00A0452A">
            <w:pPr>
              <w:rPr>
                <w:rFonts w:ascii="Segoe UI" w:hAnsi="Segoe UI" w:cs="Segoe UI"/>
                <w:b/>
                <w:bCs/>
                <w:u w:val="single"/>
              </w:rPr>
            </w:pPr>
            <w:r w:rsidRPr="00D84BF5">
              <w:rPr>
                <w:rFonts w:ascii="Segoe UI" w:hAnsi="Segoe UI" w:cs="Segoe UI"/>
                <w:b/>
                <w:bCs/>
                <w:u w:val="single"/>
              </w:rPr>
              <w:t>Set Forward (+)/ Setback (-)</w:t>
            </w:r>
          </w:p>
        </w:tc>
        <w:tc>
          <w:tcPr>
            <w:tcW w:w="2700" w:type="dxa"/>
          </w:tcPr>
          <w:p w14:paraId="2F8D3615" w14:textId="77777777" w:rsidR="002552FC" w:rsidRPr="00D84BF5" w:rsidRDefault="002552FC" w:rsidP="00A0452A">
            <w:pPr>
              <w:rPr>
                <w:rFonts w:ascii="Segoe UI" w:hAnsi="Segoe UI" w:cs="Segoe UI"/>
                <w:b/>
                <w:bCs/>
                <w:u w:val="single"/>
              </w:rPr>
            </w:pPr>
            <w:r w:rsidRPr="00D84BF5">
              <w:rPr>
                <w:rFonts w:ascii="Segoe UI" w:hAnsi="Segoe UI" w:cs="Segoe UI"/>
                <w:b/>
                <w:bCs/>
                <w:u w:val="single"/>
              </w:rPr>
              <w:t>Adjustment to Rates</w:t>
            </w:r>
          </w:p>
        </w:tc>
      </w:tr>
      <w:tr w:rsidR="002552FC" w14:paraId="7860525C" w14:textId="77777777" w:rsidTr="00A0452A">
        <w:tc>
          <w:tcPr>
            <w:tcW w:w="2160" w:type="dxa"/>
          </w:tcPr>
          <w:p w14:paraId="2D04FE9E" w14:textId="77777777" w:rsidR="002552FC" w:rsidRPr="00D84BF5" w:rsidRDefault="002552FC" w:rsidP="00A0452A">
            <w:pPr>
              <w:rPr>
                <w:rFonts w:ascii="Segoe UI" w:hAnsi="Segoe UI" w:cs="Segoe UI"/>
              </w:rPr>
            </w:pPr>
            <w:r w:rsidRPr="00D84BF5">
              <w:rPr>
                <w:rFonts w:ascii="Segoe UI" w:hAnsi="Segoe UI" w:cs="Segoe UI"/>
              </w:rPr>
              <w:t>Service Retirees</w:t>
            </w:r>
          </w:p>
        </w:tc>
        <w:tc>
          <w:tcPr>
            <w:tcW w:w="2430" w:type="dxa"/>
          </w:tcPr>
          <w:p w14:paraId="33A8BA35" w14:textId="77777777" w:rsidR="002552FC" w:rsidRPr="00D84BF5" w:rsidRDefault="002552FC" w:rsidP="00A0452A">
            <w:pPr>
              <w:rPr>
                <w:rFonts w:ascii="Segoe UI" w:hAnsi="Segoe UI" w:cs="Segoe UI"/>
              </w:rPr>
            </w:pPr>
            <w:r w:rsidRPr="00D84BF5">
              <w:rPr>
                <w:rFonts w:ascii="Segoe UI" w:hAnsi="Segoe UI" w:cs="Segoe UI"/>
              </w:rPr>
              <w:t>General Healthy Below-Median Annuitant</w:t>
            </w:r>
          </w:p>
        </w:tc>
        <w:tc>
          <w:tcPr>
            <w:tcW w:w="2880" w:type="dxa"/>
          </w:tcPr>
          <w:p w14:paraId="6AFC4FAE" w14:textId="77777777" w:rsidR="002552FC" w:rsidRPr="00D84BF5" w:rsidRDefault="002552FC" w:rsidP="00A0452A">
            <w:pPr>
              <w:rPr>
                <w:rFonts w:ascii="Segoe UI" w:hAnsi="Segoe UI" w:cs="Segoe UI"/>
              </w:rPr>
            </w:pPr>
            <w:r w:rsidRPr="00D84BF5">
              <w:rPr>
                <w:rFonts w:ascii="Segoe UI" w:hAnsi="Segoe UI" w:cs="Segoe UI"/>
              </w:rPr>
              <w:t>Male: +2; Female: +2</w:t>
            </w:r>
          </w:p>
        </w:tc>
        <w:tc>
          <w:tcPr>
            <w:tcW w:w="2700" w:type="dxa"/>
          </w:tcPr>
          <w:p w14:paraId="6C89AA8A" w14:textId="77777777" w:rsidR="002552FC" w:rsidRPr="00D84BF5" w:rsidRDefault="002552FC" w:rsidP="00A0452A">
            <w:pPr>
              <w:rPr>
                <w:rFonts w:ascii="Segoe UI" w:hAnsi="Segoe UI" w:cs="Segoe UI"/>
              </w:rPr>
            </w:pPr>
            <w:r w:rsidRPr="00D84BF5">
              <w:rPr>
                <w:rFonts w:ascii="Segoe UI" w:hAnsi="Segoe UI" w:cs="Segoe UI"/>
              </w:rPr>
              <w:t>Male: 101%; Female: 103%</w:t>
            </w:r>
          </w:p>
        </w:tc>
      </w:tr>
      <w:tr w:rsidR="002552FC" w14:paraId="3BBBB9B1" w14:textId="77777777" w:rsidTr="00A0452A">
        <w:tc>
          <w:tcPr>
            <w:tcW w:w="2160" w:type="dxa"/>
          </w:tcPr>
          <w:p w14:paraId="224498B9" w14:textId="77777777" w:rsidR="002552FC" w:rsidRPr="00D84BF5" w:rsidRDefault="002552FC" w:rsidP="00A0452A">
            <w:pPr>
              <w:rPr>
                <w:rFonts w:ascii="Segoe UI" w:hAnsi="Segoe UI" w:cs="Segoe UI"/>
              </w:rPr>
            </w:pPr>
            <w:r w:rsidRPr="00D84BF5">
              <w:rPr>
                <w:rFonts w:ascii="Segoe UI" w:hAnsi="Segoe UI" w:cs="Segoe UI"/>
              </w:rPr>
              <w:t>Disability Retirees</w:t>
            </w:r>
          </w:p>
        </w:tc>
        <w:tc>
          <w:tcPr>
            <w:tcW w:w="2430" w:type="dxa"/>
          </w:tcPr>
          <w:p w14:paraId="3CA3AA14" w14:textId="77777777" w:rsidR="002552FC" w:rsidRPr="00D84BF5" w:rsidRDefault="002552FC" w:rsidP="00A0452A">
            <w:pPr>
              <w:rPr>
                <w:rFonts w:ascii="Segoe UI" w:hAnsi="Segoe UI" w:cs="Segoe UI"/>
              </w:rPr>
            </w:pPr>
            <w:r w:rsidRPr="00D84BF5">
              <w:rPr>
                <w:rFonts w:ascii="Segoe UI" w:hAnsi="Segoe UI" w:cs="Segoe UI"/>
              </w:rPr>
              <w:t>General Disabled</w:t>
            </w:r>
          </w:p>
        </w:tc>
        <w:tc>
          <w:tcPr>
            <w:tcW w:w="2880" w:type="dxa"/>
          </w:tcPr>
          <w:p w14:paraId="6DC095EF" w14:textId="77777777" w:rsidR="002552FC" w:rsidRPr="00D84BF5" w:rsidRDefault="002552FC" w:rsidP="00A0452A">
            <w:pPr>
              <w:rPr>
                <w:rFonts w:ascii="Segoe UI" w:hAnsi="Segoe UI" w:cs="Segoe UI"/>
              </w:rPr>
            </w:pPr>
            <w:r w:rsidRPr="00D84BF5">
              <w:rPr>
                <w:rFonts w:ascii="Segoe UI" w:hAnsi="Segoe UI" w:cs="Segoe UI"/>
              </w:rPr>
              <w:t>Male: -3; Female: 0</w:t>
            </w:r>
          </w:p>
        </w:tc>
        <w:tc>
          <w:tcPr>
            <w:tcW w:w="2700" w:type="dxa"/>
          </w:tcPr>
          <w:p w14:paraId="1044D568" w14:textId="77777777" w:rsidR="002552FC" w:rsidRPr="00D84BF5" w:rsidRDefault="002552FC" w:rsidP="00A0452A">
            <w:pPr>
              <w:rPr>
                <w:rFonts w:ascii="Segoe UI" w:hAnsi="Segoe UI" w:cs="Segoe UI"/>
              </w:rPr>
            </w:pPr>
            <w:r w:rsidRPr="00D84BF5">
              <w:rPr>
                <w:rFonts w:ascii="Segoe UI" w:hAnsi="Segoe UI" w:cs="Segoe UI"/>
              </w:rPr>
              <w:t>Male: 103%; Female: 106%</w:t>
            </w:r>
          </w:p>
        </w:tc>
      </w:tr>
      <w:tr w:rsidR="002552FC" w14:paraId="3846E2D5" w14:textId="77777777" w:rsidTr="00A0452A">
        <w:tc>
          <w:tcPr>
            <w:tcW w:w="2160" w:type="dxa"/>
          </w:tcPr>
          <w:p w14:paraId="2BCF9D02" w14:textId="77777777" w:rsidR="002552FC" w:rsidRPr="00D84BF5" w:rsidRDefault="002552FC" w:rsidP="00A0452A">
            <w:pPr>
              <w:rPr>
                <w:rFonts w:ascii="Segoe UI" w:hAnsi="Segoe UI" w:cs="Segoe UI"/>
              </w:rPr>
            </w:pPr>
            <w:r w:rsidRPr="00D84BF5">
              <w:rPr>
                <w:rFonts w:ascii="Segoe UI" w:hAnsi="Segoe UI" w:cs="Segoe UI"/>
              </w:rPr>
              <w:t>Beneficiaries</w:t>
            </w:r>
          </w:p>
        </w:tc>
        <w:tc>
          <w:tcPr>
            <w:tcW w:w="2430" w:type="dxa"/>
          </w:tcPr>
          <w:p w14:paraId="56C72A2B" w14:textId="77777777" w:rsidR="002552FC" w:rsidRPr="00D84BF5" w:rsidRDefault="002552FC" w:rsidP="00A0452A">
            <w:pPr>
              <w:rPr>
                <w:rFonts w:ascii="Segoe UI" w:hAnsi="Segoe UI" w:cs="Segoe UI"/>
              </w:rPr>
            </w:pPr>
            <w:r w:rsidRPr="00D84BF5">
              <w:rPr>
                <w:rFonts w:ascii="Segoe UI" w:hAnsi="Segoe UI" w:cs="Segoe UI"/>
              </w:rPr>
              <w:t>General Below-Median Contingent Survivors</w:t>
            </w:r>
          </w:p>
        </w:tc>
        <w:tc>
          <w:tcPr>
            <w:tcW w:w="2880" w:type="dxa"/>
          </w:tcPr>
          <w:p w14:paraId="31A9A8A9" w14:textId="77777777" w:rsidR="002552FC" w:rsidRPr="00D84BF5" w:rsidRDefault="002552FC" w:rsidP="00A0452A">
            <w:pPr>
              <w:rPr>
                <w:rFonts w:ascii="Segoe UI" w:hAnsi="Segoe UI" w:cs="Segoe UI"/>
              </w:rPr>
            </w:pPr>
            <w:r w:rsidRPr="00D84BF5">
              <w:rPr>
                <w:rFonts w:ascii="Segoe UI" w:hAnsi="Segoe UI" w:cs="Segoe UI"/>
              </w:rPr>
              <w:t>Male: +2; Female: +2</w:t>
            </w:r>
          </w:p>
        </w:tc>
        <w:tc>
          <w:tcPr>
            <w:tcW w:w="2700" w:type="dxa"/>
          </w:tcPr>
          <w:p w14:paraId="54B82A98" w14:textId="77777777" w:rsidR="002552FC" w:rsidRPr="00D84BF5" w:rsidRDefault="002552FC" w:rsidP="00A0452A">
            <w:pPr>
              <w:rPr>
                <w:rFonts w:ascii="Segoe UI" w:hAnsi="Segoe UI" w:cs="Segoe UI"/>
              </w:rPr>
            </w:pPr>
            <w:r w:rsidRPr="00D84BF5">
              <w:rPr>
                <w:rFonts w:ascii="Segoe UI" w:hAnsi="Segoe UI" w:cs="Segoe UI"/>
              </w:rPr>
              <w:t>Male: 104%; Female</w:t>
            </w:r>
            <w:r>
              <w:rPr>
                <w:rFonts w:ascii="Segoe UI" w:hAnsi="Segoe UI" w:cs="Segoe UI"/>
              </w:rPr>
              <w:t>:</w:t>
            </w:r>
            <w:r w:rsidRPr="00D84BF5">
              <w:rPr>
                <w:rFonts w:ascii="Segoe UI" w:hAnsi="Segoe UI" w:cs="Segoe UI"/>
              </w:rPr>
              <w:t xml:space="preserve"> 99%</w:t>
            </w:r>
          </w:p>
        </w:tc>
      </w:tr>
    </w:tbl>
    <w:p w14:paraId="1278E883" w14:textId="77777777" w:rsidR="002552FC" w:rsidRDefault="002552FC" w:rsidP="002552FC"/>
    <w:p w14:paraId="437CA8FB" w14:textId="77777777" w:rsidR="002552FC" w:rsidRDefault="002552FC" w:rsidP="002552FC">
      <w:r w:rsidRPr="002A3274">
        <w:t xml:space="preserve">The actuarial assumptions used in the June 30, </w:t>
      </w:r>
      <w:proofErr w:type="gramStart"/>
      <w:r w:rsidRPr="002A3274">
        <w:t>20</w:t>
      </w:r>
      <w:r>
        <w:t>22</w:t>
      </w:r>
      <w:proofErr w:type="gramEnd"/>
      <w:r w:rsidRPr="002A3274">
        <w:t xml:space="preserve"> valuation were based on the results of an actuarial experience study for the period July 1, </w:t>
      </w:r>
      <w:r>
        <w:t>2014</w:t>
      </w:r>
      <w:r w:rsidRPr="002A3274">
        <w:t xml:space="preserve"> – June 30, 20</w:t>
      </w:r>
      <w:r>
        <w:t>19.</w:t>
      </w:r>
    </w:p>
    <w:p w14:paraId="206B7249" w14:textId="77777777" w:rsidR="002552FC" w:rsidRDefault="002552FC" w:rsidP="002552FC">
      <w:r w:rsidRPr="009A12C9">
        <w:t>The long</w:t>
      </w:r>
      <w:r w:rsidRPr="009A12C9">
        <w:noBreakHyphen/>
        <w:t xml:space="preserve">term expected rate of return on </w:t>
      </w:r>
      <w:sdt>
        <w:sdtPr>
          <w:alias w:val="rpTRS-ERS-PSERS"/>
          <w:tag w:val="rpTRS-ERS-PSERS"/>
          <w:id w:val="-671481549"/>
          <w:placeholder>
            <w:docPart w:val="0CB4CAFE30C241DA90AC898261A7FB60"/>
          </w:placeholder>
          <w15:appearance w15:val="tags"/>
        </w:sdtPr>
        <w:sdtEndPr/>
        <w:sdtContent>
          <w:r>
            <w:t>TRS, ERS and PSERS</w:t>
          </w:r>
        </w:sdtContent>
      </w:sdt>
      <w:r>
        <w:t xml:space="preserve"> </w:t>
      </w:r>
      <w:r w:rsidRPr="009A12C9">
        <w:t>pension plan investments was determined using a log</w:t>
      </w:r>
      <w:r w:rsidRPr="009A12C9">
        <w:noBreakHyphen/>
        <w:t>normal distribution analysis in which best</w:t>
      </w:r>
      <w:r w:rsidRPr="009A12C9">
        <w:noBreakHyphen/>
        <w:t>estimate ranges of expected future real rates of return (expected returns, net of pension plan investment expense and inflation) are developed for each major asset class. These ranges are combined to produce the long</w:t>
      </w:r>
      <w:r w:rsidRPr="009A12C9">
        <w:noBreakHyphen/>
        <w:t>term expected rate of return by weighting the expected future real rates of return by the target asset allocation percentage and by adding expected inflation. The target allocation and estimates of arithmetic real rates of return for each major asset class are summarized in the following table:</w:t>
      </w:r>
    </w:p>
    <w:bookmarkStart w:id="60" w:name="_MON_1751951760"/>
    <w:bookmarkEnd w:id="60"/>
    <w:p w14:paraId="550C30D6" w14:textId="77777777" w:rsidR="002552FC" w:rsidRPr="009A12C9" w:rsidRDefault="002552FC" w:rsidP="002552FC">
      <w:pPr>
        <w:jc w:val="center"/>
      </w:pPr>
      <w:r>
        <w:rPr>
          <w:color w:val="7030A0"/>
        </w:rPr>
        <w:object w:dxaOrig="9722" w:dyaOrig="4610" w14:anchorId="61115155">
          <v:shape id="_x0000_i1057" type="#_x0000_t75" style="width:438pt;height:197.25pt" o:ole="">
            <v:imagedata r:id="rId95" o:title="" cropbottom="3889f"/>
          </v:shape>
          <o:OLEObject Type="Embed" ProgID="Excel.Sheet.12" ShapeID="_x0000_i1057" DrawAspect="Content" ObjectID="_1788617618" r:id="rId96"/>
        </w:object>
      </w:r>
    </w:p>
    <w:p w14:paraId="4FBA652C" w14:textId="77777777" w:rsidR="002552FC" w:rsidRDefault="002552FC" w:rsidP="002552FC">
      <w:pPr>
        <w:rPr>
          <w:rFonts w:cs="Helvetica-Oblique"/>
          <w:iCs/>
        </w:rPr>
      </w:pPr>
      <w:r w:rsidRPr="001C1C20">
        <w:rPr>
          <w:rStyle w:val="StrongEmphasisChar"/>
        </w:rPr>
        <w:t xml:space="preserve">Discount </w:t>
      </w:r>
      <w:r>
        <w:rPr>
          <w:rStyle w:val="StrongEmphasisChar"/>
        </w:rPr>
        <w:t>R</w:t>
      </w:r>
      <w:r w:rsidRPr="001C1C20">
        <w:rPr>
          <w:rStyle w:val="StrongEmphasisChar"/>
        </w:rPr>
        <w:t>ate:</w:t>
      </w:r>
      <w:r w:rsidRPr="00511362">
        <w:t xml:space="preserve"> </w:t>
      </w:r>
      <w:r w:rsidRPr="009A12C9">
        <w:t>The discount rate used to measure the total</w:t>
      </w:r>
      <w:r>
        <w:t xml:space="preserve"> TRS </w:t>
      </w:r>
      <w:r w:rsidRPr="009A12C9">
        <w:t xml:space="preserve">pension liability was </w:t>
      </w:r>
      <w:r>
        <w:t>6</w:t>
      </w:r>
      <w:r w:rsidRPr="009A12C9">
        <w:t>.</w:t>
      </w:r>
      <w:r>
        <w:t>90</w:t>
      </w:r>
      <w:r w:rsidRPr="009A12C9">
        <w:t xml:space="preserve">%. </w:t>
      </w:r>
      <w:sdt>
        <w:sdtPr>
          <w:alias w:val="rpERS-PSERS_DiscountRate"/>
          <w:tag w:val="rpERS-PSERS_DiscountRate"/>
          <w:id w:val="-165018120"/>
          <w:placeholder>
            <w:docPart w:val="87180481657F425C8A1AA863984CC63A"/>
          </w:placeholder>
          <w15:appearance w15:val="tags"/>
        </w:sdtPr>
        <w:sdtEndPr/>
        <w:sdtContent>
          <w:r>
            <w:t xml:space="preserve">The discount rate used to measure the total </w:t>
          </w:r>
          <w:sdt>
            <w:sdtPr>
              <w:alias w:val="rpERS-PSERS"/>
              <w:tag w:val="rpERS-PSERS"/>
              <w:id w:val="1157804620"/>
              <w:placeholder>
                <w:docPart w:val="87180481657F425C8A1AA863984CC63A"/>
              </w:placeholder>
              <w15:appearance w15:val="tags"/>
            </w:sdtPr>
            <w:sdtEndPr/>
            <w:sdtContent>
              <w:r>
                <w:t>ERS and PSERS</w:t>
              </w:r>
            </w:sdtContent>
          </w:sdt>
          <w:r>
            <w:t xml:space="preserve"> pension liability was 7.00%.</w:t>
          </w:r>
        </w:sdtContent>
      </w:sdt>
      <w:r>
        <w:t xml:space="preserve"> </w:t>
      </w:r>
      <w:r w:rsidRPr="009A12C9">
        <w:t xml:space="preserve">The projection of cash flows used to determine the discount rate assumed that plan member contributions will be made at the current contribution rate and that employer and </w:t>
      </w:r>
      <w:proofErr w:type="spellStart"/>
      <w:r w:rsidRPr="009A12C9">
        <w:t>nonemployer</w:t>
      </w:r>
      <w:proofErr w:type="spellEnd"/>
      <w:r w:rsidRPr="009A12C9">
        <w:t xml:space="preserve"> contributions will be made at rates equal to the difference between actuarially determined contribution rates and the member rate. Based on those assumptions, the </w:t>
      </w:r>
      <w:sdt>
        <w:sdtPr>
          <w:alias w:val="rpTRS-ERS-PSERS"/>
          <w:tag w:val="rpTRS-ERS-PSERS"/>
          <w:id w:val="163050481"/>
          <w:placeholder>
            <w:docPart w:val="469CCECE84544977B5652184D7A6277B"/>
          </w:placeholder>
          <w15:appearance w15:val="tags"/>
        </w:sdtPr>
        <w:sdtEndPr/>
        <w:sdtContent>
          <w:r>
            <w:t>TRS, ERS and PSERS</w:t>
          </w:r>
        </w:sdtContent>
      </w:sdt>
      <w:r>
        <w:t xml:space="preserve"> </w:t>
      </w:r>
      <w:r w:rsidRPr="009A12C9">
        <w:t>pension plans</w:t>
      </w:r>
      <w:r>
        <w:t>’</w:t>
      </w:r>
      <w:r w:rsidRPr="009A12C9">
        <w:t xml:space="preserve"> fiduciary net position </w:t>
      </w:r>
      <w:r>
        <w:t>were</w:t>
      </w:r>
      <w:r w:rsidRPr="009A12C9">
        <w:t xml:space="preserve"> projected to be available to make all projected future benefit payments of current plan members. Therefore, the long</w:t>
      </w:r>
      <w:r w:rsidRPr="009A12C9">
        <w:noBreakHyphen/>
        <w:t>term expected rate of return on pension plan investments was applied to all periods of projected benefit payments to determine the total pension liability.</w:t>
      </w:r>
    </w:p>
    <w:p w14:paraId="3CC8243F" w14:textId="77777777" w:rsidR="002552FC" w:rsidRDefault="002552FC" w:rsidP="002552FC">
      <w:pPr>
        <w:rPr>
          <w:rFonts w:cs="Calibri"/>
        </w:rPr>
      </w:pPr>
      <w:r w:rsidRPr="001C1C20">
        <w:rPr>
          <w:rStyle w:val="StrongEmphasisChar"/>
        </w:rPr>
        <w:t>Sensitivity of the School District’s proportionate share of the net pension liability to changes in the discount rate:</w:t>
      </w:r>
      <w:r w:rsidRPr="00511362">
        <w:t xml:space="preserve"> </w:t>
      </w:r>
      <w:r w:rsidRPr="009A12C9">
        <w:rPr>
          <w:rFonts w:cs="Calibri"/>
        </w:rPr>
        <w:t>The following presents the</w:t>
      </w:r>
      <w:r>
        <w:rPr>
          <w:rFonts w:cs="Calibri"/>
        </w:rPr>
        <w:t xml:space="preserve"> School District</w:t>
      </w:r>
      <w:r w:rsidRPr="009A12C9">
        <w:rPr>
          <w:rFonts w:cs="Calibri"/>
        </w:rPr>
        <w:t xml:space="preserve">’s proportionate share of the </w:t>
      </w:r>
      <w:r>
        <w:rPr>
          <w:rFonts w:cs="Calibri"/>
        </w:rPr>
        <w:t>net pension liability</w:t>
      </w:r>
      <w:r w:rsidRPr="009A12C9">
        <w:rPr>
          <w:rFonts w:cs="Calibri"/>
        </w:rPr>
        <w:t xml:space="preserve"> calculated</w:t>
      </w:r>
      <w:r>
        <w:rPr>
          <w:rFonts w:cs="Calibri"/>
        </w:rPr>
        <w:t xml:space="preserve"> </w:t>
      </w:r>
      <w:r w:rsidRPr="009A12C9">
        <w:rPr>
          <w:rFonts w:cs="Calibri"/>
        </w:rPr>
        <w:t xml:space="preserve">using the discount rate of </w:t>
      </w:r>
      <w:r>
        <w:rPr>
          <w:rFonts w:cs="Calibri"/>
        </w:rPr>
        <w:t>6.90</w:t>
      </w:r>
      <w:r w:rsidRPr="009A12C9">
        <w:rPr>
          <w:rFonts w:cs="Calibri"/>
        </w:rPr>
        <w:t>%</w:t>
      </w:r>
      <w:r>
        <w:rPr>
          <w:rFonts w:cs="Calibri"/>
        </w:rPr>
        <w:t xml:space="preserve"> and 7.00%</w:t>
      </w:r>
      <w:r w:rsidRPr="009A12C9">
        <w:rPr>
          <w:rFonts w:cs="Calibri"/>
        </w:rPr>
        <w:t xml:space="preserve">, as well as what the </w:t>
      </w:r>
      <w:r>
        <w:rPr>
          <w:rFonts w:cs="Calibri"/>
        </w:rPr>
        <w:t>School District</w:t>
      </w:r>
      <w:r w:rsidRPr="009A12C9">
        <w:rPr>
          <w:rFonts w:cs="Calibri"/>
        </w:rPr>
        <w:t xml:space="preserve">’s proportionate share of the </w:t>
      </w:r>
      <w:r>
        <w:rPr>
          <w:rFonts w:cs="Calibri"/>
        </w:rPr>
        <w:t>net pension liability</w:t>
      </w:r>
      <w:r w:rsidRPr="009A12C9">
        <w:rPr>
          <w:rFonts w:cs="Calibri"/>
        </w:rPr>
        <w:t xml:space="preserve"> would be if it were calculated using a discount rate that is 1</w:t>
      </w:r>
      <w:r w:rsidRPr="009A12C9">
        <w:rPr>
          <w:rFonts w:ascii="Cambria Math" w:hAnsi="Cambria Math" w:cs="Cambria Math"/>
        </w:rPr>
        <w:t>‐</w:t>
      </w:r>
      <w:r w:rsidRPr="009A12C9">
        <w:rPr>
          <w:rFonts w:cs="Calibri"/>
        </w:rPr>
        <w:t>percentage</w:t>
      </w:r>
      <w:r w:rsidRPr="009A12C9">
        <w:rPr>
          <w:rFonts w:ascii="Cambria Math" w:hAnsi="Cambria Math" w:cs="Cambria Math"/>
        </w:rPr>
        <w:t>‐</w:t>
      </w:r>
      <w:r w:rsidRPr="009A12C9">
        <w:rPr>
          <w:rFonts w:cs="Calibri"/>
        </w:rPr>
        <w:t>point lower (</w:t>
      </w:r>
      <w:r>
        <w:rPr>
          <w:rFonts w:cs="Calibri"/>
        </w:rPr>
        <w:t>5.90</w:t>
      </w:r>
      <w:r w:rsidRPr="009A12C9">
        <w:rPr>
          <w:rFonts w:cs="Calibri"/>
        </w:rPr>
        <w:t>%</w:t>
      </w:r>
      <w:r>
        <w:rPr>
          <w:rFonts w:cs="Calibri"/>
        </w:rPr>
        <w:t xml:space="preserve"> and 6.00%</w:t>
      </w:r>
      <w:r w:rsidRPr="009A12C9">
        <w:rPr>
          <w:rFonts w:cs="Calibri"/>
        </w:rPr>
        <w:t>) or</w:t>
      </w:r>
      <w:r>
        <w:rPr>
          <w:rFonts w:cs="Calibri"/>
        </w:rPr>
        <w:t xml:space="preserve"> 1-percentage-point higher (9.90% and 8.00%) than the current rate:</w:t>
      </w:r>
    </w:p>
    <w:bookmarkStart w:id="61" w:name="_Hlk20231583"/>
    <w:bookmarkStart w:id="62" w:name="_MON_1630844445"/>
    <w:bookmarkEnd w:id="62"/>
    <w:p w14:paraId="652367DD" w14:textId="77777777" w:rsidR="002552FC" w:rsidRDefault="002552FC" w:rsidP="002552FC">
      <w:pPr>
        <w:jc w:val="center"/>
      </w:pPr>
      <w:r>
        <w:rPr>
          <w:sz w:val="20"/>
          <w:szCs w:val="20"/>
        </w:rPr>
        <w:object w:dxaOrig="10852" w:dyaOrig="3649" w14:anchorId="706A1FD0">
          <v:shape id="_x0000_i1058" type="#_x0000_t75" style="width:7in;height:145.5pt" o:ole="">
            <v:imagedata r:id="rId97" o:title="" croptop="3785f" cropbottom="4495f"/>
          </v:shape>
          <o:OLEObject Type="Embed" ProgID="Excel.Sheet.12" ShapeID="_x0000_i1058" DrawAspect="Content" ObjectID="_1788617619" r:id="rId98"/>
        </w:object>
      </w:r>
      <w:bookmarkEnd w:id="61"/>
    </w:p>
    <w:p w14:paraId="1A548778" w14:textId="77777777" w:rsidR="002552FC" w:rsidRDefault="002552FC" w:rsidP="002552FC">
      <w:r w:rsidRPr="00DC03C9">
        <w:rPr>
          <w:rStyle w:val="StrongEmphasisChar"/>
        </w:rPr>
        <w:lastRenderedPageBreak/>
        <w:t>Pension plan fiduciary net position:</w:t>
      </w:r>
      <w:r w:rsidRPr="009A12C9">
        <w:rPr>
          <w:b/>
          <w:bCs/>
          <w:i/>
          <w:iCs/>
        </w:rPr>
        <w:t xml:space="preserve"> </w:t>
      </w:r>
      <w:r w:rsidRPr="009A12C9">
        <w:t>Detailed information about the pension plan’s fiduciary net position</w:t>
      </w:r>
      <w:r>
        <w:t xml:space="preserve"> </w:t>
      </w:r>
      <w:r w:rsidRPr="009A12C9">
        <w:t xml:space="preserve">is available in the separately issued </w:t>
      </w:r>
      <w:sdt>
        <w:sdtPr>
          <w:alias w:val="rpTRS-ERS-PSERS"/>
          <w:tag w:val="rpTRS-ERS-PSERS"/>
          <w:id w:val="-765686116"/>
          <w:placeholder>
            <w:docPart w:val="678E4A9139644CCF9FA50EC961C3432A"/>
          </w:placeholder>
          <w15:appearance w15:val="tags"/>
        </w:sdtPr>
        <w:sdtEndPr/>
        <w:sdtContent>
          <w:r>
            <w:t>TRS, ERS and PSERS</w:t>
          </w:r>
        </w:sdtContent>
      </w:sdt>
      <w:r>
        <w:t xml:space="preserve"> </w:t>
      </w:r>
      <w:r w:rsidRPr="009A12C9">
        <w:t>financial report which is publicly available at</w:t>
      </w:r>
      <w:r>
        <w:t xml:space="preserve"> </w:t>
      </w:r>
      <w:hyperlink r:id="rId99" w:history="1">
        <w:r w:rsidRPr="005E6C00">
          <w:rPr>
            <w:rStyle w:val="Hyperlink"/>
            <w:rFonts w:cs="Calibri"/>
          </w:rPr>
          <w:t>www.trsga.com/publications</w:t>
        </w:r>
      </w:hyperlink>
      <w:r w:rsidRPr="00D961F2">
        <w:t xml:space="preserve"> and </w:t>
      </w:r>
      <w:hyperlink r:id="rId100" w:history="1">
        <w:r>
          <w:rPr>
            <w:rStyle w:val="Hyperlink"/>
            <w:rFonts w:cs="Calibri"/>
          </w:rPr>
          <w:t>http://www.ers.ga.gov/financials</w:t>
        </w:r>
      </w:hyperlink>
      <w:r w:rsidRPr="00E24063">
        <w:t>.</w:t>
      </w:r>
    </w:p>
    <w:p w14:paraId="37DDB593" w14:textId="77777777" w:rsidR="002552FC" w:rsidRPr="00511362" w:rsidRDefault="002552FC" w:rsidP="002552FC">
      <w:r w:rsidRPr="00F036B6">
        <w:rPr>
          <w:rStyle w:val="StrongEmphasisChar"/>
        </w:rPr>
        <w:t>Payables to the pension plan:</w:t>
      </w:r>
      <w:r>
        <w:rPr>
          <w:rFonts w:cs="Calibri"/>
          <w:b/>
          <w:bCs/>
          <w:color w:val="000000"/>
        </w:rPr>
        <w:t xml:space="preserve"> </w:t>
      </w:r>
      <w:r w:rsidRPr="00A82894">
        <w:rPr>
          <w:rStyle w:val="OptionalTextorEntry"/>
        </w:rPr>
        <w:t>[If the District reported payables to the defined benefit pension plan, it should disclose information required by paragraph 122 of Statement 68.]</w:t>
      </w:r>
    </w:p>
    <w:sdt>
      <w:sdtPr>
        <w:rPr>
          <w:rFonts w:ascii="Franklin Gothic Book" w:eastAsia="Times New Roman" w:hAnsi="Franklin Gothic Book" w:cs="Times New Roman"/>
          <w:b w:val="0"/>
          <w:caps/>
          <w:color w:val="auto"/>
          <w:szCs w:val="22"/>
        </w:rPr>
        <w:alias w:val="DefinedContributionPlan"/>
        <w:tag w:val="DefinedContributionPlan"/>
        <w:id w:val="-397591799"/>
        <w:placeholder>
          <w:docPart w:val="0CB4CAFE30C241DA90AC898261A7FB60"/>
        </w:placeholder>
      </w:sdtPr>
      <w:sdtEndPr>
        <w:rPr>
          <w:rFonts w:ascii="Georgia" w:hAnsi="Georgia"/>
          <w:caps w:val="0"/>
        </w:rPr>
      </w:sdtEndPr>
      <w:sdtContent>
        <w:p w14:paraId="4F8B9DF8" w14:textId="77777777" w:rsidR="002552FC" w:rsidRPr="007731D0" w:rsidRDefault="002552FC" w:rsidP="002552FC">
          <w:pPr>
            <w:pStyle w:val="Heading3"/>
          </w:pPr>
          <w:r w:rsidRPr="007731D0">
            <w:t>Defined Contribution Plan</w:t>
          </w:r>
        </w:p>
        <w:p w14:paraId="3A381D91" w14:textId="77777777" w:rsidR="002552FC" w:rsidRDefault="002552FC" w:rsidP="002552FC">
          <w:r w:rsidRPr="009A12C9">
            <w:t xml:space="preserve">In </w:t>
          </w:r>
          <w:sdt>
            <w:sdtPr>
              <w:alias w:val="rpBPADate"/>
              <w:tag w:val="rpBPADate"/>
              <w:id w:val="1026758503"/>
              <w:placeholder>
                <w:docPart w:val="4C26548ADD2A4D8AA9A6260A11D637AC"/>
              </w:placeholder>
              <w:showingPlcHdr/>
              <w15:appearance w15:val="tags"/>
            </w:sdtPr>
            <w:sdtEndPr/>
            <w:sdtContent>
              <w:r w:rsidRPr="005A42B3">
                <w:t>(date)</w:t>
              </w:r>
            </w:sdtContent>
          </w:sdt>
          <w:r w:rsidRPr="009A12C9">
            <w:t xml:space="preserve">, </w:t>
          </w:r>
          <w:r w:rsidRPr="00BB60D6">
            <w:rPr>
              <w:color w:val="000000" w:themeColor="text1"/>
            </w:rPr>
            <w:t xml:space="preserve">the School District </w:t>
          </w:r>
          <w:r w:rsidRPr="009A12C9">
            <w:t xml:space="preserve">began an employer paid 403(b) annuity plan for the group of employees covered under the </w:t>
          </w:r>
          <w:proofErr w:type="gramStart"/>
          <w:r w:rsidRPr="009A12C9">
            <w:t>Public School</w:t>
          </w:r>
          <w:proofErr w:type="gramEnd"/>
          <w:r w:rsidRPr="009A12C9">
            <w:t xml:space="preserve"> Employees Retirement System (PSERS)</w:t>
          </w:r>
          <w:r>
            <w:t xml:space="preserve">. </w:t>
          </w:r>
          <w:r w:rsidRPr="009A12C9">
            <w:t>Recognizing that PSERS was a limited defined contribution and defined benefit plan which did not provide for an adequate retirement for this group of employees, it was the Board's desire to supplement the retirement of this group</w:t>
          </w:r>
          <w:r>
            <w:t>.</w:t>
          </w:r>
        </w:p>
        <w:p w14:paraId="15D321CA" w14:textId="77777777" w:rsidR="002552FC" w:rsidRDefault="002552FC" w:rsidP="002552FC">
          <w:r w:rsidRPr="009A12C9">
            <w:t xml:space="preserve">The </w:t>
          </w:r>
          <w:r>
            <w:t>School District</w:t>
          </w:r>
          <w:r w:rsidRPr="009A12C9">
            <w:t xml:space="preserve"> selected </w:t>
          </w:r>
          <w:sdt>
            <w:sdtPr>
              <w:alias w:val="rpBPAProvider"/>
              <w:tag w:val="rpBPAProvider"/>
              <w:id w:val="1840036402"/>
              <w:placeholder>
                <w:docPart w:val="DC98C57661244D938F554D01BF0C5B18"/>
              </w:placeholder>
              <w:showingPlcHdr/>
              <w15:appearance w15:val="tags"/>
            </w:sdtPr>
            <w:sdtEndPr/>
            <w:sdtContent>
              <w:r w:rsidRPr="005A42B3">
                <w:t>(name of provider)</w:t>
              </w:r>
            </w:sdtContent>
          </w:sdt>
          <w:r w:rsidRPr="009A12C9">
            <w:t xml:space="preserve"> as the provider of this plan</w:t>
          </w:r>
          <w:r>
            <w:t xml:space="preserve">. </w:t>
          </w:r>
          <w:r w:rsidRPr="009A12C9">
            <w:t xml:space="preserve">For each employee covered under PSERS, the Board began contributing to the plan an amount equal </w:t>
          </w:r>
          <w:r>
            <w:br/>
          </w:r>
          <w:r w:rsidRPr="009A12C9">
            <w:t xml:space="preserve">to </w:t>
          </w:r>
          <w:sdt>
            <w:sdtPr>
              <w:alias w:val="rpBPAPercentOfEmpBase"/>
              <w:tag w:val="rpBPAPercentOfEmpBase"/>
              <w:id w:val="1401716578"/>
              <w:placeholder>
                <w:docPart w:val="C07D879698374E4AB51960CA7B9F1E77"/>
              </w:placeholder>
              <w:showingPlcHdr/>
              <w15:appearance w15:val="tags"/>
            </w:sdtPr>
            <w:sdtEndPr/>
            <w:sdtContent>
              <w:r w:rsidRPr="005A42B3">
                <w:t>(percentage)</w:t>
              </w:r>
            </w:sdtContent>
          </w:sdt>
          <w:r w:rsidRPr="009A12C9">
            <w:t xml:space="preserve"> of the employee's base pay</w:t>
          </w:r>
          <w:r>
            <w:t>.</w:t>
          </w:r>
        </w:p>
        <w:p w14:paraId="5FC3FB40" w14:textId="77777777" w:rsidR="002552FC" w:rsidRDefault="002552FC" w:rsidP="002552FC">
          <w:r w:rsidRPr="009A12C9">
            <w:t xml:space="preserve">The employee becomes vested in the plan with </w:t>
          </w:r>
          <w:sdt>
            <w:sdtPr>
              <w:alias w:val="rpBPAYearsExperience"/>
              <w:tag w:val="rpBPAYearsExperience"/>
              <w:id w:val="186180942"/>
              <w:placeholder>
                <w:docPart w:val="B6517E7490F04FF7BC94D86B7943906C"/>
              </w:placeholder>
              <w:showingPlcHdr/>
              <w15:appearance w15:val="tags"/>
            </w:sdtPr>
            <w:sdtEndPr/>
            <w:sdtContent>
              <w:r w:rsidRPr="005A42B3">
                <w:t>(years)</w:t>
              </w:r>
            </w:sdtContent>
          </w:sdt>
          <w:r w:rsidRPr="009A12C9">
            <w:t xml:space="preserve"> years of experience</w:t>
          </w:r>
          <w:r>
            <w:t xml:space="preserve">. </w:t>
          </w:r>
          <w:r w:rsidRPr="009A12C9">
            <w:t xml:space="preserve">Employees who had already achieved </w:t>
          </w:r>
          <w:sdt>
            <w:sdtPr>
              <w:alias w:val="rpBPAYearsVestedUponEnrollment"/>
              <w:tag w:val="rpBPAYearsVestedUponEnrollment"/>
              <w:id w:val="2048564884"/>
              <w:placeholder>
                <w:docPart w:val="FA18288B609D49D99E50CA38C53E0ABF"/>
              </w:placeholder>
              <w:showingPlcHdr/>
              <w15:appearance w15:val="tags"/>
            </w:sdtPr>
            <w:sdtEndPr/>
            <w:sdtContent>
              <w:r w:rsidRPr="005A42B3">
                <w:t>(years)</w:t>
              </w:r>
            </w:sdtContent>
          </w:sdt>
          <w:r w:rsidRPr="009A12C9">
            <w:t xml:space="preserve"> years of experience at the time the plan was implemented were vested upon enrollment</w:t>
          </w:r>
          <w:r>
            <w:t>.</w:t>
          </w:r>
        </w:p>
        <w:p w14:paraId="7C8AC147" w14:textId="77777777" w:rsidR="002552FC" w:rsidRDefault="002552FC" w:rsidP="002552FC">
          <w:r w:rsidRPr="009A12C9">
            <w:t xml:space="preserve">Funds accumulated in the employer paid accounts are only available to the employee upon termination of employment and </w:t>
          </w:r>
          <w:sdt>
            <w:sdtPr>
              <w:alias w:val="rpBPAYearsOfService"/>
              <w:tag w:val="rpBPAYearsOfService"/>
              <w:id w:val="1907034516"/>
              <w:placeholder>
                <w:docPart w:val="3CC668CD93424F7FB7C863FC5069182E"/>
              </w:placeholder>
              <w:showingPlcHdr/>
              <w15:appearance w15:val="tags"/>
            </w:sdtPr>
            <w:sdtEndPr/>
            <w:sdtContent>
              <w:r w:rsidRPr="005A42B3">
                <w:t>(years)</w:t>
              </w:r>
            </w:sdtContent>
          </w:sdt>
          <w:r w:rsidRPr="009A12C9">
            <w:t xml:space="preserve"> years of service to </w:t>
          </w:r>
          <w:sdt>
            <w:sdtPr>
              <w:alias w:val="sdName"/>
              <w:tag w:val="sdName"/>
              <w:id w:val="1541627738"/>
              <w:placeholder>
                <w:docPart w:val="AD2AA2A83F7549F59F2899222DA76F1F"/>
              </w:placeholder>
              <w:showingPlcHdr/>
              <w15:appearance w15:val="tags"/>
            </w:sdtPr>
            <w:sdtEndPr/>
            <w:sdtContent>
              <w:r w:rsidRPr="0099216F">
                <w:rPr>
                  <w:rStyle w:val="PlaceholderText"/>
                </w:rPr>
                <w:t>(School District Name)</w:t>
              </w:r>
            </w:sdtContent>
          </w:sdt>
          <w:r>
            <w:t xml:space="preserve">. </w:t>
          </w:r>
          <w:r w:rsidRPr="009A12C9">
            <w:t xml:space="preserve">If an employee terminates employment prior to achieving </w:t>
          </w:r>
          <w:sdt>
            <w:sdtPr>
              <w:alias w:val="rpBPAYearsOfService"/>
              <w:tag w:val="rpBPAYearsOfService"/>
              <w:id w:val="600153013"/>
              <w:placeholder>
                <w:docPart w:val="3D6445C7F0C24826877B79F83A66B3A6"/>
              </w:placeholder>
              <w:showingPlcHdr/>
              <w15:appearance w15:val="tags"/>
            </w:sdtPr>
            <w:sdtEndPr/>
            <w:sdtContent>
              <w:r w:rsidRPr="005A42B3">
                <w:t>(years)</w:t>
              </w:r>
            </w:sdtContent>
          </w:sdt>
          <w:r w:rsidRPr="009A12C9">
            <w:t xml:space="preserve"> years of service, funds paid on behalf of the non-vested employee are credited back to the </w:t>
          </w:r>
          <w:r>
            <w:t>School District</w:t>
          </w:r>
          <w:r w:rsidRPr="009A12C9">
            <w:t>.</w:t>
          </w:r>
        </w:p>
        <w:sdt>
          <w:sdtPr>
            <w:alias w:val="rpBPAVendorChanged"/>
            <w:tag w:val="rpBPAVendorChanged"/>
            <w:id w:val="1467932744"/>
            <w:placeholder>
              <w:docPart w:val="EBEEE15F340B43B6B7CDA4F88E32B61D"/>
            </w:placeholder>
          </w:sdtPr>
          <w:sdtEndPr/>
          <w:sdtContent>
            <w:p w14:paraId="7225CABC" w14:textId="77777777" w:rsidR="002552FC" w:rsidRDefault="002552FC" w:rsidP="002552FC">
              <w:r w:rsidRPr="005A42B3">
                <w:t xml:space="preserve">The vendor for the plan changed to </w:t>
              </w:r>
              <w:sdt>
                <w:sdtPr>
                  <w:alias w:val="rpBPANewProvider"/>
                  <w:tag w:val="rpBPANewProvider"/>
                  <w:id w:val="-73510503"/>
                  <w:placeholder>
                    <w:docPart w:val="D434538144604C5EAFE0EBA2576F25AB"/>
                  </w:placeholder>
                  <w:showingPlcHdr/>
                  <w15:appearance w15:val="tags"/>
                </w:sdtPr>
                <w:sdtEndPr/>
                <w:sdtContent>
                  <w:r w:rsidRPr="005A42B3">
                    <w:t>(new vendor)</w:t>
                  </w:r>
                </w:sdtContent>
              </w:sdt>
              <w:r w:rsidRPr="005A42B3">
                <w:t xml:space="preserve"> in </w:t>
              </w:r>
              <w:sdt>
                <w:sdtPr>
                  <w:alias w:val="rpBPANewProviderDate"/>
                  <w:tag w:val="rpBPANewProviderDate"/>
                  <w:id w:val="457533756"/>
                  <w:placeholder>
                    <w:docPart w:val="6635B400373D41FF8510D56B7D5ECCB0"/>
                  </w:placeholder>
                  <w:showingPlcHdr/>
                  <w15:appearance w15:val="tags"/>
                </w:sdtPr>
                <w:sdtEndPr/>
                <w:sdtContent>
                  <w:r w:rsidRPr="005A42B3">
                    <w:t>(date)</w:t>
                  </w:r>
                </w:sdtContent>
              </w:sdt>
              <w:r w:rsidRPr="005A42B3">
                <w:t>.</w:t>
              </w:r>
            </w:p>
          </w:sdtContent>
        </w:sdt>
        <w:p w14:paraId="2EDF7793" w14:textId="77777777" w:rsidR="002552FC" w:rsidRDefault="002552FC" w:rsidP="002552FC">
          <w:r w:rsidRPr="009A12C9">
            <w:t>Employer contributions for the current fiscal year and the preceding two fiscal years are as follows:</w:t>
          </w:r>
        </w:p>
        <w:p w14:paraId="4DFAFDD2" w14:textId="295D3C26" w:rsidR="002552FC" w:rsidRDefault="002552FC" w:rsidP="002552FC">
          <w:pPr>
            <w:jc w:val="center"/>
          </w:pPr>
          <w:bookmarkStart w:id="63" w:name="_MON_1526972729"/>
          <w:bookmarkEnd w:id="63"/>
          <w:r>
            <w:rPr>
              <w:noProof/>
            </w:rPr>
            <w:drawing>
              <wp:inline distT="0" distB="0" distL="0" distR="0" wp14:anchorId="32536B05" wp14:editId="44E89307">
                <wp:extent cx="3721100" cy="1052830"/>
                <wp:effectExtent l="0" t="0" r="0" b="0"/>
                <wp:docPr id="19201581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1">
                          <a:extLst>
                            <a:ext uri="{28A0092B-C50C-407E-A947-70E740481C1C}">
                              <a14:useLocalDpi xmlns:a14="http://schemas.microsoft.com/office/drawing/2010/main" val="0"/>
                            </a:ext>
                          </a:extLst>
                        </a:blip>
                        <a:srcRect b="11627"/>
                        <a:stretch>
                          <a:fillRect/>
                        </a:stretch>
                      </pic:blipFill>
                      <pic:spPr bwMode="auto">
                        <a:xfrm>
                          <a:off x="0" y="0"/>
                          <a:ext cx="3721100" cy="1052830"/>
                        </a:xfrm>
                        <a:prstGeom prst="rect">
                          <a:avLst/>
                        </a:prstGeom>
                        <a:noFill/>
                        <a:ln>
                          <a:noFill/>
                        </a:ln>
                      </pic:spPr>
                    </pic:pic>
                  </a:graphicData>
                </a:graphic>
              </wp:inline>
            </w:drawing>
          </w:r>
        </w:p>
      </w:sdtContent>
    </w:sdt>
    <w:sdt>
      <w:sdtPr>
        <w:rPr>
          <w:rFonts w:ascii="Franklin Gothic Book" w:eastAsia="Times New Roman" w:hAnsi="Franklin Gothic Book" w:cs="Times New Roman"/>
          <w:b w:val="0"/>
          <w:caps/>
          <w:color w:val="auto"/>
          <w:szCs w:val="22"/>
          <w:u w:val="none"/>
        </w:rPr>
        <w:alias w:val="RestatementOfPriorYearNetPosition"/>
        <w:tag w:val="RestatementOfPriorYearNetPosition"/>
        <w:id w:val="-189378937"/>
        <w:placeholder>
          <w:docPart w:val="3AE6308AEC2E470F81C5E50A965088DE"/>
        </w:placeholder>
      </w:sdtPr>
      <w:sdtEndPr>
        <w:rPr>
          <w:rFonts w:ascii="Georgia" w:hAnsi="Georgia"/>
          <w:caps w:val="0"/>
        </w:rPr>
      </w:sdtEndPr>
      <w:sdtContent>
        <w:p w14:paraId="30E83CB4" w14:textId="77777777" w:rsidR="002552FC" w:rsidRPr="002E2DA3" w:rsidRDefault="002552FC" w:rsidP="002552FC">
          <w:pPr>
            <w:pStyle w:val="Heading2"/>
          </w:pPr>
          <w:r w:rsidRPr="002E2DA3">
            <w:t xml:space="preserve">NOTE </w:t>
          </w:r>
          <w:sdt>
            <w:sdtPr>
              <w:alias w:val="noteNumRPYNP"/>
              <w:tag w:val="NoteNumRPYNP"/>
              <w:id w:val="-2075500341"/>
              <w:placeholder>
                <w:docPart w:val="C17C52FBD9A04B0585F203417487BC49"/>
              </w:placeholder>
              <w:showingPlcHdr/>
            </w:sdtPr>
            <w:sdtEndPr/>
            <w:sdtContent>
              <w:r w:rsidRPr="002E2DA3">
                <w:t>(#)</w:t>
              </w:r>
            </w:sdtContent>
          </w:sdt>
          <w:r w:rsidRPr="002E2DA3">
            <w:t>: RESTATEMENT OF PRIOR YEAR NET POSITION AND FUND BALANCE</w:t>
          </w:r>
        </w:p>
        <w:sdt>
          <w:sdtPr>
            <w:rPr>
              <w:color w:val="FF0000"/>
            </w:rPr>
            <w:alias w:val="rpynpPriorPeriodAdj"/>
            <w:tag w:val="rpynpPriorPeriodAdj"/>
            <w:id w:val="-1548225259"/>
            <w:placeholder>
              <w:docPart w:val="87180481657F425C8A1AA863984CC63A"/>
            </w:placeholder>
          </w:sdtPr>
          <w:sdtEndPr>
            <w:rPr>
              <w:color w:val="auto"/>
            </w:rPr>
          </w:sdtEndPr>
          <w:sdtContent>
            <w:p w14:paraId="586D8FF1" w14:textId="77777777" w:rsidR="002552FC" w:rsidRDefault="002552FC" w:rsidP="002552FC">
              <w:r w:rsidRPr="0085545D">
                <w:t xml:space="preserve">For fiscal year </w:t>
              </w:r>
              <w:sdt>
                <w:sdtPr>
                  <w:alias w:val="fiscalYear"/>
                  <w:tag w:val="fiscalYear"/>
                  <w:id w:val="-1407292245"/>
                  <w:placeholder>
                    <w:docPart w:val="151D16F6E3A740EA89EFA281435F1902"/>
                  </w:placeholder>
                  <w15:appearance w15:val="tags"/>
                </w:sdtPr>
                <w:sdtEndPr/>
                <w:sdtContent>
                  <w:r>
                    <w:t>2024</w:t>
                  </w:r>
                </w:sdtContent>
              </w:sdt>
              <w:r w:rsidRPr="0085545D">
                <w:t xml:space="preserve">, the School District made prior period adjustments </w:t>
              </w:r>
              <w:r>
                <w:t xml:space="preserve">for </w:t>
              </w:r>
              <w:sdt>
                <w:sdtPr>
                  <w:alias w:val="rpynpPriorPeriodAdjFor"/>
                  <w:tag w:val="rpynpPriorPeriodAdjFor"/>
                  <w:id w:val="-433139320"/>
                  <w:placeholder>
                    <w:docPart w:val="DCE1D34178AC42DEAB9EB7530549957A"/>
                  </w:placeholder>
                  <w15:appearance w15:val="tags"/>
                </w:sdtPr>
                <w:sdtEndPr/>
                <w:sdtContent>
                  <w:r>
                    <w:t>[describe]</w:t>
                  </w:r>
                </w:sdtContent>
              </w:sdt>
              <w:r w:rsidRPr="0085545D">
                <w:t xml:space="preserve"> which require</w:t>
              </w:r>
              <w:r>
                <w:t>s</w:t>
              </w:r>
              <w:r w:rsidRPr="0085545D">
                <w:t xml:space="preserve"> the restatement of the June 30, </w:t>
              </w:r>
              <w:sdt>
                <w:sdtPr>
                  <w:alias w:val="priorFiscalYear"/>
                  <w:tag w:val="fiscalYear"/>
                  <w:id w:val="1621493166"/>
                  <w:placeholder>
                    <w:docPart w:val="859344476D614FDAA590D25C5DFFE73C"/>
                  </w:placeholder>
                  <w15:appearance w15:val="tags"/>
                </w:sdtPr>
                <w:sdtEndPr/>
                <w:sdtContent>
                  <w:r>
                    <w:t>2023</w:t>
                  </w:r>
                </w:sdtContent>
              </w:sdt>
              <w:r w:rsidRPr="0085545D" w:rsidDel="00FA7A64">
                <w:t xml:space="preserve"> </w:t>
              </w:r>
              <w:r w:rsidRPr="0085545D">
                <w:t xml:space="preserve">net position in </w:t>
              </w:r>
              <w:r>
                <w:t>g</w:t>
              </w:r>
              <w:r w:rsidRPr="0085545D">
                <w:t xml:space="preserve">overnmental </w:t>
              </w:r>
              <w:r>
                <w:t>a</w:t>
              </w:r>
              <w:r w:rsidRPr="0085545D">
                <w:t xml:space="preserve">ctivities and fund balance in the </w:t>
              </w:r>
              <w:sdt>
                <w:sdtPr>
                  <w:alias w:val="rpynpPriorPeriodAdj-Funds"/>
                  <w:tag w:val="rpynpPriorPeriodAdj-Funds"/>
                  <w:id w:val="-607204507"/>
                  <w:placeholder>
                    <w:docPart w:val="87180481657F425C8A1AA863984CC63A"/>
                  </w:placeholder>
                  <w15:appearance w15:val="tags"/>
                </w:sdtPr>
                <w:sdtEndPr/>
                <w:sdtContent>
                  <w:r>
                    <w:t>g</w:t>
                  </w:r>
                  <w:r w:rsidRPr="0085545D">
                    <w:t xml:space="preserve">eneral </w:t>
                  </w:r>
                  <w:r>
                    <w:t>f</w:t>
                  </w:r>
                  <w:r w:rsidRPr="0085545D">
                    <w:t>und</w:t>
                  </w:r>
                  <w:r>
                    <w:t xml:space="preserve"> and capital projects fund</w:t>
                  </w:r>
                </w:sdtContent>
              </w:sdt>
              <w:r w:rsidRPr="0085545D">
                <w:t>.</w:t>
              </w:r>
              <w:r w:rsidRPr="0085545D">
                <w:rPr>
                  <w:color w:val="FF9900"/>
                </w:rPr>
                <w:t xml:space="preserve"> </w:t>
              </w:r>
              <w:r w:rsidRPr="0085545D">
                <w:t>These changes are in accordance with generally accepted accounting principles.</w:t>
              </w:r>
            </w:p>
            <w:p w14:paraId="7E38067C" w14:textId="5638616E" w:rsidR="002552FC" w:rsidRDefault="002552FC" w:rsidP="002552FC">
              <w:pPr>
                <w:jc w:val="center"/>
              </w:pPr>
              <w:bookmarkStart w:id="64" w:name="_MON_1749897748"/>
              <w:bookmarkStart w:id="65" w:name="_MON_1724835012"/>
              <w:bookmarkStart w:id="66" w:name="_Hlk17129192"/>
              <w:bookmarkEnd w:id="64"/>
              <w:bookmarkEnd w:id="65"/>
              <w:r>
                <w:rPr>
                  <w:noProof/>
                  <w:color w:val="000000" w:themeColor="text1"/>
                </w:rPr>
                <w:lastRenderedPageBreak/>
                <w:drawing>
                  <wp:inline distT="0" distB="0" distL="0" distR="0" wp14:anchorId="453D6D6B" wp14:editId="00B90D1A">
                    <wp:extent cx="5656580" cy="2828290"/>
                    <wp:effectExtent l="0" t="0" r="1270" b="0"/>
                    <wp:docPr id="12754645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02">
                              <a:extLst>
                                <a:ext uri="{28A0092B-C50C-407E-A947-70E740481C1C}">
                                  <a14:useLocalDpi xmlns:a14="http://schemas.microsoft.com/office/drawing/2010/main" val="0"/>
                                </a:ext>
                              </a:extLst>
                            </a:blip>
                            <a:srcRect r="2196" b="3899"/>
                            <a:stretch>
                              <a:fillRect/>
                            </a:stretch>
                          </pic:blipFill>
                          <pic:spPr bwMode="auto">
                            <a:xfrm>
                              <a:off x="0" y="0"/>
                              <a:ext cx="5656580" cy="2828290"/>
                            </a:xfrm>
                            <a:prstGeom prst="rect">
                              <a:avLst/>
                            </a:prstGeom>
                            <a:noFill/>
                            <a:ln>
                              <a:noFill/>
                            </a:ln>
                          </pic:spPr>
                        </pic:pic>
                      </a:graphicData>
                    </a:graphic>
                  </wp:inline>
                </w:drawing>
              </w:r>
            </w:p>
            <w:bookmarkEnd w:id="66" w:displacedByCustomXml="next"/>
          </w:sdtContent>
        </w:sdt>
        <w:sdt>
          <w:sdtPr>
            <w:alias w:val="rpynpOption1"/>
            <w:tag w:val="rpynpOption1"/>
            <w:id w:val="-113680207"/>
            <w:placeholder>
              <w:docPart w:val="3AE6308AEC2E470F81C5E50A965088DE"/>
            </w:placeholder>
            <w15:appearance w15:val="tags"/>
          </w:sdtPr>
          <w:sdtEndPr/>
          <w:sdtContent>
            <w:p w14:paraId="465DBF81" w14:textId="77777777" w:rsidR="002552FC" w:rsidRDefault="002552FC" w:rsidP="002552FC">
              <w:r w:rsidRPr="006A70E1">
                <w:t xml:space="preserve">Net position as of July 1, </w:t>
              </w:r>
              <w:sdt>
                <w:sdtPr>
                  <w:alias w:val="priorFiscalYear"/>
                  <w:tag w:val="fiscalYear"/>
                  <w:id w:val="-195631480"/>
                  <w:placeholder>
                    <w:docPart w:val="FEDE795A6D35467A930E8B093C0230D8"/>
                  </w:placeholder>
                  <w15:appearance w15:val="tags"/>
                </w:sdtPr>
                <w:sdtEndPr/>
                <w:sdtContent>
                  <w:r>
                    <w:t>2023</w:t>
                  </w:r>
                </w:sdtContent>
              </w:sdt>
              <w:r w:rsidRPr="006A70E1" w:rsidDel="00B41C0E">
                <w:t xml:space="preserve"> </w:t>
              </w:r>
              <w:r w:rsidRPr="006A70E1">
                <w:t xml:space="preserve">, has been restated as follows for </w:t>
              </w:r>
              <w:sdt>
                <w:sdtPr>
                  <w:alias w:val="rpynpRestatedFor"/>
                  <w:tag w:val="rpynpRestatedFor"/>
                  <w:id w:val="-827290741"/>
                  <w:placeholder>
                    <w:docPart w:val="3AE6308AEC2E470F81C5E50A965088DE"/>
                  </w:placeholder>
                  <w15:appearance w15:val="tags"/>
                </w:sdtPr>
                <w:sdtEndPr/>
                <w:sdtContent>
                  <w:r w:rsidRPr="006A70E1">
                    <w:t>__________________________________</w:t>
                  </w:r>
                </w:sdtContent>
              </w:sdt>
              <w:r w:rsidRPr="006A70E1">
                <w:t>.</w:t>
              </w:r>
              <w:r w:rsidRPr="006172FA">
                <w:t xml:space="preserve"> </w:t>
              </w:r>
              <w:r w:rsidRPr="006A70E1">
                <w:t>This change is in accordance with generally accepted accounting principles.</w:t>
              </w:r>
            </w:p>
            <w:p w14:paraId="15888677" w14:textId="77777777" w:rsidR="002552FC" w:rsidRDefault="00612312" w:rsidP="002552FC"/>
          </w:sdtContent>
        </w:sdt>
        <w:sdt>
          <w:sdtPr>
            <w:alias w:val="rpynpOption2"/>
            <w:tag w:val="rpynpOption2"/>
            <w:id w:val="-857189663"/>
            <w:placeholder>
              <w:docPart w:val="3AE6308AEC2E470F81C5E50A965088DE"/>
            </w:placeholder>
            <w15:appearance w15:val="tags"/>
          </w:sdtPr>
          <w:sdtEndPr/>
          <w:sdtContent>
            <w:p w14:paraId="319B4B76" w14:textId="77777777" w:rsidR="002552FC" w:rsidRDefault="002552FC" w:rsidP="002552FC">
              <w:r>
                <w:t>N</w:t>
              </w:r>
              <w:r w:rsidRPr="009A12C9">
                <w:t xml:space="preserve">et position in Governmental Activities and fund balance in the </w:t>
              </w:r>
              <w:sdt>
                <w:sdtPr>
                  <w:alias w:val="rpynpFunds"/>
                  <w:tag w:val="rpynpFunds"/>
                  <w:id w:val="-349875956"/>
                  <w:placeholder>
                    <w:docPart w:val="3AE6308AEC2E470F81C5E50A965088DE"/>
                  </w:placeholder>
                  <w15:appearance w15:val="tags"/>
                </w:sdtPr>
                <w:sdtEndPr/>
                <w:sdtContent>
                  <w:r w:rsidRPr="00974BAB">
                    <w:t>[insert name] Fund(s)</w:t>
                  </w:r>
                </w:sdtContent>
              </w:sdt>
              <w:r w:rsidRPr="00370EA0">
                <w:rPr>
                  <w:color w:val="FF9900"/>
                </w:rPr>
                <w:t xml:space="preserve"> </w:t>
              </w:r>
              <w:r>
                <w:t xml:space="preserve">as of July 1, </w:t>
              </w:r>
              <w:sdt>
                <w:sdtPr>
                  <w:alias w:val="priorFiscalYear"/>
                  <w:tag w:val="fiscalYear"/>
                  <w:id w:val="-1534564537"/>
                  <w:placeholder>
                    <w:docPart w:val="8280A51F27C846B2B11C5581F8F880BD"/>
                  </w:placeholder>
                  <w15:appearance w15:val="tags"/>
                </w:sdtPr>
                <w:sdtEndPr/>
                <w:sdtContent>
                  <w:r>
                    <w:t>2023</w:t>
                  </w:r>
                </w:sdtContent>
              </w:sdt>
              <w:r w:rsidDel="00B41C0E">
                <w:t xml:space="preserve"> </w:t>
              </w:r>
              <w:r>
                <w:t>have been restated f</w:t>
              </w:r>
              <w:r w:rsidRPr="009A12C9">
                <w:t>or</w:t>
              </w:r>
              <w:r w:rsidRPr="002865F2">
                <w:t xml:space="preserve"> </w:t>
              </w:r>
              <w:sdt>
                <w:sdtPr>
                  <w:alias w:val="rpynpRestatedFor"/>
                  <w:tag w:val="rpynpRestatedFor"/>
                  <w:id w:val="-338237977"/>
                  <w:placeholder>
                    <w:docPart w:val="B0518E95B6CC4357B99A27345A77963C"/>
                  </w:placeholder>
                  <w15:appearance w15:val="tags"/>
                </w:sdtPr>
                <w:sdtEndPr/>
                <w:sdtContent>
                  <w:r w:rsidRPr="00974BAB">
                    <w:t>__________________________________</w:t>
                  </w:r>
                </w:sdtContent>
              </w:sdt>
              <w:r w:rsidRPr="00A82894">
                <w:t>.</w:t>
              </w:r>
              <w:r w:rsidRPr="00370EA0">
                <w:rPr>
                  <w:color w:val="FF9900"/>
                </w:rPr>
                <w:t xml:space="preserve"> </w:t>
              </w:r>
              <w:r w:rsidRPr="009A12C9">
                <w:t>These changes are in accordance with generally accepted accounting principles.</w:t>
              </w:r>
            </w:p>
            <w:p w14:paraId="2DAACB9B" w14:textId="197F41B0" w:rsidR="002552FC" w:rsidRDefault="002552FC" w:rsidP="002552FC">
              <w:pPr>
                <w:tabs>
                  <w:tab w:val="left" w:pos="570"/>
                  <w:tab w:val="left" w:pos="840"/>
                  <w:tab w:val="left" w:pos="1296"/>
                  <w:tab w:val="left" w:pos="1728"/>
                  <w:tab w:val="left" w:pos="2160"/>
                  <w:tab w:val="left" w:pos="2592"/>
                  <w:tab w:val="right" w:pos="4260"/>
                  <w:tab w:val="right" w:pos="5610"/>
                  <w:tab w:val="right" w:pos="6960"/>
                  <w:tab w:val="right" w:pos="8310"/>
                  <w:tab w:val="right" w:pos="9660"/>
                </w:tabs>
                <w:jc w:val="center"/>
              </w:pPr>
              <w:bookmarkStart w:id="67" w:name="_MON_1693424186"/>
              <w:bookmarkEnd w:id="67"/>
              <w:r>
                <w:rPr>
                  <w:noProof/>
                </w:rPr>
                <w:drawing>
                  <wp:inline distT="0" distB="0" distL="0" distR="0" wp14:anchorId="609B6A1A" wp14:editId="573B502A">
                    <wp:extent cx="4975860" cy="2477135"/>
                    <wp:effectExtent l="0" t="0" r="0" b="0"/>
                    <wp:docPr id="688690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975860" cy="2477135"/>
                            </a:xfrm>
                            <a:prstGeom prst="rect">
                              <a:avLst/>
                            </a:prstGeom>
                            <a:noFill/>
                            <a:ln>
                              <a:noFill/>
                            </a:ln>
                          </pic:spPr>
                        </pic:pic>
                      </a:graphicData>
                    </a:graphic>
                  </wp:inline>
                </w:drawing>
              </w:r>
            </w:p>
            <w:p w14:paraId="0C51B5B4" w14:textId="77777777" w:rsidR="002552FC" w:rsidRDefault="00612312" w:rsidP="002552FC">
              <w:pPr>
                <w:tabs>
                  <w:tab w:val="left" w:pos="570"/>
                  <w:tab w:val="left" w:pos="840"/>
                  <w:tab w:val="left" w:pos="1296"/>
                  <w:tab w:val="left" w:pos="1728"/>
                  <w:tab w:val="left" w:pos="2160"/>
                  <w:tab w:val="left" w:pos="2592"/>
                  <w:tab w:val="right" w:pos="4260"/>
                  <w:tab w:val="right" w:pos="5610"/>
                  <w:tab w:val="right" w:pos="6960"/>
                  <w:tab w:val="right" w:pos="8310"/>
                  <w:tab w:val="right" w:pos="9660"/>
                </w:tabs>
              </w:pPr>
            </w:p>
          </w:sdtContent>
        </w:sdt>
      </w:sdtContent>
    </w:sdt>
    <w:sdt>
      <w:sdtPr>
        <w:rPr>
          <w:rFonts w:ascii="Franklin Gothic Book" w:eastAsia="Times New Roman" w:hAnsi="Franklin Gothic Book" w:cs="Times New Roman"/>
          <w:b w:val="0"/>
          <w:caps/>
          <w:color w:val="auto"/>
          <w:szCs w:val="22"/>
          <w:u w:val="none"/>
        </w:rPr>
        <w:alias w:val="PriorYearDefeasementOfDebt"/>
        <w:tag w:val="PriorYearDefeasementOfDebt"/>
        <w:id w:val="-1672716842"/>
        <w:placeholder>
          <w:docPart w:val="064081F4914D4681B1AF721F3CB92132"/>
        </w:placeholder>
      </w:sdtPr>
      <w:sdtEndPr>
        <w:rPr>
          <w:rFonts w:ascii="Georgia" w:hAnsi="Georgia"/>
          <w:caps w:val="0"/>
        </w:rPr>
      </w:sdtEndPr>
      <w:sdtContent>
        <w:p w14:paraId="35B47D4D" w14:textId="77777777" w:rsidR="002552FC" w:rsidRPr="0048185E" w:rsidRDefault="002552FC" w:rsidP="002552FC">
          <w:pPr>
            <w:pStyle w:val="Heading2"/>
          </w:pPr>
          <w:r w:rsidRPr="0048185E">
            <w:t xml:space="preserve">NOTE </w:t>
          </w:r>
          <w:sdt>
            <w:sdtPr>
              <w:alias w:val="noteNumPYD"/>
              <w:tag w:val="NoteNumPYD"/>
              <w:id w:val="1038169428"/>
              <w:placeholder>
                <w:docPart w:val="54280C258627481E84A349E20F51EB96"/>
              </w:placeholder>
              <w:showingPlcHdr/>
            </w:sdtPr>
            <w:sdtEndPr/>
            <w:sdtContent>
              <w:r w:rsidRPr="0048185E">
                <w:t>(#)</w:t>
              </w:r>
            </w:sdtContent>
          </w:sdt>
          <w:r w:rsidRPr="0048185E">
            <w:t>: PRIOR YEAR DEFEASEMENT OF DEBT</w:t>
          </w:r>
        </w:p>
        <w:p w14:paraId="6837D4AD" w14:textId="77777777" w:rsidR="002552FC" w:rsidRDefault="002552FC" w:rsidP="002552FC">
          <w:r w:rsidRPr="009A12C9">
            <w:t>In</w:t>
          </w:r>
          <w:r>
            <w:t xml:space="preserve"> prior years</w:t>
          </w:r>
          <w:r w:rsidRPr="009A12C9">
            <w:t xml:space="preserve">, the </w:t>
          </w:r>
          <w:r>
            <w:t>School District</w:t>
          </w:r>
          <w:r w:rsidRPr="009A12C9">
            <w:t xml:space="preserve"> defeased certain general obligation bonds by placing the proceeds of new bonds in an irrevocable trust to provide for all future debt service payments on the old bonds. Accordingly, the trust account assets and the liability for the defeased bonds are not included in the </w:t>
          </w:r>
          <w:r>
            <w:t>School District</w:t>
          </w:r>
          <w:r w:rsidRPr="009A12C9">
            <w:t>'s basic financial statements</w:t>
          </w:r>
          <w:r>
            <w:t xml:space="preserve">. </w:t>
          </w:r>
          <w:sdt>
            <w:sdtPr>
              <w:alias w:val="pydPortionOfBondsRedeemed"/>
              <w:tag w:val="pydPortionOfBondsRedeemed"/>
              <w:id w:val="2040773459"/>
              <w:placeholder>
                <w:docPart w:val="064081F4914D4681B1AF721F3CB92132"/>
              </w:placeholder>
              <w15:appearance w15:val="tags"/>
            </w:sdtPr>
            <w:sdtEndPr/>
            <w:sdtContent>
              <w:r>
                <w:t>[On ________________, 2023</w:t>
              </w:r>
              <w:r w:rsidRPr="009321C8">
                <w:t>/20</w:t>
              </w:r>
              <w:r>
                <w:t>24</w:t>
              </w:r>
              <w:r w:rsidRPr="009321C8">
                <w:t>, a portion of these bonds were redeemed.]</w:t>
              </w:r>
            </w:sdtContent>
          </w:sdt>
          <w:r w:rsidRPr="009512DB">
            <w:t xml:space="preserve"> </w:t>
          </w:r>
          <w:sdt>
            <w:sdtPr>
              <w:rPr>
                <w:color w:val="FF9900"/>
              </w:rPr>
              <w:alias w:val="pydPortionDef"/>
              <w:tag w:val="pydPortionDef"/>
              <w:id w:val="-1654903014"/>
              <w:placeholder>
                <w:docPart w:val="064081F4914D4681B1AF721F3CB92132"/>
              </w:placeholder>
              <w15:appearance w15:val="tags"/>
            </w:sdtPr>
            <w:sdtEndPr>
              <w:rPr>
                <w:color w:val="auto"/>
              </w:rPr>
            </w:sdtEndPr>
            <w:sdtContent>
              <w:proofErr w:type="gramStart"/>
              <w:r w:rsidRPr="009A12C9">
                <w:t>At</w:t>
              </w:r>
              <w:proofErr w:type="gramEnd"/>
              <w:r w:rsidRPr="009A12C9">
                <w:t xml:space="preserve"> June 30, </w:t>
              </w:r>
              <w:sdt>
                <w:sdtPr>
                  <w:alias w:val="fiscalYear"/>
                  <w:tag w:val="fiscalYear"/>
                  <w:id w:val="1790710668"/>
                  <w:placeholder>
                    <w:docPart w:val="6B3CA11987E24A46A62B7678B980985E"/>
                  </w:placeholder>
                  <w15:appearance w15:val="tags"/>
                </w:sdtPr>
                <w:sdtEndPr/>
                <w:sdtContent>
                  <w:r>
                    <w:t>2024</w:t>
                  </w:r>
                </w:sdtContent>
              </w:sdt>
              <w:r w:rsidRPr="009A12C9">
                <w:t xml:space="preserve">, </w:t>
              </w:r>
              <w:sdt>
                <w:sdtPr>
                  <w:alias w:val="pydAmountConsideredDefeased"/>
                  <w:tag w:val="pydAmountConsideredDefeased"/>
                  <w:id w:val="-1124540032"/>
                  <w:placeholder>
                    <w:docPart w:val="064081F4914D4681B1AF721F3CB92132"/>
                  </w:placeholder>
                  <w15:appearance w15:val="tags"/>
                </w:sdtPr>
                <w:sdtEndPr>
                  <w:rPr>
                    <w:rStyle w:val="OptionalTextorEntry"/>
                    <w:color w:val="FF9900"/>
                  </w:rPr>
                </w:sdtEndPr>
                <w:sdtContent>
                  <w:r w:rsidRPr="009321C8">
                    <w:t>$_________________</w:t>
                  </w:r>
                </w:sdtContent>
              </w:sdt>
              <w:r w:rsidRPr="009A12C9">
                <w:t xml:space="preserve"> of bonds outstanding are considered defeased</w:t>
              </w:r>
              <w:r>
                <w:t>.</w:t>
              </w:r>
            </w:sdtContent>
          </w:sdt>
          <w:r>
            <w:t xml:space="preserve"> </w:t>
          </w:r>
        </w:p>
      </w:sdtContent>
    </w:sdt>
    <w:sdt>
      <w:sdtPr>
        <w:rPr>
          <w:rFonts w:ascii="Franklin Gothic Book" w:eastAsia="Calibri" w:hAnsi="Franklin Gothic Book" w:cs="Times New Roman"/>
          <w:b w:val="0"/>
          <w:caps/>
          <w:color w:val="auto"/>
          <w:sz w:val="24"/>
          <w:szCs w:val="22"/>
          <w:u w:val="none"/>
        </w:rPr>
        <w:alias w:val="TaxAbatements"/>
        <w:tag w:val="TaxAbatements"/>
        <w:id w:val="42330863"/>
        <w:placeholder>
          <w:docPart w:val="87180481657F425C8A1AA863984CC63A"/>
        </w:placeholder>
      </w:sdtPr>
      <w:sdtEndPr>
        <w:rPr>
          <w:rFonts w:ascii="Georgia" w:eastAsia="Times New Roman" w:hAnsi="Georgia"/>
          <w:caps w:val="0"/>
          <w:sz w:val="22"/>
        </w:rPr>
      </w:sdtEndPr>
      <w:sdtContent>
        <w:p w14:paraId="40E6EBA8" w14:textId="77777777" w:rsidR="002552FC" w:rsidRPr="00736F9F" w:rsidRDefault="002552FC" w:rsidP="002552FC">
          <w:pPr>
            <w:pStyle w:val="Heading2"/>
          </w:pPr>
          <w:r w:rsidRPr="00736F9F">
            <w:t xml:space="preserve">NOTE </w:t>
          </w:r>
          <w:sdt>
            <w:sdtPr>
              <w:alias w:val="noteNumTA"/>
              <w:tag w:val="NoteNumTA"/>
              <w:id w:val="-940525090"/>
              <w:placeholder>
                <w:docPart w:val="7027AF2EB2594A79999D61EBDB986B31"/>
              </w:placeholder>
              <w:showingPlcHdr/>
            </w:sdtPr>
            <w:sdtEndPr/>
            <w:sdtContent>
              <w:r w:rsidRPr="00736F9F">
                <w:t>(#)</w:t>
              </w:r>
            </w:sdtContent>
          </w:sdt>
          <w:r w:rsidRPr="00736F9F">
            <w:t>: TAX ABATEMENTS</w:t>
          </w:r>
        </w:p>
        <w:sdt>
          <w:sdtPr>
            <w:alias w:val="taAggregate"/>
            <w:tag w:val="taAggregate"/>
            <w:id w:val="1430383575"/>
            <w:placeholder>
              <w:docPart w:val="87180481657F425C8A1AA863984CC63A"/>
            </w:placeholder>
          </w:sdtPr>
          <w:sdtEndPr/>
          <w:sdtContent>
            <w:p w14:paraId="75EB5AB4" w14:textId="77777777" w:rsidR="002552FC" w:rsidRDefault="002552FC" w:rsidP="002552FC">
              <w:r>
                <w:t>The School District</w:t>
              </w:r>
              <w:r w:rsidRPr="003D2535">
                <w:t xml:space="preserve"> property tax rev</w:t>
              </w:r>
              <w:r>
                <w:t xml:space="preserve">enues were reduced by </w:t>
              </w:r>
              <w:sdt>
                <w:sdtPr>
                  <w:alias w:val="taTaxRevenuesReducedBy"/>
                  <w:tag w:val="taTaxRevenuesReducedBy"/>
                  <w:id w:val="-1706084648"/>
                  <w:placeholder>
                    <w:docPart w:val="87180481657F425C8A1AA863984CC63A"/>
                  </w:placeholder>
                  <w15:appearance w15:val="tags"/>
                </w:sdtPr>
                <w:sdtEndPr/>
                <w:sdtContent>
                  <w:r w:rsidRPr="00E9073D">
                    <w:t>$_____________</w:t>
                  </w:r>
                </w:sdtContent>
              </w:sdt>
              <w:r w:rsidRPr="00FF2DC5">
                <w:t xml:space="preserve"> </w:t>
              </w:r>
              <w:r w:rsidRPr="00D961F2">
                <w:t xml:space="preserve">under agreements </w:t>
              </w:r>
              <w:proofErr w:type="gramStart"/>
              <w:r w:rsidRPr="00D961F2">
                <w:t>entered into</w:t>
              </w:r>
              <w:proofErr w:type="gramEnd"/>
              <w:r w:rsidRPr="00D961F2">
                <w:t xml:space="preserve"> by </w:t>
              </w:r>
              <w:sdt>
                <w:sdtPr>
                  <w:alias w:val="taAggregateEntity"/>
                  <w:tag w:val="taAggregateEntity"/>
                  <w:id w:val="-970986789"/>
                  <w:placeholder>
                    <w:docPart w:val="150B4ADCD621425289C25BE15F3AF6EE"/>
                  </w:placeholder>
                  <w15:appearance w15:val="tags"/>
                </w:sdtPr>
                <w:sdtEndPr/>
                <w:sdtContent>
                  <w:r w:rsidRPr="00D961F2">
                    <w:t>[entity entering agreement]</w:t>
                  </w:r>
                </w:sdtContent>
              </w:sdt>
              <w:r w:rsidRPr="00D961F2">
                <w:t xml:space="preserve">. Under the </w:t>
              </w:r>
              <w:sdt>
                <w:sdtPr>
                  <w:alias w:val="taAggregateEntity"/>
                  <w:tag w:val="taAggregateEntity"/>
                  <w:id w:val="229735234"/>
                  <w:placeholder>
                    <w:docPart w:val="87180481657F425C8A1AA863984CC63A"/>
                  </w:placeholder>
                  <w15:appearance w15:val="tags"/>
                </w:sdtPr>
                <w:sdtEndPr/>
                <w:sdtContent>
                  <w:r w:rsidRPr="00D961F2">
                    <w:t>[entity entering agreement]</w:t>
                  </w:r>
                </w:sdtContent>
              </w:sdt>
              <w:r w:rsidRPr="00D961F2">
                <w:t xml:space="preserve"> annual budget for fiscal year </w:t>
              </w:r>
              <w:sdt>
                <w:sdtPr>
                  <w:alias w:val="taAggregateAnnualBudgetYear"/>
                  <w:tag w:val="taAggregateAnnualBudgetYear"/>
                  <w:id w:val="1678393085"/>
                  <w:placeholder>
                    <w:docPart w:val="87180481657F425C8A1AA863984CC63A"/>
                  </w:placeholder>
                  <w15:appearance w15:val="tags"/>
                </w:sdtPr>
                <w:sdtEndPr/>
                <w:sdtContent>
                  <w:r w:rsidRPr="00D961F2">
                    <w:t>20XX-20XX</w:t>
                  </w:r>
                </w:sdtContent>
              </w:sdt>
              <w:r w:rsidRPr="00D961F2">
                <w:t xml:space="preserve">, </w:t>
              </w:r>
              <w:sdt>
                <w:sdtPr>
                  <w:alias w:val="taAggregateEntity"/>
                  <w:tag w:val="taAggregateEntity"/>
                  <w:id w:val="96229821"/>
                  <w:placeholder>
                    <w:docPart w:val="A0C1F97303EB493288EAC577D17AFF1F"/>
                  </w:placeholder>
                  <w15:appearance w15:val="tags"/>
                </w:sdtPr>
                <w:sdtEndPr/>
                <w:sdtContent>
                  <w:r w:rsidRPr="00D961F2">
                    <w:t>[entity entering agreement]</w:t>
                  </w:r>
                </w:sdtContent>
              </w:sdt>
              <w:r w:rsidRPr="00D961F2">
                <w:t xml:space="preserve"> reimburses the School District</w:t>
              </w:r>
              <w:r w:rsidRPr="00A42A56">
                <w:t xml:space="preserve"> for </w:t>
              </w:r>
              <w:sdt>
                <w:sdtPr>
                  <w:alias w:val="taAggregateReimbursement"/>
                  <w:tag w:val="taAggregateReimbursement"/>
                  <w:id w:val="1580249752"/>
                  <w:placeholder>
                    <w:docPart w:val="87180481657F425C8A1AA863984CC63A"/>
                  </w:placeholder>
                  <w15:appearance w15:val="tags"/>
                </w:sdtPr>
                <w:sdtEndPr>
                  <w:rPr>
                    <w:rStyle w:val="OptionalTextorEntry"/>
                    <w:color w:val="FF9900"/>
                  </w:rPr>
                </w:sdtEndPr>
                <w:sdtContent>
                  <w:r w:rsidRPr="00D961F2">
                    <w:t>33%</w:t>
                  </w:r>
                </w:sdtContent>
              </w:sdt>
              <w:r w:rsidRPr="007C40DC">
                <w:t xml:space="preserve"> </w:t>
              </w:r>
              <w:r w:rsidRPr="00D961F2">
                <w:t xml:space="preserve">of the reduction in tax revenues. The School District received </w:t>
              </w:r>
              <w:sdt>
                <w:sdtPr>
                  <w:alias w:val="taAmountReceived"/>
                  <w:tag w:val="taAmountReceived"/>
                  <w:id w:val="1544178947"/>
                  <w:placeholder>
                    <w:docPart w:val="87180481657F425C8A1AA863984CC63A"/>
                  </w:placeholder>
                  <w15:appearance w15:val="tags"/>
                </w:sdtPr>
                <w:sdtEndPr/>
                <w:sdtContent>
                  <w:r w:rsidRPr="00D961F2">
                    <w:t>$_______________</w:t>
                  </w:r>
                </w:sdtContent>
              </w:sdt>
              <w:r w:rsidRPr="0023505C">
                <w:rPr>
                  <w:rStyle w:val="OptionalTextorEntry"/>
                </w:rPr>
                <w:t xml:space="preserve"> </w:t>
              </w:r>
              <w:r w:rsidRPr="003D2535">
                <w:t xml:space="preserve">in fiscal year </w:t>
              </w:r>
              <w:sdt>
                <w:sdtPr>
                  <w:alias w:val="taAggregateYearAmountReceived"/>
                  <w:tag w:val="taAggregateYearAmountReceived"/>
                  <w:id w:val="-1507134424"/>
                  <w:placeholder>
                    <w:docPart w:val="87180481657F425C8A1AA863984CC63A"/>
                  </w:placeholder>
                  <w15:appearance w15:val="tags"/>
                </w:sdtPr>
                <w:sdtEndPr/>
                <w:sdtContent>
                  <w:r w:rsidRPr="003D2535">
                    <w:t>20X</w:t>
                  </w:r>
                  <w:r>
                    <w:t>X</w:t>
                  </w:r>
                </w:sdtContent>
              </w:sdt>
              <w:r w:rsidRPr="003D2535">
                <w:t>.</w:t>
              </w:r>
            </w:p>
          </w:sdtContent>
        </w:sdt>
        <w:sdt>
          <w:sdtPr>
            <w:rPr>
              <w:rFonts w:eastAsia="Calibri"/>
            </w:rPr>
            <w:alias w:val="taIndividually"/>
            <w:tag w:val="taIndividually"/>
            <w:id w:val="-1336152830"/>
            <w:placeholder>
              <w:docPart w:val="87180481657F425C8A1AA863984CC63A"/>
            </w:placeholder>
          </w:sdtPr>
          <w:sdtEndPr>
            <w:rPr>
              <w:rFonts w:eastAsia="Times New Roman"/>
            </w:rPr>
          </w:sdtEndPr>
          <w:sdtContent>
            <w:p w14:paraId="6103A0F4" w14:textId="77777777" w:rsidR="002552FC" w:rsidRPr="00BD0171" w:rsidRDefault="00612312" w:rsidP="002552FC">
              <w:sdt>
                <w:sdtPr>
                  <w:alias w:val="taIndividuallyCounty"/>
                  <w:tag w:val="taIndividuallyCounty"/>
                  <w:id w:val="-1272783487"/>
                  <w:placeholder>
                    <w:docPart w:val="87180481657F425C8A1AA863984CC63A"/>
                  </w:placeholder>
                  <w15:appearance w15:val="tags"/>
                </w:sdtPr>
                <w:sdtEndPr/>
                <w:sdtContent>
                  <w:r w:rsidR="002552FC">
                    <w:t>(County Name)</w:t>
                  </w:r>
                </w:sdtContent>
              </w:sdt>
              <w:r w:rsidR="002552FC">
                <w:t xml:space="preserve"> </w:t>
              </w:r>
              <w:r w:rsidR="002552FC" w:rsidRPr="00BD0171">
                <w:t>County enters into property tax abatement agreements with local businesses for the purpose of attracting or retaining businesses within their jurisdictions</w:t>
              </w:r>
              <w:r w:rsidR="002552FC">
                <w:t xml:space="preserve">. </w:t>
              </w:r>
              <w:r w:rsidR="002552FC" w:rsidRPr="00BD0171">
                <w:t>The abatements may be granted to any business located withi</w:t>
              </w:r>
              <w:r w:rsidR="002552FC">
                <w:t xml:space="preserve">n or promising to relocate to </w:t>
              </w:r>
              <w:sdt>
                <w:sdtPr>
                  <w:alias w:val="taIndividuallyCounty"/>
                  <w:tag w:val="taIndividuallyCounty"/>
                  <w:id w:val="455448851"/>
                  <w:placeholder>
                    <w:docPart w:val="678A388E7FFA43B4B867B1BB90C4E129"/>
                  </w:placeholder>
                  <w15:appearance w15:val="tags"/>
                </w:sdtPr>
                <w:sdtEndPr/>
                <w:sdtContent>
                  <w:r w:rsidR="002552FC">
                    <w:t>(County Name)</w:t>
                  </w:r>
                </w:sdtContent>
              </w:sdt>
              <w:r w:rsidR="002552FC" w:rsidRPr="00BD0171">
                <w:t xml:space="preserve"> County.</w:t>
              </w:r>
            </w:p>
            <w:p w14:paraId="63428A54" w14:textId="77777777" w:rsidR="002552FC" w:rsidRPr="00BD0171" w:rsidRDefault="002552FC" w:rsidP="002552FC">
              <w:r w:rsidRPr="00BD0171">
                <w:t>For the</w:t>
              </w:r>
              <w:r>
                <w:t xml:space="preserve"> fiscal year ended </w:t>
              </w:r>
              <w:r w:rsidRPr="005779A6">
                <w:t>June 30,</w:t>
              </w:r>
              <w:r w:rsidRPr="00E861B0">
                <w:t xml:space="preserve"> </w:t>
              </w:r>
              <w:sdt>
                <w:sdtPr>
                  <w:rPr>
                    <w:rStyle w:val="OptionalTextorEntry"/>
                  </w:rPr>
                  <w:alias w:val="taIndividuallyYearCountyAbatedProperty"/>
                  <w:tag w:val="taIndividuallyYearCountyAbatedProperty"/>
                  <w:id w:val="1643004045"/>
                  <w:placeholder>
                    <w:docPart w:val="87180481657F425C8A1AA863984CC63A"/>
                  </w:placeholder>
                  <w15:appearance w15:val="tags"/>
                </w:sdtPr>
                <w:sdtEndPr>
                  <w:rPr>
                    <w:rStyle w:val="DefaultParagraphFont"/>
                    <w:color w:val="auto"/>
                  </w:rPr>
                </w:sdtEndPr>
                <w:sdtContent>
                  <w:r w:rsidRPr="00D961F2">
                    <w:t>20XX</w:t>
                  </w:r>
                </w:sdtContent>
              </w:sdt>
              <w:r w:rsidRPr="00D961F2">
                <w:t xml:space="preserve">, </w:t>
              </w:r>
              <w:sdt>
                <w:sdtPr>
                  <w:alias w:val="taIndividuallyCounty"/>
                  <w:tag w:val="taIndividuallyCounty"/>
                  <w:id w:val="-1511442867"/>
                  <w:placeholder>
                    <w:docPart w:val="6C4B1A0AF5E64D348B112C5B155C3786"/>
                  </w:placeholder>
                  <w15:appearance w15:val="tags"/>
                </w:sdtPr>
                <w:sdtEndPr/>
                <w:sdtContent>
                  <w:r w:rsidRPr="00D961F2">
                    <w:t>(County Name)</w:t>
                  </w:r>
                </w:sdtContent>
              </w:sdt>
              <w:r w:rsidRPr="00D961F2">
                <w:t xml:space="preserve"> County abated property taxes</w:t>
              </w:r>
              <w:r w:rsidRPr="00A42A56">
                <w:t xml:space="preserve"> due to the School District that were levied on </w:t>
              </w:r>
              <w:sdt>
                <w:sdtPr>
                  <w:alias w:val="taIndividuallyLevyDate"/>
                  <w:tag w:val="taIndividuallyLevyDate"/>
                  <w:id w:val="1541015398"/>
                  <w:placeholder>
                    <w:docPart w:val="87180481657F425C8A1AA863984CC63A"/>
                  </w:placeholder>
                  <w15:appearance w15:val="tags"/>
                </w:sdtPr>
                <w:sdtEndPr/>
                <w:sdtContent>
                  <w:r w:rsidRPr="00D961F2">
                    <w:t>_________, 20XX</w:t>
                  </w:r>
                </w:sdtContent>
              </w:sdt>
              <w:r w:rsidRPr="00D961F2">
                <w:t xml:space="preserve"> and due on </w:t>
              </w:r>
              <w:sdt>
                <w:sdtPr>
                  <w:rPr>
                    <w:rStyle w:val="OptionalTextorEntry"/>
                  </w:rPr>
                  <w:alias w:val="taIndividuallyDueDate"/>
                  <w:tag w:val="taIndividuallyDueDate"/>
                  <w:id w:val="2034073719"/>
                  <w:placeholder>
                    <w:docPart w:val="87180481657F425C8A1AA863984CC63A"/>
                  </w:placeholder>
                  <w15:appearance w15:val="tags"/>
                </w:sdtPr>
                <w:sdtEndPr>
                  <w:rPr>
                    <w:rStyle w:val="DefaultParagraphFont"/>
                    <w:color w:val="auto"/>
                  </w:rPr>
                </w:sdtEndPr>
                <w:sdtContent>
                  <w:r w:rsidRPr="005779A6">
                    <w:t>__________, 20XX</w:t>
                  </w:r>
                </w:sdtContent>
              </w:sdt>
              <w:r w:rsidRPr="00BD0171">
                <w:t xml:space="preserve"> totaling </w:t>
              </w:r>
              <w:sdt>
                <w:sdtPr>
                  <w:alias w:val="taIndividuallyPropertyTaxTotalAmount"/>
                  <w:tag w:val="taIndividuallyPropertyTaxTotalAmount"/>
                  <w:id w:val="-944540312"/>
                  <w:placeholder>
                    <w:docPart w:val="87180481657F425C8A1AA863984CC63A"/>
                  </w:placeholder>
                  <w15:appearance w15:val="tags"/>
                </w:sdtPr>
                <w:sdtEndPr/>
                <w:sdtContent>
                  <w:r w:rsidRPr="005779A6">
                    <w:t>$__________</w:t>
                  </w:r>
                </w:sdtContent>
              </w:sdt>
              <w:r>
                <w:t xml:space="preserve">. </w:t>
              </w:r>
              <w:r w:rsidRPr="00BD0171">
                <w:t xml:space="preserve">Included in that amount abated, the following are individual tax abatement agreements that each exceeded </w:t>
              </w:r>
              <w:sdt>
                <w:sdtPr>
                  <w:alias w:val="taIndividuallyPercentage"/>
                  <w:tag w:val="taIndividuallyPercentage"/>
                  <w:id w:val="-1597859069"/>
                  <w:placeholder>
                    <w:docPart w:val="87180481657F425C8A1AA863984CC63A"/>
                  </w:placeholder>
                  <w15:appearance w15:val="tags"/>
                </w:sdtPr>
                <w:sdtEndPr/>
                <w:sdtContent>
                  <w:r w:rsidRPr="00F50906">
                    <w:t>10</w:t>
                  </w:r>
                </w:sdtContent>
              </w:sdt>
              <w:r w:rsidRPr="008B2204">
                <w:t xml:space="preserve"> </w:t>
              </w:r>
              <w:r w:rsidRPr="00BD0171">
                <w:t>percent of the total amount abated:</w:t>
              </w:r>
            </w:p>
            <w:p w14:paraId="0AC1A29E" w14:textId="77777777" w:rsidR="002552FC" w:rsidRPr="00E9073D" w:rsidRDefault="002552FC" w:rsidP="002552FC">
              <w:pPr>
                <w:pStyle w:val="ListParagraph"/>
                <w:numPr>
                  <w:ilvl w:val="0"/>
                  <w:numId w:val="11"/>
                </w:num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60" w:line="259" w:lineRule="auto"/>
                <w:ind w:right="1440"/>
              </w:pPr>
              <w:r w:rsidRPr="0023505C">
                <w:t xml:space="preserve">A </w:t>
              </w:r>
              <w:r w:rsidRPr="0023505C">
                <w:rPr>
                  <w:rStyle w:val="OptionalTextorEntry"/>
                </w:rPr>
                <w:t>30</w:t>
              </w:r>
              <w:r w:rsidRPr="00D961F2">
                <w:t xml:space="preserve"> percent property tax abatement to a </w:t>
              </w:r>
              <w:r w:rsidRPr="0023505C">
                <w:rPr>
                  <w:rStyle w:val="OptionalTextorEntry"/>
                </w:rPr>
                <w:t>[manufacturing plant relocating and increasing employment</w:t>
              </w:r>
              <w:r w:rsidRPr="00D961F2">
                <w:t>.</w:t>
              </w:r>
              <w:r w:rsidRPr="0023505C">
                <w:rPr>
                  <w:rStyle w:val="OptionalTextorEntry"/>
                </w:rPr>
                <w:t xml:space="preserve">] </w:t>
              </w:r>
              <w:r w:rsidRPr="00D961F2">
                <w:t xml:space="preserve">The abatement amounted to </w:t>
              </w:r>
              <w:r w:rsidRPr="0023505C">
                <w:rPr>
                  <w:rStyle w:val="OptionalTextorEntry"/>
                </w:rPr>
                <w:t>$_____________</w:t>
              </w:r>
              <w:r w:rsidRPr="0023505C">
                <w:t>.</w:t>
              </w:r>
            </w:p>
            <w:p w14:paraId="418842AB" w14:textId="77777777" w:rsidR="002552FC" w:rsidRDefault="002552FC" w:rsidP="002552FC">
              <w:pPr>
                <w:pStyle w:val="ListParagraph"/>
                <w:numPr>
                  <w:ilvl w:val="0"/>
                  <w:numId w:val="11"/>
                </w:numPr>
                <w:tabs>
                  <w:tab w:val="left" w:pos="570"/>
                  <w:tab w:val="left" w:pos="840"/>
                  <w:tab w:val="left" w:pos="1296"/>
                  <w:tab w:val="left" w:pos="1728"/>
                  <w:tab w:val="left" w:pos="2160"/>
                  <w:tab w:val="left" w:pos="2592"/>
                  <w:tab w:val="right" w:pos="4260"/>
                  <w:tab w:val="right" w:pos="5610"/>
                  <w:tab w:val="right" w:pos="6960"/>
                  <w:tab w:val="right" w:pos="8310"/>
                  <w:tab w:val="right" w:pos="9660"/>
                </w:tabs>
                <w:spacing w:after="160" w:line="259" w:lineRule="auto"/>
                <w:ind w:right="1440"/>
              </w:pPr>
              <w:r w:rsidRPr="0023505C">
                <w:t xml:space="preserve">A </w:t>
              </w:r>
              <w:r w:rsidRPr="0023505C">
                <w:rPr>
                  <w:rStyle w:val="OptionalTextorEntry"/>
                </w:rPr>
                <w:t xml:space="preserve">100 </w:t>
              </w:r>
              <w:r w:rsidRPr="00D961F2">
                <w:t xml:space="preserve">percent property tax abatement to a timber company employing residents. </w:t>
              </w:r>
              <w:r w:rsidRPr="00A42A56">
                <w:t xml:space="preserve">The company provides a payment in lieu of taxes of </w:t>
              </w:r>
              <w:r w:rsidRPr="0023505C">
                <w:rPr>
                  <w:rStyle w:val="OptionalTextorEntry"/>
                </w:rPr>
                <w:t>$_____________</w:t>
              </w:r>
              <w:r w:rsidRPr="00D961F2">
                <w:t xml:space="preserve">. The abatement amounted to </w:t>
              </w:r>
              <w:r w:rsidRPr="0023505C">
                <w:rPr>
                  <w:rStyle w:val="OptionalTextorEntry"/>
                </w:rPr>
                <w:t>$_____________</w:t>
              </w:r>
              <w:r w:rsidRPr="0023505C">
                <w:t>.</w:t>
              </w:r>
            </w:p>
          </w:sdtContent>
        </w:sdt>
      </w:sdtContent>
    </w:sdt>
    <w:sdt>
      <w:sdtPr>
        <w:rPr>
          <w:rFonts w:ascii="Franklin Gothic Book" w:eastAsia="Times New Roman" w:hAnsi="Franklin Gothic Book" w:cs="Times New Roman"/>
          <w:b w:val="0"/>
          <w:caps/>
          <w:color w:val="auto"/>
          <w:szCs w:val="22"/>
          <w:u w:val="none"/>
        </w:rPr>
        <w:alias w:val="Special-ExtraordinaryItems"/>
        <w:tag w:val="Special-ExtraordinaryItems"/>
        <w:id w:val="-492795337"/>
        <w:placeholder>
          <w:docPart w:val="BE4406C6594B462BA67C04E38DBFA412"/>
        </w:placeholder>
      </w:sdtPr>
      <w:sdtEndPr>
        <w:rPr>
          <w:rFonts w:ascii="Georgia" w:hAnsi="Georgia"/>
          <w:caps w:val="0"/>
        </w:rPr>
      </w:sdtEndPr>
      <w:sdtContent>
        <w:p w14:paraId="23726799" w14:textId="77777777" w:rsidR="002552FC" w:rsidRDefault="002552FC" w:rsidP="002552FC">
          <w:pPr>
            <w:pStyle w:val="Heading2"/>
          </w:pPr>
          <w:r>
            <w:t>NOTE</w:t>
          </w:r>
          <w:r w:rsidRPr="009A12C9">
            <w:t xml:space="preserve"> </w:t>
          </w:r>
          <w:sdt>
            <w:sdtPr>
              <w:alias w:val="noteNumSEI"/>
              <w:tag w:val="NoteNumSEI"/>
              <w:id w:val="-2109030487"/>
              <w:placeholder>
                <w:docPart w:val="DE0907DDC97D4FC8841AFF5EA13D9A27"/>
              </w:placeholder>
              <w:showingPlcHdr/>
            </w:sdtPr>
            <w:sdtEndPr/>
            <w:sdtContent>
              <w:r w:rsidRPr="003D52F6">
                <w:rPr>
                  <w:rStyle w:val="PlaceholderText"/>
                </w:rPr>
                <w:t>(#)</w:t>
              </w:r>
            </w:sdtContent>
          </w:sdt>
          <w:r w:rsidRPr="009A12C9">
            <w:t xml:space="preserve">: </w:t>
          </w:r>
          <w:sdt>
            <w:sdtPr>
              <w:alias w:val="seiTitle"/>
              <w:tag w:val="seiTitle"/>
              <w:id w:val="-459812379"/>
              <w:placeholder>
                <w:docPart w:val="BE4406C6594B462BA67C04E38DBFA412"/>
              </w:placeholder>
            </w:sdtPr>
            <w:sdtEndPr/>
            <w:sdtContent>
              <w:r w:rsidRPr="009A12C9">
                <w:t>SPECIAL [EXTRAORDINARY]</w:t>
              </w:r>
            </w:sdtContent>
          </w:sdt>
          <w:r w:rsidRPr="009A12C9">
            <w:t xml:space="preserve"> ITEMS</w:t>
          </w:r>
        </w:p>
        <w:sdt>
          <w:sdtPr>
            <w:alias w:val="seiText"/>
            <w:tag w:val="seiText"/>
            <w:id w:val="-758454740"/>
            <w:placeholder>
              <w:docPart w:val="BE4406C6594B462BA67C04E38DBFA412"/>
            </w:placeholder>
            <w15:appearance w15:val="tags"/>
          </w:sdtPr>
          <w:sdtEndPr/>
          <w:sdtContent>
            <w:p w14:paraId="76FD2B60" w14:textId="77777777" w:rsidR="002552FC" w:rsidRPr="00C02EF7" w:rsidRDefault="002552FC" w:rsidP="002552FC">
              <w:pPr>
                <w:tabs>
                  <w:tab w:val="left" w:pos="570"/>
                  <w:tab w:val="left" w:pos="840"/>
                  <w:tab w:val="left" w:pos="1296"/>
                  <w:tab w:val="left" w:pos="1728"/>
                  <w:tab w:val="left" w:pos="2160"/>
                  <w:tab w:val="left" w:pos="2592"/>
                  <w:tab w:val="right" w:pos="4260"/>
                  <w:tab w:val="right" w:pos="5610"/>
                  <w:tab w:val="right" w:pos="6960"/>
                  <w:tab w:val="right" w:pos="8310"/>
                  <w:tab w:val="right" w:pos="9660"/>
                </w:tabs>
              </w:pPr>
              <w:r w:rsidRPr="00C02EF7">
                <w:t>______________________________________________________________________________</w:t>
              </w:r>
            </w:p>
            <w:p w14:paraId="6975F710" w14:textId="77777777" w:rsidR="002552FC" w:rsidRPr="00C02EF7" w:rsidRDefault="002552FC" w:rsidP="002552FC">
              <w:pPr>
                <w:tabs>
                  <w:tab w:val="left" w:pos="570"/>
                  <w:tab w:val="left" w:pos="840"/>
                  <w:tab w:val="left" w:pos="1296"/>
                  <w:tab w:val="left" w:pos="1728"/>
                  <w:tab w:val="left" w:pos="2160"/>
                  <w:tab w:val="left" w:pos="2592"/>
                  <w:tab w:val="right" w:pos="4260"/>
                  <w:tab w:val="right" w:pos="5610"/>
                  <w:tab w:val="right" w:pos="6960"/>
                  <w:tab w:val="right" w:pos="8310"/>
                  <w:tab w:val="right" w:pos="9660"/>
                </w:tabs>
              </w:pPr>
              <w:r w:rsidRPr="00C02EF7">
                <w:t>______________________________________________________________________________</w:t>
              </w:r>
            </w:p>
            <w:p w14:paraId="6D93FDF2" w14:textId="77777777" w:rsidR="002552FC" w:rsidRPr="00C02EF7" w:rsidRDefault="002552FC" w:rsidP="002552FC">
              <w:pPr>
                <w:tabs>
                  <w:tab w:val="left" w:pos="570"/>
                  <w:tab w:val="left" w:pos="840"/>
                  <w:tab w:val="left" w:pos="1296"/>
                  <w:tab w:val="left" w:pos="1728"/>
                  <w:tab w:val="left" w:pos="2160"/>
                  <w:tab w:val="left" w:pos="2592"/>
                  <w:tab w:val="right" w:pos="4260"/>
                  <w:tab w:val="right" w:pos="5610"/>
                  <w:tab w:val="right" w:pos="6960"/>
                  <w:tab w:val="right" w:pos="8310"/>
                  <w:tab w:val="right" w:pos="9660"/>
                </w:tabs>
              </w:pPr>
              <w:r w:rsidRPr="00C02EF7">
                <w:lastRenderedPageBreak/>
                <w:t>______________________________________________________________________________</w:t>
              </w:r>
            </w:p>
            <w:p w14:paraId="618224A6" w14:textId="77777777" w:rsidR="002552FC" w:rsidRPr="00C02EF7" w:rsidRDefault="002552FC" w:rsidP="002552FC">
              <w:pPr>
                <w:tabs>
                  <w:tab w:val="left" w:pos="570"/>
                  <w:tab w:val="left" w:pos="840"/>
                  <w:tab w:val="left" w:pos="1296"/>
                  <w:tab w:val="left" w:pos="1728"/>
                  <w:tab w:val="left" w:pos="2160"/>
                  <w:tab w:val="left" w:pos="2592"/>
                  <w:tab w:val="right" w:pos="4260"/>
                  <w:tab w:val="right" w:pos="5610"/>
                  <w:tab w:val="right" w:pos="6960"/>
                  <w:tab w:val="right" w:pos="8310"/>
                  <w:tab w:val="right" w:pos="9660"/>
                </w:tabs>
              </w:pPr>
              <w:r w:rsidRPr="00C02EF7">
                <w:t>______________________________________________________________________________</w:t>
              </w:r>
            </w:p>
            <w:p w14:paraId="58C4D855" w14:textId="77777777" w:rsidR="002552FC" w:rsidRPr="000E71E2" w:rsidRDefault="002552FC" w:rsidP="002552FC">
              <w:pPr>
                <w:tabs>
                  <w:tab w:val="left" w:pos="570"/>
                  <w:tab w:val="left" w:pos="840"/>
                  <w:tab w:val="left" w:pos="1296"/>
                  <w:tab w:val="left" w:pos="1728"/>
                  <w:tab w:val="left" w:pos="2160"/>
                  <w:tab w:val="left" w:pos="2592"/>
                  <w:tab w:val="right" w:pos="4260"/>
                  <w:tab w:val="right" w:pos="5610"/>
                  <w:tab w:val="right" w:pos="6960"/>
                  <w:tab w:val="right" w:pos="8310"/>
                  <w:tab w:val="right" w:pos="9660"/>
                </w:tabs>
              </w:pPr>
              <w:r w:rsidRPr="00C02EF7">
                <w:t>______________________________________________________________________________</w:t>
              </w:r>
            </w:p>
          </w:sdtContent>
        </w:sdt>
      </w:sdtContent>
    </w:sdt>
    <w:sdt>
      <w:sdtPr>
        <w:rPr>
          <w:rFonts w:ascii="Franklin Gothic Book" w:eastAsia="Times New Roman" w:hAnsi="Franklin Gothic Book" w:cs="Times New Roman"/>
          <w:b w:val="0"/>
          <w:caps/>
          <w:color w:val="auto"/>
          <w:szCs w:val="22"/>
          <w:u w:val="none"/>
        </w:rPr>
        <w:alias w:val="DeficitFundBalanceOfIndividualFunds"/>
        <w:tag w:val="DeficitFundBalanceOfIndividualFunds"/>
        <w:id w:val="-215898863"/>
        <w:placeholder>
          <w:docPart w:val="D44D25AF126445CDA5162844C559B1A1"/>
        </w:placeholder>
      </w:sdtPr>
      <w:sdtEndPr>
        <w:rPr>
          <w:rFonts w:ascii="Georgia" w:hAnsi="Georgia"/>
          <w:caps w:val="0"/>
        </w:rPr>
      </w:sdtEndPr>
      <w:sdtContent>
        <w:p w14:paraId="12AC2187" w14:textId="77777777" w:rsidR="002552FC" w:rsidRPr="00DC5523" w:rsidRDefault="002552FC" w:rsidP="002552FC">
          <w:pPr>
            <w:pStyle w:val="Heading2"/>
          </w:pPr>
          <w:r w:rsidRPr="00DC5523">
            <w:t xml:space="preserve">NOTE </w:t>
          </w:r>
          <w:sdt>
            <w:sdtPr>
              <w:alias w:val="noteNumDFBIF"/>
              <w:tag w:val="NoteNumDFBIF"/>
              <w:id w:val="-15863198"/>
              <w:placeholder>
                <w:docPart w:val="3CD0D24CE6EC416DA38E86E28632B822"/>
              </w:placeholder>
              <w:showingPlcHdr/>
            </w:sdtPr>
            <w:sdtEndPr/>
            <w:sdtContent>
              <w:r w:rsidRPr="00DC5523">
                <w:t>(#)</w:t>
              </w:r>
            </w:sdtContent>
          </w:sdt>
          <w:r w:rsidRPr="00DC5523">
            <w:t>: DEFICIT FUND BALANCE OF INDIVIDUAL FUNDS</w:t>
          </w:r>
        </w:p>
        <w:p w14:paraId="708EFA0D" w14:textId="77777777" w:rsidR="002552FC" w:rsidRDefault="002552FC" w:rsidP="002552FC">
          <w:r w:rsidRPr="009A12C9">
            <w:t xml:space="preserve">Funds </w:t>
          </w:r>
          <w:sdt>
            <w:sdtPr>
              <w:alias w:val="dfbAndIndividualNonMajorFunds"/>
              <w:tag w:val="dfbAndIndividualNonMajorFunds"/>
              <w:id w:val="-189146805"/>
              <w:placeholder>
                <w:docPart w:val="D44D25AF126445CDA5162844C559B1A1"/>
              </w:placeholder>
              <w15:appearance w15:val="tags"/>
            </w:sdtPr>
            <w:sdtEndPr/>
            <w:sdtContent>
              <w:r w:rsidRPr="00412111">
                <w:t>[and individual nonmajor funds]</w:t>
              </w:r>
            </w:sdtContent>
          </w:sdt>
          <w:r w:rsidRPr="00057BDC">
            <w:t xml:space="preserve"> </w:t>
          </w:r>
          <w:r w:rsidRPr="009A12C9">
            <w:t xml:space="preserve">reporting a deficit fund balance at </w:t>
          </w:r>
          <w:r>
            <w:t>the fiscal year end</w:t>
          </w:r>
          <w:r w:rsidRPr="009A12C9">
            <w:t>, are as follows:</w:t>
          </w:r>
        </w:p>
        <w:bookmarkStart w:id="68" w:name="_MON_1594127446"/>
        <w:bookmarkEnd w:id="68"/>
        <w:p w14:paraId="381BC5E6" w14:textId="77777777" w:rsidR="002552FC" w:rsidRPr="00A778A0" w:rsidRDefault="002552FC" w:rsidP="002552FC">
          <w:pPr>
            <w:pStyle w:val="CenteredTable"/>
          </w:pPr>
          <w:r>
            <w:rPr>
              <w:rStyle w:val="PreparerInstructions"/>
            </w:rPr>
            <w:object w:dxaOrig="5097" w:dyaOrig="2416" w14:anchorId="4542452E">
              <v:shape id="_x0000_i1059" type="#_x0000_t75" style="width:253.5pt;height:109.5pt" o:ole="">
                <v:imagedata r:id="rId104" o:title="" cropbottom="6195f"/>
              </v:shape>
              <o:OLEObject Type="Embed" ProgID="Excel.Sheet.12" ShapeID="_x0000_i1059" DrawAspect="Content" ObjectID="_1788617620" r:id="rId105"/>
            </w:object>
          </w:r>
        </w:p>
        <w:sdt>
          <w:sdtPr>
            <w:alias w:val="dfbCorrectiveActionPlan"/>
            <w:tag w:val="dfbCorrectiveActionPlan"/>
            <w:id w:val="-1665542914"/>
            <w:placeholder>
              <w:docPart w:val="D44D25AF126445CDA5162844C559B1A1"/>
            </w:placeholder>
            <w15:appearance w15:val="tags"/>
          </w:sdtPr>
          <w:sdtEndPr/>
          <w:sdtContent>
            <w:p w14:paraId="1C83E817" w14:textId="77777777" w:rsidR="002552FC" w:rsidRPr="000E71E2" w:rsidRDefault="002552FC" w:rsidP="002552FC">
              <w:pPr>
                <w:tabs>
                  <w:tab w:val="left" w:pos="570"/>
                  <w:tab w:val="left" w:pos="864"/>
                  <w:tab w:val="left" w:pos="1296"/>
                  <w:tab w:val="left" w:pos="1728"/>
                  <w:tab w:val="left" w:pos="2160"/>
                  <w:tab w:val="left" w:pos="2592"/>
                  <w:tab w:val="right" w:pos="9660"/>
                </w:tabs>
              </w:pPr>
              <w:r w:rsidRPr="00412111">
                <w:t>_______________</w:t>
              </w:r>
              <w:r>
                <w:t>______________________________</w:t>
              </w:r>
            </w:p>
          </w:sdtContent>
        </w:sdt>
      </w:sdtContent>
    </w:sdt>
    <w:sdt>
      <w:sdtPr>
        <w:rPr>
          <w:rFonts w:ascii="Franklin Gothic Book" w:eastAsia="Times New Roman" w:hAnsi="Franklin Gothic Book" w:cs="Times New Roman"/>
          <w:b w:val="0"/>
          <w:caps/>
          <w:color w:val="auto"/>
          <w:szCs w:val="22"/>
          <w:u w:val="none"/>
        </w:rPr>
        <w:alias w:val="ImpairmentOfAssets"/>
        <w:tag w:val="ImpairmentOfAssets"/>
        <w:id w:val="-1877527565"/>
        <w:placeholder>
          <w:docPart w:val="9050C47D8B0941EA8E8901518622DF1B"/>
        </w:placeholder>
      </w:sdtPr>
      <w:sdtEndPr>
        <w:rPr>
          <w:rFonts w:ascii="Georgia" w:hAnsi="Georgia"/>
          <w:caps w:val="0"/>
        </w:rPr>
      </w:sdtEndPr>
      <w:sdtContent>
        <w:p w14:paraId="0B6B848A" w14:textId="77777777" w:rsidR="002552FC" w:rsidRPr="00DC5523" w:rsidRDefault="002552FC" w:rsidP="002552FC">
          <w:pPr>
            <w:pStyle w:val="Heading2"/>
          </w:pPr>
          <w:r w:rsidRPr="00DC5523">
            <w:t xml:space="preserve">NOTE </w:t>
          </w:r>
          <w:sdt>
            <w:sdtPr>
              <w:alias w:val="noteNumIA"/>
              <w:tag w:val="NoteNumIA"/>
              <w:id w:val="-428273146"/>
              <w:placeholder>
                <w:docPart w:val="3BEAC5B5EDFD49E4B2C04FC64A7D1EAB"/>
              </w:placeholder>
              <w:showingPlcHdr/>
            </w:sdtPr>
            <w:sdtEndPr/>
            <w:sdtContent>
              <w:r w:rsidRPr="00DC5523">
                <w:t>(#)</w:t>
              </w:r>
            </w:sdtContent>
          </w:sdt>
          <w:r w:rsidRPr="00DC5523">
            <w:t>: IMPAIRMENT OF ASSETS</w:t>
          </w:r>
        </w:p>
        <w:p w14:paraId="36C84EDE" w14:textId="77777777" w:rsidR="002552FC" w:rsidRDefault="002552FC" w:rsidP="002552FC">
          <w:r>
            <w:t xml:space="preserve">During the current year, the School District has recognized that the following assets qualified as impaired due to </w:t>
          </w:r>
          <w:sdt>
            <w:sdtPr>
              <w:alias w:val="ioaImpairmentDescription"/>
              <w:tag w:val="ioaImpairmentDescription"/>
              <w:id w:val="1386223161"/>
              <w:placeholder>
                <w:docPart w:val="9050C47D8B0941EA8E8901518622DF1B"/>
              </w:placeholder>
              <w15:appearance w15:val="tags"/>
            </w:sdtPr>
            <w:sdtEndPr/>
            <w:sdtContent>
              <w:r w:rsidRPr="007559C2">
                <w:t>[description of impairment]</w:t>
              </w:r>
            </w:sdtContent>
          </w:sdt>
          <w:r w:rsidRPr="00C84F4A">
            <w:t>.</w:t>
          </w:r>
        </w:p>
        <w:bookmarkStart w:id="69" w:name="_MON_1529672914"/>
        <w:bookmarkEnd w:id="69"/>
        <w:p w14:paraId="3D865EFC" w14:textId="77777777" w:rsidR="002552FC" w:rsidRDefault="002552FC" w:rsidP="002552FC">
          <w:pPr>
            <w:jc w:val="center"/>
          </w:pPr>
          <w:r w:rsidRPr="004265C6">
            <w:object w:dxaOrig="14222" w:dyaOrig="4310" w14:anchorId="1A64D878">
              <v:shape id="_x0000_i1060" type="#_x0000_t75" style="width:515.25pt;height:161.25pt" o:ole="">
                <v:imagedata r:id="rId106" o:title="" cropbottom="2349f"/>
              </v:shape>
              <o:OLEObject Type="Embed" ProgID="Excel.Sheet.12" ShapeID="_x0000_i1060" DrawAspect="Content" ObjectID="_1788617621" r:id="rId107"/>
            </w:object>
          </w:r>
        </w:p>
        <w:p w14:paraId="66F6B632" w14:textId="77777777" w:rsidR="002552FC" w:rsidRPr="000E71E2" w:rsidRDefault="002552FC" w:rsidP="002552FC">
          <w:r>
            <w:t xml:space="preserve">This impairment loss is reported on the financial statements as a </w:t>
          </w:r>
          <w:sdt>
            <w:sdtPr>
              <w:alias w:val="ioaLossReportedAs"/>
              <w:tag w:val="ioaLossReportedAs"/>
              <w:id w:val="597068534"/>
              <w:placeholder>
                <w:docPart w:val="9050C47D8B0941EA8E8901518622DF1B"/>
              </w:placeholder>
              <w15:appearance w15:val="tags"/>
            </w:sdtPr>
            <w:sdtEndPr/>
            <w:sdtContent>
              <w:r w:rsidRPr="007559C2">
                <w:t>[program expense, operating expense, special item or extraordinary item]</w:t>
              </w:r>
            </w:sdtContent>
          </w:sdt>
          <w:r w:rsidRPr="00C84F4A">
            <w:t>.</w:t>
          </w:r>
        </w:p>
      </w:sdtContent>
    </w:sdt>
    <w:sdt>
      <w:sdtPr>
        <w:rPr>
          <w:rFonts w:ascii="Franklin Gothic Book" w:eastAsia="Times New Roman" w:hAnsi="Franklin Gothic Book" w:cs="Times New Roman"/>
          <w:b w:val="0"/>
          <w:caps/>
          <w:color w:val="auto"/>
          <w:szCs w:val="22"/>
          <w:u w:val="none"/>
        </w:rPr>
        <w:alias w:val="RelatedPartyTransactions"/>
        <w:tag w:val="RelatedPartyTransactions"/>
        <w:id w:val="202843471"/>
        <w:placeholder>
          <w:docPart w:val="5BFD789894694390BB1EAE0E1C66F425"/>
        </w:placeholder>
      </w:sdtPr>
      <w:sdtEndPr>
        <w:rPr>
          <w:rFonts w:ascii="Georgia" w:hAnsi="Georgia"/>
          <w:caps w:val="0"/>
        </w:rPr>
      </w:sdtEndPr>
      <w:sdtContent>
        <w:p w14:paraId="21B89566" w14:textId="77777777" w:rsidR="002552FC" w:rsidRPr="00BE0D4C" w:rsidRDefault="002552FC" w:rsidP="002552FC">
          <w:pPr>
            <w:pStyle w:val="Heading2"/>
          </w:pPr>
          <w:r>
            <w:t>NOTE</w:t>
          </w:r>
          <w:r w:rsidRPr="00BE0D4C">
            <w:t xml:space="preserve"> </w:t>
          </w:r>
          <w:sdt>
            <w:sdtPr>
              <w:alias w:val="noteNumRPT"/>
              <w:tag w:val="NoteNumRPT"/>
              <w:id w:val="1660428257"/>
              <w:placeholder>
                <w:docPart w:val="A65C284475CD4B4FB40FEC1F38D69A4A"/>
              </w:placeholder>
              <w:showingPlcHdr/>
            </w:sdtPr>
            <w:sdtEndPr/>
            <w:sdtContent>
              <w:r w:rsidRPr="007C40DC">
                <w:t>(#)</w:t>
              </w:r>
            </w:sdtContent>
          </w:sdt>
          <w:r w:rsidRPr="00BE0D4C">
            <w:t>: RELATED PARTY TRANSACTIONS</w:t>
          </w:r>
        </w:p>
        <w:sdt>
          <w:sdtPr>
            <w:alias w:val="rptRelatedPartyText"/>
            <w:tag w:val="rptRelatedPartyText"/>
            <w:id w:val="-660993989"/>
            <w:placeholder>
              <w:docPart w:val="5BFD789894694390BB1EAE0E1C66F425"/>
            </w:placeholder>
          </w:sdtPr>
          <w:sdtEndPr/>
          <w:sdtContent>
            <w:p w14:paraId="41483FD9" w14:textId="77777777" w:rsidR="002552FC" w:rsidRPr="00953AA7" w:rsidRDefault="002552FC" w:rsidP="002552FC">
              <w:pPr>
                <w:tabs>
                  <w:tab w:val="left" w:pos="570"/>
                  <w:tab w:val="left" w:pos="864"/>
                  <w:tab w:val="left" w:pos="1296"/>
                  <w:tab w:val="left" w:pos="1728"/>
                  <w:tab w:val="left" w:pos="2160"/>
                  <w:tab w:val="left" w:pos="2592"/>
                  <w:tab w:val="right" w:pos="7860"/>
                  <w:tab w:val="right" w:pos="9660"/>
                </w:tabs>
              </w:pPr>
              <w:r w:rsidRPr="00953AA7">
                <w:t>______________________________________________________________________________</w:t>
              </w:r>
            </w:p>
            <w:p w14:paraId="0BC640DA" w14:textId="77777777" w:rsidR="002552FC" w:rsidRPr="00953AA7" w:rsidRDefault="002552FC" w:rsidP="002552FC">
              <w:pPr>
                <w:tabs>
                  <w:tab w:val="left" w:pos="570"/>
                  <w:tab w:val="left" w:pos="864"/>
                  <w:tab w:val="left" w:pos="1296"/>
                  <w:tab w:val="left" w:pos="1728"/>
                  <w:tab w:val="left" w:pos="2160"/>
                  <w:tab w:val="left" w:pos="2592"/>
                  <w:tab w:val="right" w:pos="7860"/>
                  <w:tab w:val="right" w:pos="9660"/>
                </w:tabs>
              </w:pPr>
              <w:r w:rsidRPr="00953AA7">
                <w:t>______________________________________________________________________________</w:t>
              </w:r>
            </w:p>
            <w:p w14:paraId="4FB29694" w14:textId="77777777" w:rsidR="002552FC" w:rsidRPr="00953AA7" w:rsidRDefault="002552FC" w:rsidP="002552FC">
              <w:pPr>
                <w:tabs>
                  <w:tab w:val="left" w:pos="570"/>
                  <w:tab w:val="left" w:pos="864"/>
                  <w:tab w:val="left" w:pos="1296"/>
                  <w:tab w:val="left" w:pos="1728"/>
                  <w:tab w:val="left" w:pos="2160"/>
                  <w:tab w:val="left" w:pos="2592"/>
                  <w:tab w:val="right" w:pos="7860"/>
                  <w:tab w:val="right" w:pos="9660"/>
                </w:tabs>
              </w:pPr>
              <w:r w:rsidRPr="00953AA7">
                <w:t>______________________________________________________________________________</w:t>
              </w:r>
            </w:p>
            <w:p w14:paraId="11478C20" w14:textId="77777777" w:rsidR="002552FC" w:rsidRPr="00953AA7" w:rsidRDefault="002552FC" w:rsidP="002552FC">
              <w:pPr>
                <w:tabs>
                  <w:tab w:val="left" w:pos="570"/>
                  <w:tab w:val="left" w:pos="864"/>
                  <w:tab w:val="left" w:pos="1296"/>
                  <w:tab w:val="left" w:pos="1728"/>
                  <w:tab w:val="left" w:pos="2160"/>
                  <w:tab w:val="left" w:pos="2592"/>
                  <w:tab w:val="right" w:pos="7860"/>
                  <w:tab w:val="right" w:pos="9660"/>
                </w:tabs>
              </w:pPr>
              <w:r w:rsidRPr="00953AA7">
                <w:t>______________________________________________________________________________</w:t>
              </w:r>
            </w:p>
            <w:p w14:paraId="00D771BC" w14:textId="77777777" w:rsidR="002552FC" w:rsidRPr="00AA2EEE" w:rsidRDefault="002552FC" w:rsidP="002552FC">
              <w:pPr>
                <w:tabs>
                  <w:tab w:val="left" w:pos="570"/>
                  <w:tab w:val="left" w:pos="864"/>
                  <w:tab w:val="left" w:pos="1296"/>
                  <w:tab w:val="left" w:pos="1728"/>
                  <w:tab w:val="left" w:pos="2160"/>
                  <w:tab w:val="left" w:pos="2592"/>
                  <w:tab w:val="right" w:pos="7860"/>
                  <w:tab w:val="right" w:pos="9660"/>
                </w:tabs>
              </w:pPr>
              <w:r w:rsidRPr="00953AA7">
                <w:t>______________________________________________________________________________</w:t>
              </w:r>
            </w:p>
          </w:sdtContent>
        </w:sdt>
      </w:sdtContent>
    </w:sdt>
    <w:sdt>
      <w:sdtPr>
        <w:rPr>
          <w:rFonts w:ascii="Franklin Gothic Book" w:eastAsia="Times New Roman" w:hAnsi="Franklin Gothic Book" w:cs="Times New Roman"/>
          <w:b w:val="0"/>
          <w:caps/>
          <w:color w:val="auto"/>
          <w:szCs w:val="22"/>
          <w:u w:val="none"/>
        </w:rPr>
        <w:alias w:val="SubsequentEvents"/>
        <w:tag w:val="SubsequentEvents"/>
        <w:id w:val="-1964573577"/>
        <w:placeholder>
          <w:docPart w:val="3428B2CEDD084883AFCBDBB199D98075"/>
        </w:placeholder>
      </w:sdtPr>
      <w:sdtEndPr>
        <w:rPr>
          <w:rFonts w:ascii="Georgia" w:hAnsi="Georgia"/>
          <w:caps w:val="0"/>
        </w:rPr>
      </w:sdtEndPr>
      <w:sdtContent>
        <w:p w14:paraId="6432DF0F" w14:textId="77777777" w:rsidR="002552FC" w:rsidRPr="00DC5523" w:rsidRDefault="002552FC" w:rsidP="002552FC">
          <w:pPr>
            <w:pStyle w:val="Heading2"/>
          </w:pPr>
          <w:r w:rsidRPr="00DC5523">
            <w:t xml:space="preserve">NOTE </w:t>
          </w:r>
          <w:sdt>
            <w:sdtPr>
              <w:alias w:val="noteNumSE"/>
              <w:tag w:val="NoteNumSE"/>
              <w:id w:val="1330257743"/>
              <w:placeholder>
                <w:docPart w:val="301F041DE89A4A7CA5CADC9C7317A093"/>
              </w:placeholder>
              <w:showingPlcHdr/>
            </w:sdtPr>
            <w:sdtEndPr/>
            <w:sdtContent>
              <w:r w:rsidRPr="00DC5523">
                <w:t>(#)</w:t>
              </w:r>
            </w:sdtContent>
          </w:sdt>
          <w:r w:rsidRPr="00DC5523">
            <w:t>: SUBSEQUENT EVENTS</w:t>
          </w:r>
        </w:p>
        <w:sdt>
          <w:sdtPr>
            <w:alias w:val="seInvestments"/>
            <w:tag w:val="seInvestments"/>
            <w:id w:val="1804501943"/>
            <w:placeholder>
              <w:docPart w:val="87180481657F425C8A1AA863984CC63A"/>
            </w:placeholder>
          </w:sdtPr>
          <w:sdtEndPr/>
          <w:sdtContent>
            <w:p w14:paraId="0EA43146" w14:textId="77777777" w:rsidR="002552FC" w:rsidRDefault="002552FC" w:rsidP="002552FC">
              <w:proofErr w:type="gramStart"/>
              <w:r w:rsidRPr="001E1F6B">
                <w:t>At</w:t>
              </w:r>
              <w:proofErr w:type="gramEnd"/>
              <w:r w:rsidRPr="001E1F6B">
                <w:t xml:space="preserve"> June 30, </w:t>
              </w:r>
              <w:sdt>
                <w:sdtPr>
                  <w:alias w:val="fiscalYear"/>
                  <w:tag w:val="fiscalYear"/>
                  <w:id w:val="-1174791406"/>
                  <w:placeholder>
                    <w:docPart w:val="3C99EDDE295646BCA468C0616E0AD8EC"/>
                  </w:placeholder>
                  <w15:appearance w15:val="tags"/>
                </w:sdtPr>
                <w:sdtEndPr/>
                <w:sdtContent>
                  <w:r>
                    <w:t>2024</w:t>
                  </w:r>
                </w:sdtContent>
              </w:sdt>
              <w:r w:rsidRPr="001E1F6B">
                <w:t xml:space="preserve">, investments held in </w:t>
              </w:r>
              <w:sdt>
                <w:sdtPr>
                  <w:alias w:val="seInvestmentsHeldIn"/>
                  <w:tag w:val="seInvestmentsHeldIn"/>
                  <w:id w:val="1258331680"/>
                  <w:placeholder>
                    <w:docPart w:val="87180481657F425C8A1AA863984CC63A"/>
                  </w:placeholder>
                  <w15:appearance w15:val="tags"/>
                </w:sdtPr>
                <w:sdtEndPr/>
                <w:sdtContent>
                  <w:r w:rsidRPr="001E1F6B">
                    <w:t>_______</w:t>
                  </w:r>
                </w:sdtContent>
              </w:sdt>
              <w:r w:rsidRPr="001E1F6B">
                <w:t xml:space="preserve"> were valued at </w:t>
              </w:r>
              <w:sdt>
                <w:sdtPr>
                  <w:alias w:val="seInvestmentsValuePrior"/>
                  <w:tag w:val="seInvestmentsValuePrior"/>
                  <w:id w:val="1746840444"/>
                  <w:placeholder>
                    <w:docPart w:val="87180481657F425C8A1AA863984CC63A"/>
                  </w:placeholder>
                  <w15:appearance w15:val="tags"/>
                </w:sdtPr>
                <w:sdtEndPr/>
                <w:sdtContent>
                  <w:r w:rsidRPr="001E1F6B">
                    <w:t>$________</w:t>
                  </w:r>
                </w:sdtContent>
              </w:sdt>
              <w:r w:rsidRPr="001E1F6B">
                <w:t xml:space="preserve">. </w:t>
              </w:r>
              <w:proofErr w:type="gramStart"/>
              <w:r w:rsidRPr="001E1F6B">
                <w:t>Subsequent to</w:t>
              </w:r>
              <w:proofErr w:type="gramEnd"/>
              <w:r w:rsidRPr="001E1F6B">
                <w:t xml:space="preserve"> this date, these investments have experienced a significant decline in value to an amount estimated at </w:t>
              </w:r>
              <w:sdt>
                <w:sdtPr>
                  <w:alias w:val="seInvestmentsValueNew"/>
                  <w:tag w:val="seInvestmentsValueNew"/>
                  <w:id w:val="2006788886"/>
                  <w:placeholder>
                    <w:docPart w:val="87180481657F425C8A1AA863984CC63A"/>
                  </w:placeholder>
                  <w15:appearance w15:val="tags"/>
                </w:sdtPr>
                <w:sdtEndPr/>
                <w:sdtContent>
                  <w:r w:rsidRPr="001E1F6B">
                    <w:t>$________</w:t>
                  </w:r>
                </w:sdtContent>
              </w:sdt>
              <w:r w:rsidRPr="001E1F6B">
                <w:t xml:space="preserve">, a decrease of </w:t>
              </w:r>
              <w:sdt>
                <w:sdtPr>
                  <w:alias w:val="seInvestmentsDecreasePerc"/>
                  <w:tag w:val="seInvestmentsDecreasePerc"/>
                  <w:id w:val="784772139"/>
                  <w:placeholder>
                    <w:docPart w:val="87180481657F425C8A1AA863984CC63A"/>
                  </w:placeholder>
                  <w15:appearance w15:val="tags"/>
                </w:sdtPr>
                <w:sdtEndPr/>
                <w:sdtContent>
                  <w:r w:rsidRPr="001E1F6B">
                    <w:t>___%</w:t>
                  </w:r>
                </w:sdtContent>
              </w:sdt>
              <w:r w:rsidRPr="001E1F6B">
                <w:t>.</w:t>
              </w:r>
            </w:p>
          </w:sdtContent>
        </w:sdt>
        <w:sdt>
          <w:sdtPr>
            <w:alias w:val="seAR"/>
            <w:tag w:val="seAR"/>
            <w:id w:val="1743989224"/>
            <w:placeholder>
              <w:docPart w:val="87180481657F425C8A1AA863984CC63A"/>
            </w:placeholder>
          </w:sdtPr>
          <w:sdtEndPr/>
          <w:sdtContent>
            <w:p w14:paraId="4C02FBCF" w14:textId="77777777" w:rsidR="002552FC" w:rsidRDefault="002552FC" w:rsidP="002552FC">
              <w:proofErr w:type="gramStart"/>
              <w:r w:rsidRPr="001D4420">
                <w:t>At</w:t>
              </w:r>
              <w:proofErr w:type="gramEnd"/>
              <w:r w:rsidRPr="001D4420">
                <w:t xml:space="preserve"> June 30, </w:t>
              </w:r>
              <w:sdt>
                <w:sdtPr>
                  <w:alias w:val="fiscalYear"/>
                  <w:tag w:val="fiscalYear"/>
                  <w:id w:val="737215947"/>
                  <w:placeholder>
                    <w:docPart w:val="3E96C2F33D454E039DD821CB22665FD5"/>
                  </w:placeholder>
                  <w15:appearance w15:val="tags"/>
                </w:sdtPr>
                <w:sdtEndPr/>
                <w:sdtContent>
                  <w:r>
                    <w:t>2024</w:t>
                  </w:r>
                </w:sdtContent>
              </w:sdt>
              <w:r w:rsidRPr="001D4420">
                <w:t xml:space="preserve">, accounts receivable valued at </w:t>
              </w:r>
              <w:sdt>
                <w:sdtPr>
                  <w:alias w:val="seARAmount"/>
                  <w:tag w:val="seARAmount"/>
                  <w:id w:val="801048240"/>
                  <w:placeholder>
                    <w:docPart w:val="87180481657F425C8A1AA863984CC63A"/>
                  </w:placeholder>
                  <w15:appearance w15:val="tags"/>
                </w:sdtPr>
                <w:sdtEndPr/>
                <w:sdtContent>
                  <w:r w:rsidRPr="001D4420">
                    <w:t>$__________</w:t>
                  </w:r>
                </w:sdtContent>
              </w:sdt>
              <w:r w:rsidRPr="001D4420">
                <w:t xml:space="preserve"> were due from various organizations and businesses that are no longer in operation. There is little likelihood of collection of these receivables in the future.</w:t>
              </w:r>
            </w:p>
          </w:sdtContent>
        </w:sdt>
        <w:sdt>
          <w:sdtPr>
            <w:alias w:val="seGOBonds"/>
            <w:tag w:val="seGOBonds"/>
            <w:id w:val="639007683"/>
            <w:placeholder>
              <w:docPart w:val="3428B2CEDD084883AFCBDBB199D98075"/>
            </w:placeholder>
          </w:sdtPr>
          <w:sdtEndPr/>
          <w:sdtContent>
            <w:p w14:paraId="29830293" w14:textId="77777777" w:rsidR="002552FC" w:rsidRDefault="002552FC" w:rsidP="002552FC">
              <w:r w:rsidRPr="009A12C9">
                <w:t xml:space="preserve">In the subsequent fiscal year, voters authorized the </w:t>
              </w:r>
              <w:r>
                <w:t>School District</w:t>
              </w:r>
              <w:r w:rsidRPr="009A12C9">
                <w:t xml:space="preserve"> to issue general obligation bonds in the amount of </w:t>
              </w:r>
              <w:sdt>
                <w:sdtPr>
                  <w:alias w:val="seGOBonds-Amount"/>
                  <w:tag w:val="seGOBonds-Amount"/>
                  <w:id w:val="84803564"/>
                  <w:placeholder>
                    <w:docPart w:val="3428B2CEDD084883AFCBDBB199D98075"/>
                  </w:placeholder>
                  <w15:appearance w15:val="tags"/>
                </w:sdtPr>
                <w:sdtEndPr>
                  <w:rPr>
                    <w:rStyle w:val="OptionalTextorEntry"/>
                    <w:color w:val="FF9900"/>
                  </w:rPr>
                </w:sdtEndPr>
                <w:sdtContent>
                  <w:r w:rsidRPr="0086429D">
                    <w:t>$________________</w:t>
                  </w:r>
                </w:sdtContent>
              </w:sdt>
              <w:r w:rsidRPr="00D961F2">
                <w:t>.</w:t>
              </w:r>
              <w:r w:rsidRPr="007C40DC">
                <w:t xml:space="preserve"> </w:t>
              </w:r>
              <w:r w:rsidRPr="00D961F2">
                <w:t xml:space="preserve">The proceeds from these bonds will be used for </w:t>
              </w:r>
              <w:sdt>
                <w:sdtPr>
                  <w:alias w:val="seGOBond-ProceedsUsedFor"/>
                  <w:tag w:val="seGOBond-ProceedsUsedFor"/>
                  <w:id w:val="-1674407932"/>
                  <w:placeholder>
                    <w:docPart w:val="3428B2CEDD084883AFCBDBB199D98075"/>
                  </w:placeholder>
                  <w15:appearance w15:val="tags"/>
                </w:sdtPr>
                <w:sdtEndPr>
                  <w:rPr>
                    <w:rStyle w:val="OptionalTextorEntry"/>
                    <w:color w:val="FF9900"/>
                  </w:rPr>
                </w:sdtEndPr>
                <w:sdtContent>
                  <w:r w:rsidRPr="00D961F2">
                    <w:t>_____________________________________________________________________________________</w:t>
                  </w:r>
                </w:sdtContent>
              </w:sdt>
              <w:r>
                <w:rPr>
                  <w:rStyle w:val="OptionalTextorEntry"/>
                </w:rPr>
                <w:t xml:space="preserve">. </w:t>
              </w:r>
              <w:r w:rsidRPr="00D961F2">
                <w:t xml:space="preserve">The School District has issued </w:t>
              </w:r>
              <w:sdt>
                <w:sdtPr>
                  <w:alias w:val="seGOBonds-AmountIssued"/>
                  <w:tag w:val="seGOBonds-AmountIssued"/>
                  <w:id w:val="-1212423195"/>
                  <w:placeholder>
                    <w:docPart w:val="3428B2CEDD084883AFCBDBB199D98075"/>
                  </w:placeholder>
                  <w15:appearance w15:val="tags"/>
                </w:sdtPr>
                <w:sdtEndPr>
                  <w:rPr>
                    <w:rStyle w:val="OptionalTextorEntry"/>
                    <w:color w:val="FF9900"/>
                  </w:rPr>
                </w:sdtEndPr>
                <w:sdtContent>
                  <w:r w:rsidRPr="00D961F2">
                    <w:t>$_______________</w:t>
                  </w:r>
                </w:sdtContent>
              </w:sdt>
              <w:r w:rsidRPr="00370EA0">
                <w:rPr>
                  <w:color w:val="FF9900"/>
                </w:rPr>
                <w:t xml:space="preserve"> </w:t>
              </w:r>
              <w:r>
                <w:t>of these bonds as of the report date.</w:t>
              </w:r>
            </w:p>
            <w:p w14:paraId="22069B18" w14:textId="77777777" w:rsidR="002552FC" w:rsidRDefault="002552FC" w:rsidP="002552FC">
              <w:pPr>
                <w:tabs>
                  <w:tab w:val="left" w:pos="570"/>
                  <w:tab w:val="left" w:pos="864"/>
                  <w:tab w:val="left" w:pos="1296"/>
                  <w:tab w:val="left" w:pos="1728"/>
                  <w:tab w:val="left" w:pos="2160"/>
                  <w:tab w:val="left" w:pos="2592"/>
                  <w:tab w:val="right" w:pos="7860"/>
                  <w:tab w:val="right" w:pos="9660"/>
                </w:tabs>
              </w:pPr>
              <w:r>
                <w:t xml:space="preserve">The School District issued </w:t>
              </w:r>
              <w:sdt>
                <w:sdtPr>
                  <w:alias w:val="seGOBonds-IssuedAmountAuthorizedPriorYears"/>
                  <w:tag w:val="seGOBonds-IssuedAmountAuthorizedPriorYears"/>
                  <w:id w:val="276299095"/>
                  <w:placeholder>
                    <w:docPart w:val="3428B2CEDD084883AFCBDBB199D98075"/>
                  </w:placeholder>
                  <w15:appearance w15:val="tags"/>
                </w:sdtPr>
                <w:sdtEndPr/>
                <w:sdtContent>
                  <w:r w:rsidRPr="0086429D">
                    <w:t>$___________________</w:t>
                  </w:r>
                </w:sdtContent>
              </w:sdt>
              <w:r w:rsidRPr="00370EA0">
                <w:rPr>
                  <w:color w:val="FF9900"/>
                </w:rPr>
                <w:t xml:space="preserve"> </w:t>
              </w:r>
              <w:r>
                <w:t>of general obligation bonds that were authorized in prior years.</w:t>
              </w:r>
            </w:p>
          </w:sdtContent>
        </w:sdt>
        <w:sdt>
          <w:sdtPr>
            <w:alias w:val="seOtherMaterialSubsequentEvent"/>
            <w:tag w:val="seOtherMaterialSubsequentEvent"/>
            <w:id w:val="1323691028"/>
            <w:placeholder>
              <w:docPart w:val="3428B2CEDD084883AFCBDBB199D98075"/>
            </w:placeholder>
          </w:sdtPr>
          <w:sdtEndPr/>
          <w:sdtContent>
            <w:p w14:paraId="7278AB74" w14:textId="77777777" w:rsidR="002552FC" w:rsidRPr="0086429D" w:rsidRDefault="002552FC" w:rsidP="002552FC">
              <w:r w:rsidRPr="0086429D">
                <w:t>Describe other material subsequent events that should be disclosed.</w:t>
              </w:r>
            </w:p>
            <w:p w14:paraId="1A5662C6" w14:textId="77777777" w:rsidR="002552FC" w:rsidRPr="0086429D" w:rsidRDefault="002552FC" w:rsidP="002552FC">
              <w:r w:rsidRPr="0086429D">
                <w:t>______________________________________________________________________________</w:t>
              </w:r>
            </w:p>
            <w:p w14:paraId="7F18137A" w14:textId="77777777" w:rsidR="002552FC" w:rsidRPr="0086429D" w:rsidRDefault="002552FC" w:rsidP="002552FC">
              <w:r w:rsidRPr="0086429D">
                <w:t>______________________________________________________________________________</w:t>
              </w:r>
            </w:p>
            <w:p w14:paraId="59B02F72" w14:textId="77777777" w:rsidR="002552FC" w:rsidRPr="0086429D" w:rsidRDefault="002552FC" w:rsidP="002552FC">
              <w:r w:rsidRPr="0086429D">
                <w:t>_____________________________________________________________________________</w:t>
              </w:r>
            </w:p>
            <w:p w14:paraId="571919A1" w14:textId="77777777" w:rsidR="002552FC" w:rsidRPr="00AA2EEE" w:rsidRDefault="002552FC" w:rsidP="002552FC">
              <w:r w:rsidRPr="0086429D">
                <w:lastRenderedPageBreak/>
                <w:t>______________________________________________________________________________</w:t>
              </w:r>
            </w:p>
          </w:sdtContent>
        </w:sdt>
      </w:sdtContent>
    </w:sdt>
    <w:sdt>
      <w:sdtPr>
        <w:rPr>
          <w:rFonts w:ascii="Franklin Gothic Book" w:eastAsia="Times New Roman" w:hAnsi="Franklin Gothic Book" w:cs="Times New Roman"/>
          <w:b w:val="0"/>
          <w:caps/>
          <w:color w:val="auto"/>
          <w:szCs w:val="22"/>
          <w:u w:val="none"/>
        </w:rPr>
        <w:alias w:val="ServiceConcessionArrangements"/>
        <w:tag w:val="ServiceConcessionArrangements"/>
        <w:id w:val="1346751989"/>
        <w:placeholder>
          <w:docPart w:val="870B03022A1E4A78B2792BAFAF356F28"/>
        </w:placeholder>
      </w:sdtPr>
      <w:sdtEndPr>
        <w:rPr>
          <w:rFonts w:ascii="Georgia" w:hAnsi="Georgia"/>
          <w:caps w:val="0"/>
        </w:rPr>
      </w:sdtEndPr>
      <w:sdtContent>
        <w:p w14:paraId="78F920EF" w14:textId="77777777" w:rsidR="002552FC" w:rsidRPr="007C40DC" w:rsidRDefault="002552FC" w:rsidP="002552FC">
          <w:pPr>
            <w:pStyle w:val="Heading2"/>
          </w:pPr>
          <w:r>
            <w:t>NOTE</w:t>
          </w:r>
          <w:r w:rsidRPr="00BE0D4C">
            <w:t xml:space="preserve"> </w:t>
          </w:r>
          <w:sdt>
            <w:sdtPr>
              <w:alias w:val="noteNumSCA"/>
              <w:tag w:val="NoteNumSCA"/>
              <w:id w:val="8349437"/>
              <w:placeholder>
                <w:docPart w:val="E53476003184471DA0C728AD454A44FC"/>
              </w:placeholder>
              <w:showingPlcHdr/>
            </w:sdtPr>
            <w:sdtEndPr/>
            <w:sdtContent>
              <w:r w:rsidRPr="007C40DC">
                <w:t>(#)</w:t>
              </w:r>
            </w:sdtContent>
          </w:sdt>
          <w:r w:rsidRPr="00BE0D4C">
            <w:t>: SERVICE CONCESSION ARRANGEMENTS</w:t>
          </w:r>
        </w:p>
        <w:p w14:paraId="08715CCD" w14:textId="77777777" w:rsidR="002552FC" w:rsidRPr="008234BB" w:rsidRDefault="002552FC" w:rsidP="002552FC">
          <w:r w:rsidRPr="008234BB">
            <w:t xml:space="preserve">Service concession arrangements are between a government (transferor) and a third party (operator) in which </w:t>
          </w:r>
          <w:r w:rsidRPr="00A82894">
            <w:rPr>
              <w:rFonts w:cs="Calibri-Bold"/>
              <w:bCs/>
            </w:rPr>
            <w:t>all</w:t>
          </w:r>
          <w:r w:rsidRPr="008234BB">
            <w:rPr>
              <w:rFonts w:cs="Calibri-Bold"/>
              <w:b/>
              <w:bCs/>
            </w:rPr>
            <w:t xml:space="preserve"> </w:t>
          </w:r>
          <w:r w:rsidRPr="008234BB">
            <w:t>the following criteria are met:</w:t>
          </w:r>
        </w:p>
        <w:p w14:paraId="0001CE36" w14:textId="77777777" w:rsidR="002552FC" w:rsidRDefault="002552FC" w:rsidP="002552FC">
          <w:pPr>
            <w:pStyle w:val="ListParagraph"/>
            <w:numPr>
              <w:ilvl w:val="0"/>
              <w:numId w:val="8"/>
            </w:numPr>
            <w:autoSpaceDE w:val="0"/>
            <w:autoSpaceDN w:val="0"/>
            <w:adjustRightInd w:val="0"/>
            <w:spacing w:line="240" w:lineRule="auto"/>
            <w:contextualSpacing w:val="0"/>
            <w:rPr>
              <w:rFonts w:cs="Calibri"/>
            </w:rPr>
          </w:pPr>
          <w:r w:rsidRPr="00BB60D6">
            <w:rPr>
              <w:rFonts w:cs="Calibri"/>
            </w:rPr>
            <w:t xml:space="preserve">The School District conveys to the operator the right and obligation to provide public services through the use and operation of a capital asset in exchange for </w:t>
          </w:r>
          <w:r w:rsidRPr="00A82894">
            <w:rPr>
              <w:rFonts w:cs="Calibri-Bold"/>
              <w:bCs/>
            </w:rPr>
            <w:t>significant consideration</w:t>
          </w:r>
          <w:r w:rsidRPr="00BB60D6">
            <w:rPr>
              <w:rFonts w:cs="Calibri"/>
            </w:rPr>
            <w:t>. Significant consideration could be in the form of up</w:t>
          </w:r>
          <w:r w:rsidRPr="00BB60D6">
            <w:rPr>
              <w:rFonts w:ascii="Cambria Math" w:hAnsi="Cambria Math" w:cs="Cambria Math"/>
            </w:rPr>
            <w:t>‐</w:t>
          </w:r>
          <w:r w:rsidRPr="00BB60D6">
            <w:rPr>
              <w:rFonts w:cs="Calibri"/>
            </w:rPr>
            <w:t>front payments, installment payments, a new facility or improvements to existing facility</w:t>
          </w:r>
          <w:r>
            <w:rPr>
              <w:rFonts w:cs="Calibri"/>
            </w:rPr>
            <w:t>.</w:t>
          </w:r>
        </w:p>
        <w:p w14:paraId="6050A7C3" w14:textId="77777777" w:rsidR="002552FC" w:rsidRPr="00A82894" w:rsidRDefault="002552FC" w:rsidP="002552FC">
          <w:pPr>
            <w:pStyle w:val="ListParagraph"/>
            <w:numPr>
              <w:ilvl w:val="0"/>
              <w:numId w:val="8"/>
            </w:numPr>
            <w:autoSpaceDE w:val="0"/>
            <w:autoSpaceDN w:val="0"/>
            <w:adjustRightInd w:val="0"/>
            <w:spacing w:line="240" w:lineRule="auto"/>
            <w:contextualSpacing w:val="0"/>
            <w:rPr>
              <w:rFonts w:cs="Calibri"/>
            </w:rPr>
          </w:pPr>
          <w:r w:rsidRPr="00BB60D6">
            <w:rPr>
              <w:rFonts w:cs="Calibri"/>
            </w:rPr>
            <w:t>The operator collects and is compensated by fees from third parties.</w:t>
          </w:r>
        </w:p>
        <w:p w14:paraId="1140BBE3" w14:textId="77777777" w:rsidR="002552FC" w:rsidRPr="00A82894" w:rsidRDefault="002552FC" w:rsidP="002552FC">
          <w:pPr>
            <w:pStyle w:val="ListParagraph"/>
            <w:numPr>
              <w:ilvl w:val="0"/>
              <w:numId w:val="8"/>
            </w:numPr>
            <w:autoSpaceDE w:val="0"/>
            <w:autoSpaceDN w:val="0"/>
            <w:adjustRightInd w:val="0"/>
            <w:spacing w:line="240" w:lineRule="auto"/>
            <w:contextualSpacing w:val="0"/>
            <w:rPr>
              <w:rFonts w:cs="Calibri"/>
            </w:rPr>
          </w:pPr>
          <w:r w:rsidRPr="00BB60D6">
            <w:rPr>
              <w:rFonts w:cs="Calibri"/>
            </w:rPr>
            <w:t xml:space="preserve">The School District </w:t>
          </w:r>
          <w:proofErr w:type="gramStart"/>
          <w:r w:rsidRPr="00BB60D6">
            <w:rPr>
              <w:rFonts w:cs="Calibri"/>
            </w:rPr>
            <w:t>has the ability to</w:t>
          </w:r>
          <w:proofErr w:type="gramEnd"/>
          <w:r w:rsidRPr="00BB60D6">
            <w:rPr>
              <w:rFonts w:cs="Calibri"/>
            </w:rPr>
            <w:t xml:space="preserve"> modify or approve what services the operator is required to provide, to whom services are provided, and prices or rates that can be charged for those services.</w:t>
          </w:r>
        </w:p>
        <w:p w14:paraId="7B749ED8" w14:textId="77777777" w:rsidR="002552FC" w:rsidRPr="00A82894" w:rsidRDefault="002552FC" w:rsidP="002552FC">
          <w:pPr>
            <w:pStyle w:val="ListParagraph"/>
            <w:numPr>
              <w:ilvl w:val="0"/>
              <w:numId w:val="8"/>
            </w:numPr>
            <w:autoSpaceDE w:val="0"/>
            <w:autoSpaceDN w:val="0"/>
            <w:adjustRightInd w:val="0"/>
            <w:spacing w:line="240" w:lineRule="auto"/>
            <w:contextualSpacing w:val="0"/>
            <w:rPr>
              <w:rFonts w:cs="Calibri"/>
            </w:rPr>
          </w:pPr>
          <w:r w:rsidRPr="00A82894">
            <w:rPr>
              <w:rFonts w:cs="Calibri"/>
            </w:rPr>
            <w:t>The School District is entitled to significant residual interest in the service utility of the asset at the end of the arrangement.</w:t>
          </w:r>
        </w:p>
        <w:p w14:paraId="43FECB31" w14:textId="77777777" w:rsidR="002552FC" w:rsidRDefault="002552FC" w:rsidP="002552FC">
          <w:r w:rsidRPr="009A12C9">
            <w:t xml:space="preserve">On </w:t>
          </w:r>
          <w:sdt>
            <w:sdtPr>
              <w:alias w:val="scaDateEntered"/>
              <w:tag w:val="scaDateEntered"/>
              <w:id w:val="-1860105120"/>
              <w:placeholder>
                <w:docPart w:val="72AF6ADD0EAE4ED6894CDBE18051E464"/>
              </w:placeholder>
              <w:showingPlcHdr/>
              <w15:appearance w15:val="tags"/>
            </w:sdtPr>
            <w:sdtEndPr/>
            <w:sdtContent>
              <w:r w:rsidRPr="007C40DC">
                <w:t>(Date)</w:t>
              </w:r>
            </w:sdtContent>
          </w:sdt>
          <w:r w:rsidRPr="00D961F2">
            <w:t xml:space="preserve">, the </w:t>
          </w:r>
          <w:r w:rsidRPr="00A42A56">
            <w:t>School District entered into an agreement with</w:t>
          </w:r>
          <w:r w:rsidRPr="00A82894">
            <w:rPr>
              <w:rStyle w:val="OptionalTextorEntry"/>
            </w:rPr>
            <w:t xml:space="preserve"> </w:t>
          </w:r>
          <w:sdt>
            <w:sdtPr>
              <w:alias w:val="scaWho"/>
              <w:tag w:val="scaWho"/>
              <w:id w:val="-86389234"/>
              <w:placeholder>
                <w:docPart w:val="6E10B9A50CBB415F8C6659BC36B135A5"/>
              </w:placeholder>
              <w:showingPlcHdr/>
              <w15:appearance w15:val="tags"/>
            </w:sdtPr>
            <w:sdtEndPr/>
            <w:sdtContent>
              <w:r w:rsidRPr="00657672">
                <w:rPr>
                  <w:rStyle w:val="PlaceholderText"/>
                </w:rPr>
                <w:t>(company name)</w:t>
              </w:r>
            </w:sdtContent>
          </w:sdt>
          <w:r>
            <w:rPr>
              <w:color w:val="FF9900"/>
            </w:rPr>
            <w:t xml:space="preserve"> </w:t>
          </w:r>
          <w:r w:rsidRPr="009A12C9">
            <w:t>(</w:t>
          </w:r>
          <w:r>
            <w:t>the third party</w:t>
          </w:r>
          <w:r w:rsidRPr="009A12C9">
            <w:t xml:space="preserve">), whereby </w:t>
          </w:r>
          <w:r>
            <w:t>the third party</w:t>
          </w:r>
          <w:r w:rsidRPr="009A12C9">
            <w:t xml:space="preserve"> will operate and collect revenues for </w:t>
          </w:r>
          <w:r>
            <w:t>School District</w:t>
          </w:r>
          <w:r w:rsidRPr="009A12C9">
            <w:t xml:space="preserve"> (bookstore, food service, etc.) operations from service recipients</w:t>
          </w:r>
          <w:r>
            <w:t>. The third party</w:t>
          </w:r>
          <w:r w:rsidRPr="009A12C9">
            <w:t xml:space="preserve"> is required to operate the </w:t>
          </w:r>
          <w:sdt>
            <w:sdtPr>
              <w:alias w:val="scaName"/>
              <w:tag w:val="scaName"/>
              <w:id w:val="-1328662750"/>
              <w:placeholder>
                <w:docPart w:val="3D6CA2AD1D5640B6B8A263D11B6915CA"/>
              </w:placeholder>
              <w:showingPlcHdr/>
              <w15:appearance w15:val="tags"/>
            </w:sdtPr>
            <w:sdtEndPr/>
            <w:sdtContent>
              <w:r w:rsidRPr="00657672">
                <w:rPr>
                  <w:rStyle w:val="PlaceholderText"/>
                </w:rPr>
                <w:t>(facility type or name)</w:t>
              </w:r>
            </w:sdtContent>
          </w:sdt>
          <w:r w:rsidRPr="00604DF3">
            <w:rPr>
              <w:color w:val="FF9900"/>
            </w:rPr>
            <w:t xml:space="preserve"> </w:t>
          </w:r>
          <w:r w:rsidRPr="009A12C9">
            <w:t>in accordance with the contractual agreement</w:t>
          </w:r>
          <w:r>
            <w:t xml:space="preserve">. </w:t>
          </w:r>
          <w:sdt>
            <w:sdtPr>
              <w:alias w:val="scaLumpSum"/>
              <w:tag w:val="scaLumpSum"/>
              <w:id w:val="-1597629518"/>
              <w:placeholder>
                <w:docPart w:val="870B03022A1E4A78B2792BAFAF356F28"/>
              </w:placeholder>
              <w15:appearance w15:val="tags"/>
            </w:sdtPr>
            <w:sdtEndPr/>
            <w:sdtContent>
              <w:r w:rsidRPr="009A12C9">
                <w:t xml:space="preserve">Under the terms of the agreement the </w:t>
              </w:r>
              <w:r>
                <w:t>School District</w:t>
              </w:r>
              <w:r w:rsidRPr="009A12C9">
                <w:t xml:space="preserve"> received a lump sum upfront payment of </w:t>
              </w:r>
              <w:sdt>
                <w:sdtPr>
                  <w:alias w:val="scaLumpSumAmount"/>
                  <w:tag w:val="scaLumpSumAmount"/>
                  <w:id w:val="-976522228"/>
                  <w:placeholder>
                    <w:docPart w:val="4A291E23EEE944C18070FB44925CA69B"/>
                  </w:placeholder>
                  <w:showingPlcHdr/>
                  <w15:appearance w15:val="tags"/>
                </w:sdtPr>
                <w:sdtEndPr/>
                <w:sdtContent>
                  <w:r w:rsidRPr="00657672">
                    <w:rPr>
                      <w:rStyle w:val="PlaceholderText"/>
                    </w:rPr>
                    <w:t>(amount)</w:t>
                  </w:r>
                </w:sdtContent>
              </w:sdt>
              <w:r w:rsidRPr="00604DF3">
                <w:rPr>
                  <w:color w:val="FF9900"/>
                </w:rPr>
                <w:t xml:space="preserve"> </w:t>
              </w:r>
              <w:r w:rsidRPr="009A12C9">
                <w:t xml:space="preserve">from </w:t>
              </w:r>
              <w:r>
                <w:t>the third party</w:t>
              </w:r>
              <w:r w:rsidRPr="009A12C9">
                <w:t>.</w:t>
              </w:r>
            </w:sdtContent>
          </w:sdt>
          <w:r w:rsidRPr="009A12C9">
            <w:t xml:space="preserve"> </w:t>
          </w:r>
          <w:sdt>
            <w:sdtPr>
              <w:alias w:val="scaInstallments"/>
              <w:tag w:val="scaInstallments"/>
              <w:id w:val="2107383897"/>
              <w:placeholder>
                <w:docPart w:val="870B03022A1E4A78B2792BAFAF356F28"/>
              </w:placeholder>
              <w15:appearance w15:val="tags"/>
            </w:sdtPr>
            <w:sdtEndPr>
              <w:rPr>
                <w:color w:val="FF9900"/>
              </w:rPr>
            </w:sdtEndPr>
            <w:sdtContent>
              <w:r w:rsidRPr="009A12C9">
                <w:t xml:space="preserve">Under the terms of the agreement, the </w:t>
              </w:r>
              <w:r>
                <w:t>School District</w:t>
              </w:r>
              <w:r w:rsidRPr="009A12C9">
                <w:t xml:space="preserve"> receives yearly installment payments of</w:t>
              </w:r>
              <w:r>
                <w:t xml:space="preserve"> </w:t>
              </w:r>
              <w:r>
                <w:br/>
              </w:r>
              <w:sdt>
                <w:sdtPr>
                  <w:alias w:val="scaInstallmentAmount"/>
                  <w:tag w:val="scaInstallmentAmount"/>
                  <w:id w:val="-1779717512"/>
                  <w:placeholder>
                    <w:docPart w:val="182E06F3E1C946E4B3CB281BF1BB4DB2"/>
                  </w:placeholder>
                  <w:showingPlcHdr/>
                  <w15:appearance w15:val="tags"/>
                </w:sdtPr>
                <w:sdtEndPr/>
                <w:sdtContent>
                  <w:r w:rsidRPr="00657672">
                    <w:rPr>
                      <w:rStyle w:val="PlaceholderText"/>
                    </w:rPr>
                    <w:t>(amount)</w:t>
                  </w:r>
                </w:sdtContent>
              </w:sdt>
              <w:r w:rsidRPr="00604DF3">
                <w:rPr>
                  <w:color w:val="FF9900"/>
                </w:rPr>
                <w:t xml:space="preserve"> </w:t>
              </w:r>
              <w:r w:rsidRPr="009A12C9">
                <w:t xml:space="preserve">from </w:t>
              </w:r>
              <w:r>
                <w:t>the third party</w:t>
              </w:r>
              <w:r w:rsidRPr="009A12C9">
                <w:t xml:space="preserve">, which have an estimated present value of </w:t>
              </w:r>
              <w:sdt>
                <w:sdtPr>
                  <w:alias w:val="scaPresentValueInstallment"/>
                  <w:tag w:val="scaPresentValueInstallment"/>
                  <w:id w:val="-425572456"/>
                  <w:placeholder>
                    <w:docPart w:val="1433B923D9714C399029AF467440E65F"/>
                  </w:placeholder>
                  <w:showingPlcHdr/>
                  <w15:appearance w15:val="tags"/>
                </w:sdtPr>
                <w:sdtEndPr/>
                <w:sdtContent>
                  <w:r w:rsidRPr="00657672">
                    <w:rPr>
                      <w:rStyle w:val="PlaceholderText"/>
                    </w:rPr>
                    <w:t>(amount)</w:t>
                  </w:r>
                </w:sdtContent>
              </w:sdt>
              <w:r w:rsidRPr="00161110">
                <w:t>.</w:t>
              </w:r>
            </w:sdtContent>
          </w:sdt>
          <w:r w:rsidRPr="00604DF3">
            <w:rPr>
              <w:color w:val="FF9900"/>
            </w:rPr>
            <w:t xml:space="preserve"> </w:t>
          </w:r>
          <w:sdt>
            <w:sdtPr>
              <w:alias w:val="scaPercentageAnnualRevenues"/>
              <w:tag w:val="scaPercentageAnnualRevenues"/>
              <w:id w:val="-986473361"/>
              <w:placeholder>
                <w:docPart w:val="870B03022A1E4A78B2792BAFAF356F28"/>
              </w:placeholder>
              <w15:appearance w15:val="tags"/>
            </w:sdtPr>
            <w:sdtEndPr/>
            <w:sdtContent>
              <w:r w:rsidRPr="009A12C9">
                <w:t xml:space="preserve">In addition to any upfront or installment payments, the </w:t>
              </w:r>
              <w:r>
                <w:t>School District</w:t>
              </w:r>
              <w:r w:rsidRPr="009A12C9">
                <w:t xml:space="preserve"> also receives a percentage of annual revenues</w:t>
              </w:r>
              <w:r>
                <w:t xml:space="preserve">. </w:t>
              </w:r>
              <w:r w:rsidRPr="009A12C9">
                <w:t>For fiscal year ended June 30, </w:t>
              </w:r>
              <w:sdt>
                <w:sdtPr>
                  <w:alias w:val="fiscalYear"/>
                  <w:tag w:val="fiscalYear"/>
                  <w:id w:val="-1128934357"/>
                  <w:placeholder>
                    <w:docPart w:val="46F7846A66054BD28ADACFADF4B5D274"/>
                  </w:placeholder>
                  <w15:appearance w15:val="tags"/>
                </w:sdtPr>
                <w:sdtEndPr/>
                <w:sdtContent>
                  <w:r>
                    <w:t>2024</w:t>
                  </w:r>
                </w:sdtContent>
              </w:sdt>
              <w:r w:rsidRPr="009A12C9">
                <w:t xml:space="preserve">, the </w:t>
              </w:r>
              <w:r>
                <w:t>School District</w:t>
              </w:r>
              <w:r w:rsidRPr="009A12C9">
                <w:t xml:space="preserve"> received </w:t>
              </w:r>
              <w:sdt>
                <w:sdtPr>
                  <w:alias w:val="scaRevenuePercentageAmount"/>
                  <w:tag w:val="scaRevenuePercentageAmount"/>
                  <w:id w:val="1654564521"/>
                  <w:placeholder>
                    <w:docPart w:val="38C7F031BBCA4D789BED8C4BEEF98EF5"/>
                  </w:placeholder>
                  <w:showingPlcHdr/>
                  <w15:appearance w15:val="tags"/>
                </w:sdtPr>
                <w:sdtEndPr/>
                <w:sdtContent>
                  <w:r w:rsidRPr="00657672">
                    <w:rPr>
                      <w:rStyle w:val="PlaceholderText"/>
                    </w:rPr>
                    <w:t>(amount)</w:t>
                  </w:r>
                </w:sdtContent>
              </w:sdt>
              <w:r w:rsidRPr="009A12C9">
                <w:t xml:space="preserve"> from </w:t>
              </w:r>
              <w:r>
                <w:t>the third party</w:t>
              </w:r>
              <w:r w:rsidRPr="009A12C9">
                <w:t xml:space="preserve"> based on sales/collections. </w:t>
              </w:r>
            </w:sdtContent>
          </w:sdt>
        </w:p>
        <w:p w14:paraId="20C5E10F" w14:textId="77777777" w:rsidR="002552FC" w:rsidRDefault="002552FC" w:rsidP="002552FC">
          <w:r w:rsidRPr="009A12C9">
            <w:t xml:space="preserve">At </w:t>
          </w:r>
          <w:r>
            <w:t>fiscal year end</w:t>
          </w:r>
          <w:r w:rsidRPr="009A12C9">
            <w:t xml:space="preserve">, the </w:t>
          </w:r>
          <w:r>
            <w:t>School District</w:t>
          </w:r>
          <w:r w:rsidRPr="009A12C9">
            <w:t xml:space="preserve"> reports the </w:t>
          </w:r>
          <w:sdt>
            <w:sdtPr>
              <w:alias w:val="scaName"/>
              <w:tag w:val="scaName"/>
              <w:id w:val="-766779275"/>
              <w:placeholder>
                <w:docPart w:val="7E2AE684E28746E1BFFD5C7C40DAFC0E"/>
              </w:placeholder>
              <w:showingPlcHdr/>
              <w15:appearance w15:val="tags"/>
            </w:sdtPr>
            <w:sdtEndPr/>
            <w:sdtContent>
              <w:r w:rsidRPr="00657672">
                <w:rPr>
                  <w:rStyle w:val="PlaceholderText"/>
                </w:rPr>
                <w:t>(facility type or name)</w:t>
              </w:r>
            </w:sdtContent>
          </w:sdt>
          <w:r w:rsidRPr="009A12C9">
            <w:t xml:space="preserve"> as a capital asset with a net carrying value of </w:t>
          </w:r>
          <w:sdt>
            <w:sdtPr>
              <w:alias w:val="scaNetCarryingValue"/>
              <w:tag w:val="scaNetCarryingValue"/>
              <w:id w:val="-1194613817"/>
              <w:placeholder>
                <w:docPart w:val="9709D5AC06754C3F9F341B4F6302BF41"/>
              </w:placeholder>
              <w:showingPlcHdr/>
              <w15:appearance w15:val="tags"/>
            </w:sdtPr>
            <w:sdtEndPr/>
            <w:sdtContent>
              <w:r w:rsidRPr="00657672">
                <w:rPr>
                  <w:rStyle w:val="PlaceholderText"/>
                </w:rPr>
                <w:t>(amount)</w:t>
              </w:r>
            </w:sdtContent>
          </w:sdt>
          <w:r>
            <w:t xml:space="preserve">. </w:t>
          </w:r>
          <w:r w:rsidRPr="009A12C9">
            <w:t xml:space="preserve">The </w:t>
          </w:r>
          <w:r>
            <w:t>School District</w:t>
          </w:r>
          <w:r w:rsidRPr="009A12C9">
            <w:t xml:space="preserve"> also reports a deferred inflow of resources of </w:t>
          </w:r>
          <w:sdt>
            <w:sdtPr>
              <w:alias w:val="scaDeferredInflow"/>
              <w:tag w:val="scaDeferredInflow"/>
              <w:id w:val="1112629029"/>
              <w:placeholder>
                <w:docPart w:val="827F8623EDEA49768CCEE07D91D2D040"/>
              </w:placeholder>
              <w:showingPlcHdr/>
              <w15:appearance w15:val="tags"/>
            </w:sdtPr>
            <w:sdtEndPr/>
            <w:sdtContent>
              <w:r w:rsidRPr="00657672">
                <w:rPr>
                  <w:rStyle w:val="PlaceholderText"/>
                </w:rPr>
                <w:t>(amount)</w:t>
              </w:r>
            </w:sdtContent>
          </w:sdt>
          <w:r w:rsidRPr="00161110">
            <w:t>.</w:t>
          </w:r>
          <w:r>
            <w:t xml:space="preserve"> </w:t>
          </w:r>
          <w:sdt>
            <w:sdtPr>
              <w:alias w:val="scaInsurance"/>
              <w:tag w:val="scaInsurance"/>
              <w:id w:val="825160145"/>
              <w:placeholder>
                <w:docPart w:val="870B03022A1E4A78B2792BAFAF356F28"/>
              </w:placeholder>
              <w15:appearance w15:val="tags"/>
            </w:sdtPr>
            <w:sdtEndPr/>
            <w:sdtContent>
              <w:r w:rsidRPr="009A12C9">
                <w:t xml:space="preserve">Finally, as part of the contractual agreement, the </w:t>
              </w:r>
              <w:r>
                <w:t>School District</w:t>
              </w:r>
              <w:r w:rsidRPr="009A12C9">
                <w:t xml:space="preserve"> is responsible for insuring the </w:t>
              </w:r>
              <w:sdt>
                <w:sdtPr>
                  <w:alias w:val="scaName"/>
                  <w:tag w:val="scaName"/>
                  <w:id w:val="1527521908"/>
                  <w:placeholder>
                    <w:docPart w:val="E88E91FF69A54E8EA57A29D2FC01414D"/>
                  </w:placeholder>
                  <w:showingPlcHdr/>
                  <w15:appearance w15:val="tags"/>
                </w:sdtPr>
                <w:sdtEndPr/>
                <w:sdtContent>
                  <w:r w:rsidRPr="00657672">
                    <w:rPr>
                      <w:rStyle w:val="PlaceholderText"/>
                    </w:rPr>
                    <w:t>(facility type or name)</w:t>
                  </w:r>
                </w:sdtContent>
              </w:sdt>
              <w:r w:rsidRPr="009A12C9">
                <w:t xml:space="preserve"> and for providing maintenance services</w:t>
              </w:r>
              <w:r>
                <w:t xml:space="preserve">. </w:t>
              </w:r>
              <w:r w:rsidRPr="009A12C9">
                <w:t xml:space="preserve">The </w:t>
              </w:r>
              <w:r>
                <w:t>School District</w:t>
              </w:r>
              <w:r w:rsidRPr="009A12C9">
                <w:t xml:space="preserve"> is reporting a present value obligation of </w:t>
              </w:r>
              <w:sdt>
                <w:sdtPr>
                  <w:alias w:val="scaPresentValueObligation"/>
                  <w:tag w:val="scaPresentValueObligation"/>
                  <w:id w:val="1706986700"/>
                  <w:placeholder>
                    <w:docPart w:val="C238EA822645488ABC791DDB061FF095"/>
                  </w:placeholder>
                  <w:showingPlcHdr/>
                  <w15:appearance w15:val="tags"/>
                </w:sdtPr>
                <w:sdtEndPr/>
                <w:sdtContent>
                  <w:r w:rsidRPr="007C40DC">
                    <w:t>(amount)</w:t>
                  </w:r>
                </w:sdtContent>
              </w:sdt>
              <w:r w:rsidRPr="007C40DC">
                <w:t xml:space="preserve"> </w:t>
              </w:r>
              <w:r w:rsidRPr="00D961F2">
                <w:t>for these services.</w:t>
              </w:r>
            </w:sdtContent>
          </w:sdt>
          <w:r w:rsidRPr="00D961F2">
            <w:t xml:space="preserve"> </w:t>
          </w:r>
        </w:p>
      </w:sdtContent>
    </w:sdt>
    <w:p w14:paraId="47BCF3BF" w14:textId="77777777" w:rsidR="00FE05B7" w:rsidRDefault="00FE05B7"/>
    <w:sectPr w:rsidR="00FE05B7" w:rsidSect="002552FC">
      <w:headerReference w:type="default" r:id="rId108"/>
      <w:footerReference w:type="default" r:id="rId109"/>
      <w:endnotePr>
        <w:numFmt w:val="decimal"/>
      </w:endnotePr>
      <w:pgSz w:w="12240" w:h="15840" w:code="1"/>
      <w:pgMar w:top="1080" w:right="1080" w:bottom="720" w:left="1080" w:header="720" w:footer="432" w:gutter="0"/>
      <w:paperSrc w:first="7" w:other="7"/>
      <w:pgNumType w:fmt="numberInDash" w:start="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E4FEA" w14:textId="77777777" w:rsidR="00612312" w:rsidRDefault="00612312">
      <w:pPr>
        <w:spacing w:after="0" w:line="240" w:lineRule="auto"/>
      </w:pPr>
      <w:r>
        <w:separator/>
      </w:r>
    </w:p>
  </w:endnote>
  <w:endnote w:type="continuationSeparator" w:id="0">
    <w:p w14:paraId="09ACDF2F" w14:textId="77777777" w:rsidR="00612312" w:rsidRDefault="00612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Prompt Bold">
    <w:altName w:val="Times New Roman"/>
    <w:charset w:val="00"/>
    <w:family w:val="auto"/>
    <w:pitch w:val="variable"/>
    <w:sig w:usb0="21000007" w:usb1="00000001" w:usb2="00000000" w:usb3="00000000" w:csb0="00010193" w:csb1="00000000"/>
  </w:font>
  <w:font w:name="Segoe UI Semibold">
    <w:panose1 w:val="020B0702040204020203"/>
    <w:charset w:val="00"/>
    <w:family w:val="swiss"/>
    <w:pitch w:val="variable"/>
    <w:sig w:usb0="E4002EFF" w:usb1="C000E47F" w:usb2="00000009" w:usb3="00000000" w:csb0="000001FF" w:csb1="00000000"/>
  </w:font>
  <w:font w:name="Prompt">
    <w:altName w:val="Microsoft Sans Serif"/>
    <w:charset w:val="DE"/>
    <w:family w:val="auto"/>
    <w:pitch w:val="variable"/>
    <w:sig w:usb0="21000007" w:usb1="00000001" w:usb2="00000000" w:usb3="00000000" w:csb0="00010193" w:csb1="00000000"/>
  </w:font>
  <w:font w:name="Tahoma">
    <w:panose1 w:val="020B0604030504040204"/>
    <w:charset w:val="00"/>
    <w:family w:val="swiss"/>
    <w:pitch w:val="variable"/>
    <w:sig w:usb0="E1002EFF" w:usb1="C000605B" w:usb2="00000029" w:usb3="00000000" w:csb0="000101FF" w:csb1="00000000"/>
  </w:font>
  <w:font w:name="Courier SWA">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Helvetica-Oblique">
    <w:panose1 w:val="00000000000000000000"/>
    <w:charset w:val="00"/>
    <w:family w:val="swiss"/>
    <w:notTrueType/>
    <w:pitch w:val="default"/>
    <w:sig w:usb0="00000003" w:usb1="00000000" w:usb2="00000000" w:usb3="00000000" w:csb0="00000001" w:csb1="00000000"/>
  </w:font>
  <w:font w:name="Helvetica-BoldOblique">
    <w:panose1 w:val="00000000000000000000"/>
    <w:charset w:val="00"/>
    <w:family w:val="swiss"/>
    <w:notTrueType/>
    <w:pitch w:val="default"/>
    <w:sig w:usb0="00000003" w:usb1="00000000" w:usb2="00000000" w:usb3="00000000" w:csb0="00000001" w:csb1="00000000"/>
  </w:font>
  <w:font w:name="Prompt Medium">
    <w:altName w:val="Microsoft Sans Serif"/>
    <w:charset w:val="DE"/>
    <w:family w:val="auto"/>
    <w:pitch w:val="variable"/>
    <w:sig w:usb0="21000007" w:usb1="00000001" w:usb2="00000000" w:usb3="00000000" w:csb0="00010193"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7842164"/>
      <w:docPartObj>
        <w:docPartGallery w:val="Page Numbers (Bottom of Page)"/>
        <w:docPartUnique/>
      </w:docPartObj>
    </w:sdtPr>
    <w:sdtEndPr>
      <w:rPr>
        <w:noProof/>
      </w:rPr>
    </w:sdtEndPr>
    <w:sdtContent>
      <w:p w14:paraId="4C49BD05" w14:textId="77777777" w:rsidR="004A677B" w:rsidRDefault="004A677B">
        <w:pPr>
          <w:jc w:val="right"/>
        </w:pPr>
        <w:r>
          <w:fldChar w:fldCharType="begin"/>
        </w:r>
        <w:r>
          <w:instrText xml:space="preserve"> PAGE   \* MERGEFORMAT </w:instrText>
        </w:r>
        <w:r>
          <w:fldChar w:fldCharType="separate"/>
        </w:r>
        <w:r>
          <w:rPr>
            <w:noProof/>
          </w:rPr>
          <w:t>- 25 -</w:t>
        </w:r>
        <w:r>
          <w:rPr>
            <w:noProof/>
          </w:rPr>
          <w:fldChar w:fldCharType="end"/>
        </w:r>
      </w:p>
    </w:sdtContent>
  </w:sdt>
  <w:p w14:paraId="43E53C23" w14:textId="77777777" w:rsidR="004A677B" w:rsidRPr="00331CC1" w:rsidRDefault="004A677B">
    <w:pPr>
      <w:spacing w:line="24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89415D" w14:textId="77777777" w:rsidR="00612312" w:rsidRDefault="00612312">
      <w:pPr>
        <w:spacing w:after="0" w:line="240" w:lineRule="auto"/>
      </w:pPr>
      <w:r>
        <w:separator/>
      </w:r>
    </w:p>
  </w:footnote>
  <w:footnote w:type="continuationSeparator" w:id="0">
    <w:p w14:paraId="52EE6EE6" w14:textId="77777777" w:rsidR="00612312" w:rsidRDefault="006123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115" w:type="dxa"/>
        <w:right w:w="115" w:type="dxa"/>
      </w:tblCellMar>
      <w:tblLook w:val="04A0" w:firstRow="1" w:lastRow="0" w:firstColumn="1" w:lastColumn="0" w:noHBand="0" w:noVBand="1"/>
    </w:tblPr>
    <w:tblGrid>
      <w:gridCol w:w="1512"/>
      <w:gridCol w:w="7056"/>
      <w:gridCol w:w="1512"/>
    </w:tblGrid>
    <w:tr w:rsidR="00E1418F" w:rsidRPr="00912011" w14:paraId="67078801" w14:textId="77777777" w:rsidTr="00541B4E">
      <w:trPr>
        <w:trHeight w:val="720"/>
      </w:trPr>
      <w:tc>
        <w:tcPr>
          <w:tcW w:w="750" w:type="pct"/>
        </w:tcPr>
        <w:p w14:paraId="6257B026" w14:textId="77777777" w:rsidR="004A677B" w:rsidRPr="00912011" w:rsidRDefault="004A677B" w:rsidP="00A66D62">
          <w:pPr>
            <w:widowControl w:val="0"/>
            <w:autoSpaceDE w:val="0"/>
            <w:autoSpaceDN w:val="0"/>
            <w:adjustRightInd w:val="0"/>
            <w:rPr>
              <w:szCs w:val="24"/>
            </w:rPr>
          </w:pPr>
        </w:p>
      </w:tc>
      <w:tc>
        <w:tcPr>
          <w:tcW w:w="3500" w:type="pct"/>
        </w:tcPr>
        <w:p w14:paraId="590D8861" w14:textId="77777777" w:rsidR="004A677B" w:rsidRPr="00210E13" w:rsidRDefault="00612312" w:rsidP="007A5E04">
          <w:pPr>
            <w:pStyle w:val="Header"/>
          </w:pPr>
          <w:sdt>
            <w:sdtPr>
              <w:alias w:val="sdName-Header"/>
              <w:tag w:val="sdName-Header"/>
              <w:id w:val="-1526870538"/>
              <w:placeholder>
                <w:docPart w:val="36747EB2C93F4BB5B9F211A02D78F542"/>
              </w:placeholder>
              <w15:appearance w15:val="tags"/>
            </w:sdtPr>
            <w:sdtEndPr/>
            <w:sdtContent>
              <w:r w:rsidR="004A677B" w:rsidRPr="00210E13">
                <w:t>_______________</w:t>
              </w:r>
            </w:sdtContent>
          </w:sdt>
        </w:p>
        <w:p w14:paraId="7735E4A0" w14:textId="77777777" w:rsidR="004A677B" w:rsidRPr="00210E13" w:rsidRDefault="004A677B" w:rsidP="007A5E04">
          <w:pPr>
            <w:pStyle w:val="Header"/>
          </w:pPr>
          <w:r w:rsidRPr="00210E13">
            <w:t>NOTES TO THE Basic FINANCIAL STATEMENTS</w:t>
          </w:r>
        </w:p>
        <w:p w14:paraId="6990C3D6" w14:textId="77777777" w:rsidR="004A677B" w:rsidRPr="00912011" w:rsidRDefault="004A677B" w:rsidP="007A5E04">
          <w:pPr>
            <w:pStyle w:val="Header"/>
            <w:rPr>
              <w:rFonts w:ascii="Tahoma" w:hAnsi="Tahoma"/>
              <w:b/>
              <w:sz w:val="20"/>
            </w:rPr>
          </w:pPr>
          <w:r w:rsidRPr="00210E13">
            <w:rPr>
              <w:rStyle w:val="HeaderChar"/>
            </w:rPr>
            <w:t>JUNE 30,</w:t>
          </w:r>
          <w:r w:rsidRPr="00210E13">
            <w:t xml:space="preserve"> </w:t>
          </w:r>
          <w:sdt>
            <w:sdtPr>
              <w:alias w:val="fiscalYear"/>
              <w:tag w:val="fiscalYear"/>
              <w:id w:val="934321241"/>
              <w:placeholder>
                <w:docPart w:val="62BD9F05B5BD461C8831E152A5F62898"/>
              </w:placeholder>
            </w:sdtPr>
            <w:sdtEndPr>
              <w:rPr>
                <w:rStyle w:val="HeaderChar"/>
                <w:caps w:val="0"/>
              </w:rPr>
            </w:sdtEndPr>
            <w:sdtContent>
              <w:r>
                <w:rPr>
                  <w:rStyle w:val="HeaderChar"/>
                </w:rPr>
                <w:t>2024</w:t>
              </w:r>
            </w:sdtContent>
          </w:sdt>
        </w:p>
      </w:tc>
      <w:tc>
        <w:tcPr>
          <w:tcW w:w="750" w:type="pct"/>
        </w:tcPr>
        <w:p w14:paraId="71B5D05E" w14:textId="77777777" w:rsidR="004A677B" w:rsidRPr="003A0C91" w:rsidRDefault="004A677B" w:rsidP="00A66D62">
          <w:pPr>
            <w:widowControl w:val="0"/>
            <w:autoSpaceDE w:val="0"/>
            <w:autoSpaceDN w:val="0"/>
            <w:adjustRightInd w:val="0"/>
            <w:jc w:val="right"/>
            <w:rPr>
              <w:rFonts w:ascii="Prompt" w:hAnsi="Prompt" w:cs="Prompt"/>
            </w:rPr>
          </w:pPr>
          <w:r w:rsidRPr="003A0C91">
            <w:rPr>
              <w:rFonts w:ascii="Prompt" w:hAnsi="Prompt" w:cs="Prompt"/>
            </w:rPr>
            <w:t>EXHIBIT " "</w:t>
          </w:r>
        </w:p>
      </w:tc>
    </w:tr>
  </w:tbl>
  <w:p w14:paraId="26F970E5" w14:textId="77777777" w:rsidR="004A677B" w:rsidRPr="003E5386" w:rsidRDefault="004A677B">
    <w:pPr>
      <w:spacing w:line="240" w:lineRule="exact"/>
      <w:rPr>
        <w:rFonts w:ascii="Prompt" w:hAnsi="Prompt" w:cs="Prom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7A490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D0EA5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90FB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4D203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99212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C2C48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B6E852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44C89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DB640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BA67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0A43AF"/>
    <w:multiLevelType w:val="hybridMultilevel"/>
    <w:tmpl w:val="C8BEC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3E6DBB"/>
    <w:multiLevelType w:val="hybridMultilevel"/>
    <w:tmpl w:val="FABEE66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15:restartNumberingAfterBreak="0">
    <w:nsid w:val="04CB0992"/>
    <w:multiLevelType w:val="multilevel"/>
    <w:tmpl w:val="9D36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0BD57D7"/>
    <w:multiLevelType w:val="hybridMultilevel"/>
    <w:tmpl w:val="37E25B8C"/>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4" w15:restartNumberingAfterBreak="0">
    <w:nsid w:val="1AF9709E"/>
    <w:multiLevelType w:val="hybridMultilevel"/>
    <w:tmpl w:val="7584D0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67775D"/>
    <w:multiLevelType w:val="hybridMultilevel"/>
    <w:tmpl w:val="EC3C3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4A4688"/>
    <w:multiLevelType w:val="hybridMultilevel"/>
    <w:tmpl w:val="15B66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72FA1"/>
    <w:multiLevelType w:val="hybridMultilevel"/>
    <w:tmpl w:val="F0A2FFBE"/>
    <w:lvl w:ilvl="0" w:tplc="A2565E14">
      <w:numFmt w:val="bullet"/>
      <w:lvlText w:val="-"/>
      <w:lvlJc w:val="left"/>
      <w:pPr>
        <w:ind w:left="720" w:hanging="360"/>
      </w:pPr>
      <w:rPr>
        <w:rFonts w:ascii="Franklin Gothic Book" w:eastAsia="Times New Roman" w:hAnsi="Franklin Gothic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2B23DF"/>
    <w:multiLevelType w:val="hybridMultilevel"/>
    <w:tmpl w:val="B442D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9C7133"/>
    <w:multiLevelType w:val="hybridMultilevel"/>
    <w:tmpl w:val="48B013E0"/>
    <w:lvl w:ilvl="0" w:tplc="71286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CE04DE"/>
    <w:multiLevelType w:val="hybridMultilevel"/>
    <w:tmpl w:val="DB341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A451F4"/>
    <w:multiLevelType w:val="multilevel"/>
    <w:tmpl w:val="81087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6BC188F"/>
    <w:multiLevelType w:val="hybridMultilevel"/>
    <w:tmpl w:val="86561200"/>
    <w:lvl w:ilvl="0" w:tplc="A2565E14">
      <w:numFmt w:val="bullet"/>
      <w:lvlText w:val="-"/>
      <w:lvlJc w:val="left"/>
      <w:pPr>
        <w:ind w:left="720" w:hanging="360"/>
      </w:pPr>
      <w:rPr>
        <w:rFonts w:ascii="Franklin Gothic Book" w:eastAsia="Times New Roman" w:hAnsi="Franklin Gothic 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E9338D"/>
    <w:multiLevelType w:val="hybridMultilevel"/>
    <w:tmpl w:val="D9A63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607221"/>
    <w:multiLevelType w:val="hybridMultilevel"/>
    <w:tmpl w:val="1286D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A902D4"/>
    <w:multiLevelType w:val="hybridMultilevel"/>
    <w:tmpl w:val="44AC0C0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7B44236D"/>
    <w:multiLevelType w:val="hybridMultilevel"/>
    <w:tmpl w:val="9828C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00667">
    <w:abstractNumId w:val="25"/>
  </w:num>
  <w:num w:numId="2" w16cid:durableId="869029646">
    <w:abstractNumId w:val="11"/>
  </w:num>
  <w:num w:numId="3" w16cid:durableId="669254670">
    <w:abstractNumId w:val="18"/>
  </w:num>
  <w:num w:numId="4" w16cid:durableId="932781430">
    <w:abstractNumId w:val="19"/>
  </w:num>
  <w:num w:numId="5" w16cid:durableId="1153177190">
    <w:abstractNumId w:val="23"/>
  </w:num>
  <w:num w:numId="6" w16cid:durableId="1099136616">
    <w:abstractNumId w:val="10"/>
  </w:num>
  <w:num w:numId="7" w16cid:durableId="623462033">
    <w:abstractNumId w:val="15"/>
  </w:num>
  <w:num w:numId="8" w16cid:durableId="1484737417">
    <w:abstractNumId w:val="14"/>
  </w:num>
  <w:num w:numId="9" w16cid:durableId="714235256">
    <w:abstractNumId w:val="22"/>
  </w:num>
  <w:num w:numId="10" w16cid:durableId="41448157">
    <w:abstractNumId w:val="17"/>
  </w:num>
  <w:num w:numId="11" w16cid:durableId="1269005944">
    <w:abstractNumId w:val="16"/>
  </w:num>
  <w:num w:numId="12" w16cid:durableId="481891830">
    <w:abstractNumId w:val="13"/>
  </w:num>
  <w:num w:numId="13" w16cid:durableId="1002125029">
    <w:abstractNumId w:val="26"/>
  </w:num>
  <w:num w:numId="14" w16cid:durableId="1212157370">
    <w:abstractNumId w:val="9"/>
  </w:num>
  <w:num w:numId="15" w16cid:durableId="297079184">
    <w:abstractNumId w:val="7"/>
  </w:num>
  <w:num w:numId="16" w16cid:durableId="819344456">
    <w:abstractNumId w:val="6"/>
  </w:num>
  <w:num w:numId="17" w16cid:durableId="1907955814">
    <w:abstractNumId w:val="5"/>
  </w:num>
  <w:num w:numId="18" w16cid:durableId="1749769586">
    <w:abstractNumId w:val="4"/>
  </w:num>
  <w:num w:numId="19" w16cid:durableId="850950742">
    <w:abstractNumId w:val="8"/>
  </w:num>
  <w:num w:numId="20" w16cid:durableId="207185161">
    <w:abstractNumId w:val="3"/>
  </w:num>
  <w:num w:numId="21" w16cid:durableId="1508053719">
    <w:abstractNumId w:val="2"/>
  </w:num>
  <w:num w:numId="22" w16cid:durableId="1890458381">
    <w:abstractNumId w:val="1"/>
  </w:num>
  <w:num w:numId="23" w16cid:durableId="531579733">
    <w:abstractNumId w:val="0"/>
  </w:num>
  <w:num w:numId="24" w16cid:durableId="1520704269">
    <w:abstractNumId w:val="21"/>
  </w:num>
  <w:num w:numId="25" w16cid:durableId="2070810664">
    <w:abstractNumId w:val="12"/>
  </w:num>
  <w:num w:numId="26" w16cid:durableId="1747989767">
    <w:abstractNumId w:val="24"/>
  </w:num>
  <w:num w:numId="27" w16cid:durableId="182997497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2FC"/>
    <w:rsid w:val="002552FC"/>
    <w:rsid w:val="00281A6C"/>
    <w:rsid w:val="003D59FA"/>
    <w:rsid w:val="004071C8"/>
    <w:rsid w:val="004A677B"/>
    <w:rsid w:val="00612312"/>
    <w:rsid w:val="00682600"/>
    <w:rsid w:val="00736A26"/>
    <w:rsid w:val="00927260"/>
    <w:rsid w:val="00A44418"/>
    <w:rsid w:val="00A81CA9"/>
    <w:rsid w:val="00A82D42"/>
    <w:rsid w:val="00F40FCD"/>
    <w:rsid w:val="00FE0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5B3163B8"/>
  <w15:chartTrackingRefBased/>
  <w15:docId w15:val="{949AD8CA-D834-4A21-962E-28E0BD681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2FC"/>
    <w:pPr>
      <w:spacing w:after="120" w:line="269" w:lineRule="auto"/>
    </w:pPr>
    <w:rPr>
      <w:rFonts w:ascii="Georgia" w:eastAsia="Times New Roman" w:hAnsi="Georgia" w:cs="Times New Roman"/>
      <w:kern w:val="0"/>
      <w14:ligatures w14:val="none"/>
    </w:rPr>
  </w:style>
  <w:style w:type="paragraph" w:styleId="Heading1">
    <w:name w:val="heading 1"/>
    <w:basedOn w:val="Normal"/>
    <w:next w:val="Normal"/>
    <w:link w:val="Heading1Char"/>
    <w:uiPriority w:val="99"/>
    <w:qFormat/>
    <w:rsid w:val="002552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Note-Heading"/>
    <w:basedOn w:val="Normal"/>
    <w:next w:val="Normal"/>
    <w:link w:val="Heading2Char"/>
    <w:unhideWhenUsed/>
    <w:qFormat/>
    <w:rsid w:val="004A677B"/>
    <w:pPr>
      <w:keepNext/>
      <w:keepLines/>
      <w:spacing w:before="160" w:after="80"/>
      <w:outlineLvl w:val="1"/>
    </w:pPr>
    <w:rPr>
      <w:rFonts w:ascii="Prompt Bold" w:eastAsiaTheme="majorEastAsia" w:hAnsi="Prompt Bold" w:cstheme="majorBidi"/>
      <w:b/>
      <w:color w:val="0F4761" w:themeColor="accent1" w:themeShade="BF"/>
      <w:szCs w:val="32"/>
      <w:u w:val="single"/>
    </w:rPr>
  </w:style>
  <w:style w:type="paragraph" w:styleId="Heading3">
    <w:name w:val="heading 3"/>
    <w:aliases w:val="Sub-note Heading"/>
    <w:basedOn w:val="Normal"/>
    <w:next w:val="Normal"/>
    <w:link w:val="Heading3Char"/>
    <w:unhideWhenUsed/>
    <w:qFormat/>
    <w:rsid w:val="002552FC"/>
    <w:pPr>
      <w:keepNext/>
      <w:keepLines/>
      <w:outlineLvl w:val="2"/>
    </w:pPr>
    <w:rPr>
      <w:rFonts w:ascii="Prompt Bold" w:eastAsiaTheme="majorEastAsia" w:hAnsi="Prompt Bold" w:cstheme="majorBidi"/>
      <w:b/>
      <w:color w:val="0F4761" w:themeColor="accent1" w:themeShade="BF"/>
      <w:szCs w:val="28"/>
    </w:rPr>
  </w:style>
  <w:style w:type="paragraph" w:styleId="Heading4">
    <w:name w:val="heading 4"/>
    <w:basedOn w:val="Normal"/>
    <w:next w:val="Normal"/>
    <w:link w:val="Heading4Char"/>
    <w:uiPriority w:val="99"/>
    <w:unhideWhenUsed/>
    <w:qFormat/>
    <w:rsid w:val="002552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9"/>
    <w:unhideWhenUsed/>
    <w:qFormat/>
    <w:rsid w:val="002552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9"/>
    <w:unhideWhenUsed/>
    <w:qFormat/>
    <w:rsid w:val="002552FC"/>
    <w:pPr>
      <w:keepNext/>
      <w:keepLines/>
      <w:spacing w:before="40" w:after="0"/>
      <w:outlineLvl w:val="5"/>
    </w:pPr>
    <w:rPr>
      <w:rFonts w:eastAsiaTheme="majorEastAsia" w:cstheme="majorBidi"/>
      <w:i/>
      <w:iCs/>
      <w:color w:val="595959" w:themeColor="text1" w:themeTint="A6"/>
    </w:rPr>
  </w:style>
  <w:style w:type="paragraph" w:styleId="Heading7">
    <w:name w:val="heading 7"/>
    <w:aliases w:val="Sub-sub Note Heading"/>
    <w:basedOn w:val="Normal"/>
    <w:next w:val="Normal"/>
    <w:link w:val="Heading7Char"/>
    <w:unhideWhenUsed/>
    <w:qFormat/>
    <w:rsid w:val="004A677B"/>
    <w:pPr>
      <w:outlineLvl w:val="6"/>
    </w:pPr>
    <w:rPr>
      <w:rFonts w:ascii="Segoe UI Semibold" w:hAnsi="Segoe UI Semibold" w:cs="Segoe UI Semibold"/>
      <w:b/>
      <w:bCs/>
      <w:i/>
      <w:iCs/>
    </w:rPr>
  </w:style>
  <w:style w:type="paragraph" w:styleId="Heading8">
    <w:name w:val="heading 8"/>
    <w:basedOn w:val="Normal"/>
    <w:next w:val="Normal"/>
    <w:link w:val="Heading8Char"/>
    <w:uiPriority w:val="99"/>
    <w:unhideWhenUsed/>
    <w:qFormat/>
    <w:rsid w:val="002552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9"/>
    <w:unhideWhenUsed/>
    <w:qFormat/>
    <w:rsid w:val="002552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552FC"/>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Note-Heading Char"/>
    <w:basedOn w:val="DefaultParagraphFont"/>
    <w:link w:val="Heading2"/>
    <w:rsid w:val="004A677B"/>
    <w:rPr>
      <w:rFonts w:ascii="Prompt Bold" w:eastAsiaTheme="majorEastAsia" w:hAnsi="Prompt Bold" w:cstheme="majorBidi"/>
      <w:b/>
      <w:color w:val="0F4761" w:themeColor="accent1" w:themeShade="BF"/>
      <w:kern w:val="0"/>
      <w:szCs w:val="32"/>
      <w:u w:val="single"/>
      <w14:ligatures w14:val="none"/>
    </w:rPr>
  </w:style>
  <w:style w:type="character" w:customStyle="1" w:styleId="Heading3Char">
    <w:name w:val="Heading 3 Char"/>
    <w:aliases w:val="Sub-note Heading Char"/>
    <w:basedOn w:val="DefaultParagraphFont"/>
    <w:link w:val="Heading3"/>
    <w:rsid w:val="002552FC"/>
    <w:rPr>
      <w:rFonts w:ascii="Prompt Bold" w:eastAsiaTheme="majorEastAsia" w:hAnsi="Prompt Bold" w:cstheme="majorBidi"/>
      <w:b/>
      <w:color w:val="0F4761" w:themeColor="accent1" w:themeShade="BF"/>
      <w:kern w:val="0"/>
      <w:szCs w:val="28"/>
      <w14:ligatures w14:val="none"/>
    </w:rPr>
  </w:style>
  <w:style w:type="character" w:customStyle="1" w:styleId="Heading4Char">
    <w:name w:val="Heading 4 Char"/>
    <w:basedOn w:val="DefaultParagraphFont"/>
    <w:link w:val="Heading4"/>
    <w:uiPriority w:val="99"/>
    <w:rsid w:val="002552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9"/>
    <w:rsid w:val="002552FC"/>
    <w:rPr>
      <w:rFonts w:eastAsiaTheme="majorEastAsia" w:cstheme="majorBidi"/>
      <w:color w:val="0F4761" w:themeColor="accent1" w:themeShade="BF"/>
    </w:rPr>
  </w:style>
  <w:style w:type="character" w:customStyle="1" w:styleId="Heading6Char">
    <w:name w:val="Heading 6 Char"/>
    <w:basedOn w:val="DefaultParagraphFont"/>
    <w:link w:val="Heading6"/>
    <w:uiPriority w:val="99"/>
    <w:rsid w:val="002552FC"/>
    <w:rPr>
      <w:rFonts w:eastAsiaTheme="majorEastAsia" w:cstheme="majorBidi"/>
      <w:i/>
      <w:iCs/>
      <w:color w:val="595959" w:themeColor="text1" w:themeTint="A6"/>
    </w:rPr>
  </w:style>
  <w:style w:type="character" w:customStyle="1" w:styleId="Heading7Char">
    <w:name w:val="Heading 7 Char"/>
    <w:aliases w:val="Sub-sub Note Heading Char"/>
    <w:basedOn w:val="DefaultParagraphFont"/>
    <w:link w:val="Heading7"/>
    <w:rsid w:val="004A677B"/>
    <w:rPr>
      <w:rFonts w:ascii="Segoe UI Semibold" w:eastAsia="Times New Roman" w:hAnsi="Segoe UI Semibold" w:cs="Segoe UI Semibold"/>
      <w:b/>
      <w:bCs/>
      <w:i/>
      <w:iCs/>
      <w:kern w:val="0"/>
      <w14:ligatures w14:val="none"/>
    </w:rPr>
  </w:style>
  <w:style w:type="character" w:customStyle="1" w:styleId="Heading8Char">
    <w:name w:val="Heading 8 Char"/>
    <w:basedOn w:val="DefaultParagraphFont"/>
    <w:link w:val="Heading8"/>
    <w:uiPriority w:val="99"/>
    <w:rsid w:val="002552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9"/>
    <w:rsid w:val="002552FC"/>
    <w:rPr>
      <w:rFonts w:eastAsiaTheme="majorEastAsia" w:cstheme="majorBidi"/>
      <w:color w:val="272727" w:themeColor="text1" w:themeTint="D8"/>
    </w:rPr>
  </w:style>
  <w:style w:type="paragraph" w:styleId="Title">
    <w:name w:val="Title"/>
    <w:basedOn w:val="Normal"/>
    <w:next w:val="Normal"/>
    <w:link w:val="TitleChar"/>
    <w:uiPriority w:val="10"/>
    <w:qFormat/>
    <w:rsid w:val="002552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52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52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52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52FC"/>
    <w:pPr>
      <w:spacing w:before="160"/>
      <w:jc w:val="center"/>
    </w:pPr>
    <w:rPr>
      <w:i/>
      <w:iCs/>
      <w:color w:val="404040" w:themeColor="text1" w:themeTint="BF"/>
    </w:rPr>
  </w:style>
  <w:style w:type="character" w:customStyle="1" w:styleId="QuoteChar">
    <w:name w:val="Quote Char"/>
    <w:basedOn w:val="DefaultParagraphFont"/>
    <w:link w:val="Quote"/>
    <w:uiPriority w:val="29"/>
    <w:rsid w:val="002552FC"/>
    <w:rPr>
      <w:i/>
      <w:iCs/>
      <w:color w:val="404040" w:themeColor="text1" w:themeTint="BF"/>
    </w:rPr>
  </w:style>
  <w:style w:type="paragraph" w:styleId="ListParagraph">
    <w:name w:val="List Paragraph"/>
    <w:basedOn w:val="Normal"/>
    <w:uiPriority w:val="34"/>
    <w:qFormat/>
    <w:rsid w:val="002552FC"/>
    <w:pPr>
      <w:ind w:left="720"/>
      <w:contextualSpacing/>
    </w:pPr>
  </w:style>
  <w:style w:type="character" w:styleId="IntenseEmphasis">
    <w:name w:val="Intense Emphasis"/>
    <w:basedOn w:val="DefaultParagraphFont"/>
    <w:uiPriority w:val="21"/>
    <w:qFormat/>
    <w:rsid w:val="002552FC"/>
    <w:rPr>
      <w:i/>
      <w:iCs/>
      <w:color w:val="0F4761" w:themeColor="accent1" w:themeShade="BF"/>
    </w:rPr>
  </w:style>
  <w:style w:type="paragraph" w:styleId="IntenseQuote">
    <w:name w:val="Intense Quote"/>
    <w:basedOn w:val="Normal"/>
    <w:next w:val="Normal"/>
    <w:link w:val="IntenseQuoteChar"/>
    <w:uiPriority w:val="30"/>
    <w:qFormat/>
    <w:rsid w:val="002552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52FC"/>
    <w:rPr>
      <w:i/>
      <w:iCs/>
      <w:color w:val="0F4761" w:themeColor="accent1" w:themeShade="BF"/>
    </w:rPr>
  </w:style>
  <w:style w:type="character" w:styleId="IntenseReference">
    <w:name w:val="Intense Reference"/>
    <w:basedOn w:val="DefaultParagraphFont"/>
    <w:uiPriority w:val="32"/>
    <w:qFormat/>
    <w:rsid w:val="002552FC"/>
    <w:rPr>
      <w:b/>
      <w:bCs/>
      <w:smallCaps/>
      <w:color w:val="0F4761" w:themeColor="accent1" w:themeShade="BF"/>
      <w:spacing w:val="5"/>
    </w:rPr>
  </w:style>
  <w:style w:type="character" w:styleId="FootnoteReference">
    <w:name w:val="footnote reference"/>
    <w:uiPriority w:val="99"/>
    <w:semiHidden/>
    <w:rsid w:val="002552FC"/>
    <w:rPr>
      <w:rFonts w:cs="Times New Roman"/>
    </w:rPr>
  </w:style>
  <w:style w:type="paragraph" w:styleId="Header">
    <w:name w:val="header"/>
    <w:basedOn w:val="Normal"/>
    <w:link w:val="HeaderChar"/>
    <w:uiPriority w:val="99"/>
    <w:rsid w:val="002552FC"/>
    <w:pPr>
      <w:keepNext/>
      <w:widowControl w:val="0"/>
      <w:tabs>
        <w:tab w:val="left" w:pos="223"/>
        <w:tab w:val="left" w:pos="570"/>
        <w:tab w:val="left" w:pos="835"/>
        <w:tab w:val="left" w:pos="1100"/>
        <w:tab w:val="left" w:pos="1569"/>
        <w:tab w:val="left" w:pos="1916"/>
        <w:tab w:val="right" w:pos="8910"/>
      </w:tabs>
      <w:autoSpaceDE w:val="0"/>
      <w:autoSpaceDN w:val="0"/>
      <w:adjustRightInd w:val="0"/>
      <w:spacing w:after="0" w:line="280" w:lineRule="exact"/>
      <w:jc w:val="center"/>
      <w:outlineLvl w:val="0"/>
    </w:pPr>
    <w:rPr>
      <w:rFonts w:ascii="Segoe UI Semibold" w:hAnsi="Segoe UI Semibold" w:cs="Prompt"/>
      <w:caps/>
      <w:sz w:val="24"/>
      <w:szCs w:val="24"/>
    </w:rPr>
  </w:style>
  <w:style w:type="character" w:customStyle="1" w:styleId="HeaderChar">
    <w:name w:val="Header Char"/>
    <w:basedOn w:val="DefaultParagraphFont"/>
    <w:link w:val="Header"/>
    <w:uiPriority w:val="99"/>
    <w:rsid w:val="002552FC"/>
    <w:rPr>
      <w:rFonts w:ascii="Segoe UI Semibold" w:eastAsia="Times New Roman" w:hAnsi="Segoe UI Semibold" w:cs="Prompt"/>
      <w:caps/>
      <w:kern w:val="0"/>
      <w:sz w:val="24"/>
      <w:szCs w:val="24"/>
      <w14:ligatures w14:val="none"/>
    </w:rPr>
  </w:style>
  <w:style w:type="character" w:styleId="PageNumber">
    <w:name w:val="page number"/>
    <w:uiPriority w:val="99"/>
    <w:rsid w:val="002552FC"/>
    <w:rPr>
      <w:rFonts w:cs="Times New Roman"/>
    </w:rPr>
  </w:style>
  <w:style w:type="paragraph" w:styleId="BodyText">
    <w:name w:val="Body Text"/>
    <w:basedOn w:val="Normal"/>
    <w:link w:val="BodyTextChar"/>
    <w:uiPriority w:val="99"/>
    <w:rsid w:val="002552FC"/>
    <w:pPr>
      <w:tabs>
        <w:tab w:val="left" w:pos="432"/>
        <w:tab w:val="left" w:pos="864"/>
        <w:tab w:val="left" w:pos="1296"/>
        <w:tab w:val="left" w:pos="1728"/>
        <w:tab w:val="left" w:pos="2160"/>
        <w:tab w:val="left" w:pos="2592"/>
        <w:tab w:val="right" w:pos="9750"/>
      </w:tabs>
    </w:pPr>
    <w:rPr>
      <w:sz w:val="24"/>
    </w:rPr>
  </w:style>
  <w:style w:type="character" w:customStyle="1" w:styleId="BodyTextChar">
    <w:name w:val="Body Text Char"/>
    <w:basedOn w:val="DefaultParagraphFont"/>
    <w:link w:val="BodyText"/>
    <w:uiPriority w:val="99"/>
    <w:rsid w:val="002552FC"/>
    <w:rPr>
      <w:rFonts w:ascii="Georgia" w:eastAsia="Times New Roman" w:hAnsi="Georgia" w:cs="Times New Roman"/>
      <w:kern w:val="0"/>
      <w:sz w:val="24"/>
      <w14:ligatures w14:val="none"/>
    </w:rPr>
  </w:style>
  <w:style w:type="paragraph" w:styleId="BodyText2">
    <w:name w:val="Body Text 2"/>
    <w:basedOn w:val="Normal"/>
    <w:link w:val="BodyText2Char"/>
    <w:uiPriority w:val="99"/>
    <w:rsid w:val="002552FC"/>
    <w:pPr>
      <w:tabs>
        <w:tab w:val="left" w:pos="570"/>
        <w:tab w:val="left" w:pos="930"/>
        <w:tab w:val="left" w:pos="1296"/>
        <w:tab w:val="left" w:pos="1728"/>
        <w:tab w:val="left" w:pos="2160"/>
        <w:tab w:val="left" w:pos="2592"/>
        <w:tab w:val="right" w:pos="9660"/>
      </w:tabs>
    </w:pPr>
    <w:rPr>
      <w:b/>
      <w:bCs/>
      <w:sz w:val="24"/>
    </w:rPr>
  </w:style>
  <w:style w:type="character" w:customStyle="1" w:styleId="BodyText2Char">
    <w:name w:val="Body Text 2 Char"/>
    <w:basedOn w:val="DefaultParagraphFont"/>
    <w:link w:val="BodyText2"/>
    <w:uiPriority w:val="99"/>
    <w:rsid w:val="002552FC"/>
    <w:rPr>
      <w:rFonts w:ascii="Georgia" w:eastAsia="Times New Roman" w:hAnsi="Georgia" w:cs="Times New Roman"/>
      <w:b/>
      <w:bCs/>
      <w:kern w:val="0"/>
      <w:sz w:val="24"/>
      <w14:ligatures w14:val="none"/>
    </w:rPr>
  </w:style>
  <w:style w:type="paragraph" w:styleId="BodyTextIndent">
    <w:name w:val="Body Text Indent"/>
    <w:basedOn w:val="Normal"/>
    <w:link w:val="BodyTextIndentChar"/>
    <w:uiPriority w:val="99"/>
    <w:rsid w:val="002552FC"/>
    <w:pPr>
      <w:tabs>
        <w:tab w:val="left" w:pos="300"/>
        <w:tab w:val="left" w:pos="864"/>
        <w:tab w:val="left" w:pos="1296"/>
        <w:tab w:val="left" w:pos="1728"/>
        <w:tab w:val="left" w:pos="2160"/>
        <w:tab w:val="left" w:pos="2592"/>
        <w:tab w:val="right" w:pos="9750"/>
      </w:tabs>
      <w:ind w:left="300"/>
    </w:pPr>
    <w:rPr>
      <w:strike/>
      <w:sz w:val="24"/>
    </w:rPr>
  </w:style>
  <w:style w:type="character" w:customStyle="1" w:styleId="BodyTextIndentChar">
    <w:name w:val="Body Text Indent Char"/>
    <w:basedOn w:val="DefaultParagraphFont"/>
    <w:link w:val="BodyTextIndent"/>
    <w:uiPriority w:val="99"/>
    <w:rsid w:val="002552FC"/>
    <w:rPr>
      <w:rFonts w:ascii="Georgia" w:eastAsia="Times New Roman" w:hAnsi="Georgia" w:cs="Times New Roman"/>
      <w:strike/>
      <w:kern w:val="0"/>
      <w:sz w:val="24"/>
      <w14:ligatures w14:val="none"/>
    </w:rPr>
  </w:style>
  <w:style w:type="paragraph" w:styleId="BodyText3">
    <w:name w:val="Body Text 3"/>
    <w:basedOn w:val="Normal"/>
    <w:link w:val="BodyText3Char"/>
    <w:uiPriority w:val="99"/>
    <w:rsid w:val="002552FC"/>
    <w:pPr>
      <w:tabs>
        <w:tab w:val="left" w:pos="300"/>
        <w:tab w:val="left" w:pos="864"/>
        <w:tab w:val="left" w:pos="1296"/>
        <w:tab w:val="left" w:pos="1728"/>
        <w:tab w:val="left" w:pos="2160"/>
        <w:tab w:val="left" w:pos="2592"/>
        <w:tab w:val="right" w:pos="9750"/>
      </w:tabs>
    </w:pPr>
    <w:rPr>
      <w:color w:val="FF0000"/>
      <w:sz w:val="24"/>
    </w:rPr>
  </w:style>
  <w:style w:type="character" w:customStyle="1" w:styleId="BodyText3Char">
    <w:name w:val="Body Text 3 Char"/>
    <w:basedOn w:val="DefaultParagraphFont"/>
    <w:link w:val="BodyText3"/>
    <w:uiPriority w:val="99"/>
    <w:rsid w:val="002552FC"/>
    <w:rPr>
      <w:rFonts w:ascii="Georgia" w:eastAsia="Times New Roman" w:hAnsi="Georgia" w:cs="Times New Roman"/>
      <w:color w:val="FF0000"/>
      <w:kern w:val="0"/>
      <w:sz w:val="24"/>
      <w14:ligatures w14:val="none"/>
    </w:rPr>
  </w:style>
  <w:style w:type="paragraph" w:styleId="BodyTextIndent2">
    <w:name w:val="Body Text Indent 2"/>
    <w:basedOn w:val="Normal"/>
    <w:link w:val="BodyTextIndent2Char"/>
    <w:uiPriority w:val="99"/>
    <w:rsid w:val="002552FC"/>
    <w:pPr>
      <w:tabs>
        <w:tab w:val="left" w:pos="864"/>
        <w:tab w:val="left" w:pos="1296"/>
        <w:tab w:val="left" w:pos="1740"/>
        <w:tab w:val="left" w:pos="2160"/>
        <w:tab w:val="left" w:pos="2430"/>
        <w:tab w:val="right" w:pos="3780"/>
        <w:tab w:val="right" w:pos="5220"/>
        <w:tab w:val="right" w:pos="7200"/>
        <w:tab w:val="right" w:pos="8910"/>
      </w:tabs>
      <w:ind w:firstLine="630"/>
    </w:pPr>
    <w:rPr>
      <w:sz w:val="24"/>
    </w:rPr>
  </w:style>
  <w:style w:type="character" w:customStyle="1" w:styleId="BodyTextIndent2Char">
    <w:name w:val="Body Text Indent 2 Char"/>
    <w:basedOn w:val="DefaultParagraphFont"/>
    <w:link w:val="BodyTextIndent2"/>
    <w:uiPriority w:val="99"/>
    <w:rsid w:val="002552FC"/>
    <w:rPr>
      <w:rFonts w:ascii="Georgia" w:eastAsia="Times New Roman" w:hAnsi="Georgia" w:cs="Times New Roman"/>
      <w:kern w:val="0"/>
      <w:sz w:val="24"/>
      <w14:ligatures w14:val="none"/>
    </w:rPr>
  </w:style>
  <w:style w:type="paragraph" w:styleId="BodyTextIndent3">
    <w:name w:val="Body Text Indent 3"/>
    <w:basedOn w:val="Normal"/>
    <w:link w:val="BodyTextIndent3Char"/>
    <w:uiPriority w:val="99"/>
    <w:rsid w:val="002552FC"/>
    <w:pPr>
      <w:tabs>
        <w:tab w:val="left" w:pos="570"/>
        <w:tab w:val="left" w:pos="864"/>
        <w:tab w:val="left" w:pos="1296"/>
        <w:tab w:val="left" w:pos="1728"/>
        <w:tab w:val="left" w:pos="2160"/>
        <w:tab w:val="left" w:pos="2592"/>
        <w:tab w:val="right" w:pos="3870"/>
        <w:tab w:val="right" w:pos="5130"/>
        <w:tab w:val="right" w:pos="6390"/>
        <w:tab w:val="right" w:pos="7650"/>
        <w:tab w:val="right" w:pos="8910"/>
      </w:tabs>
      <w:ind w:left="540" w:firstLine="30"/>
    </w:pPr>
    <w:rPr>
      <w:b/>
      <w:bCs/>
      <w:sz w:val="18"/>
      <w:szCs w:val="18"/>
    </w:rPr>
  </w:style>
  <w:style w:type="character" w:customStyle="1" w:styleId="BodyTextIndent3Char">
    <w:name w:val="Body Text Indent 3 Char"/>
    <w:basedOn w:val="DefaultParagraphFont"/>
    <w:link w:val="BodyTextIndent3"/>
    <w:uiPriority w:val="99"/>
    <w:rsid w:val="002552FC"/>
    <w:rPr>
      <w:rFonts w:ascii="Georgia" w:eastAsia="Times New Roman" w:hAnsi="Georgia" w:cs="Times New Roman"/>
      <w:b/>
      <w:bCs/>
      <w:kern w:val="0"/>
      <w:sz w:val="18"/>
      <w:szCs w:val="18"/>
      <w14:ligatures w14:val="none"/>
    </w:rPr>
  </w:style>
  <w:style w:type="paragraph" w:styleId="BalloonText">
    <w:name w:val="Balloon Text"/>
    <w:basedOn w:val="Normal"/>
    <w:link w:val="BalloonTextChar"/>
    <w:uiPriority w:val="99"/>
    <w:semiHidden/>
    <w:rsid w:val="002552FC"/>
    <w:rPr>
      <w:rFonts w:ascii="Tahoma" w:hAnsi="Tahoma" w:cs="Tahoma"/>
      <w:sz w:val="16"/>
      <w:szCs w:val="16"/>
    </w:rPr>
  </w:style>
  <w:style w:type="character" w:customStyle="1" w:styleId="BalloonTextChar">
    <w:name w:val="Balloon Text Char"/>
    <w:basedOn w:val="DefaultParagraphFont"/>
    <w:link w:val="BalloonText"/>
    <w:uiPriority w:val="99"/>
    <w:semiHidden/>
    <w:rsid w:val="002552FC"/>
    <w:rPr>
      <w:rFonts w:ascii="Tahoma" w:eastAsia="Times New Roman" w:hAnsi="Tahoma" w:cs="Tahoma"/>
      <w:kern w:val="0"/>
      <w:sz w:val="16"/>
      <w:szCs w:val="16"/>
      <w14:ligatures w14:val="none"/>
    </w:rPr>
  </w:style>
  <w:style w:type="character" w:styleId="Hyperlink">
    <w:name w:val="Hyperlink"/>
    <w:uiPriority w:val="99"/>
    <w:rsid w:val="002552FC"/>
    <w:rPr>
      <w:rFonts w:cs="Times New Roman"/>
      <w:color w:val="0000FF"/>
      <w:u w:val="single"/>
    </w:rPr>
  </w:style>
  <w:style w:type="table" w:styleId="TableGrid">
    <w:name w:val="Table Grid"/>
    <w:basedOn w:val="TableNormal"/>
    <w:uiPriority w:val="59"/>
    <w:rsid w:val="002552FC"/>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2552FC"/>
    <w:pPr>
      <w:spacing w:after="0" w:line="240" w:lineRule="auto"/>
    </w:pPr>
    <w:rPr>
      <w:rFonts w:ascii="Courier SWA" w:eastAsia="Times New Roman" w:hAnsi="Courier SWA" w:cs="Times New Roman"/>
      <w:kern w:val="0"/>
      <w:sz w:val="20"/>
      <w:szCs w:val="24"/>
      <w14:ligatures w14:val="none"/>
    </w:rPr>
  </w:style>
  <w:style w:type="character" w:styleId="CommentReference">
    <w:name w:val="annotation reference"/>
    <w:uiPriority w:val="99"/>
    <w:unhideWhenUsed/>
    <w:rsid w:val="002552FC"/>
    <w:rPr>
      <w:sz w:val="16"/>
      <w:szCs w:val="16"/>
    </w:rPr>
  </w:style>
  <w:style w:type="paragraph" w:styleId="CommentText">
    <w:name w:val="annotation text"/>
    <w:basedOn w:val="Normal"/>
    <w:link w:val="CommentTextChar"/>
    <w:uiPriority w:val="99"/>
    <w:unhideWhenUsed/>
    <w:rsid w:val="002552FC"/>
    <w:rPr>
      <w:szCs w:val="20"/>
    </w:rPr>
  </w:style>
  <w:style w:type="character" w:customStyle="1" w:styleId="CommentTextChar">
    <w:name w:val="Comment Text Char"/>
    <w:basedOn w:val="DefaultParagraphFont"/>
    <w:link w:val="CommentText"/>
    <w:uiPriority w:val="99"/>
    <w:rsid w:val="002552FC"/>
    <w:rPr>
      <w:rFonts w:ascii="Georgia" w:eastAsia="Times New Roman" w:hAnsi="Georgia" w:cs="Times New Roman"/>
      <w:kern w:val="0"/>
      <w:szCs w:val="20"/>
      <w14:ligatures w14:val="none"/>
    </w:rPr>
  </w:style>
  <w:style w:type="paragraph" w:styleId="CommentSubject">
    <w:name w:val="annotation subject"/>
    <w:basedOn w:val="CommentText"/>
    <w:next w:val="CommentText"/>
    <w:link w:val="CommentSubjectChar"/>
    <w:uiPriority w:val="99"/>
    <w:semiHidden/>
    <w:unhideWhenUsed/>
    <w:rsid w:val="002552FC"/>
    <w:rPr>
      <w:b/>
      <w:bCs/>
    </w:rPr>
  </w:style>
  <w:style w:type="character" w:customStyle="1" w:styleId="CommentSubjectChar">
    <w:name w:val="Comment Subject Char"/>
    <w:basedOn w:val="CommentTextChar"/>
    <w:link w:val="CommentSubject"/>
    <w:uiPriority w:val="99"/>
    <w:semiHidden/>
    <w:rsid w:val="002552FC"/>
    <w:rPr>
      <w:rFonts w:ascii="Georgia" w:eastAsia="Times New Roman" w:hAnsi="Georgia" w:cs="Times New Roman"/>
      <w:b/>
      <w:bCs/>
      <w:kern w:val="0"/>
      <w:szCs w:val="20"/>
      <w14:ligatures w14:val="none"/>
    </w:rPr>
  </w:style>
  <w:style w:type="character" w:styleId="Emphasis">
    <w:name w:val="Emphasis"/>
    <w:uiPriority w:val="20"/>
    <w:qFormat/>
    <w:rsid w:val="002552FC"/>
    <w:rPr>
      <w:rFonts w:ascii="Tahoma" w:hAnsi="Tahoma"/>
      <w:i/>
      <w:iCs/>
      <w:sz w:val="20"/>
    </w:rPr>
  </w:style>
  <w:style w:type="character" w:styleId="Strong">
    <w:name w:val="Strong"/>
    <w:uiPriority w:val="22"/>
    <w:qFormat/>
    <w:rsid w:val="002552FC"/>
    <w:rPr>
      <w:b/>
      <w:bCs/>
    </w:rPr>
  </w:style>
  <w:style w:type="character" w:styleId="FollowedHyperlink">
    <w:name w:val="FollowedHyperlink"/>
    <w:basedOn w:val="DefaultParagraphFont"/>
    <w:uiPriority w:val="99"/>
    <w:semiHidden/>
    <w:unhideWhenUsed/>
    <w:rsid w:val="002552FC"/>
    <w:rPr>
      <w:color w:val="96607D" w:themeColor="followedHyperlink"/>
      <w:u w:val="single"/>
    </w:rPr>
  </w:style>
  <w:style w:type="paragraph" w:customStyle="1" w:styleId="Default">
    <w:name w:val="Default"/>
    <w:uiPriority w:val="1"/>
    <w:rsid w:val="002552FC"/>
    <w:pPr>
      <w:autoSpaceDE w:val="0"/>
      <w:autoSpaceDN w:val="0"/>
      <w:adjustRightInd w:val="0"/>
      <w:spacing w:after="0" w:line="240" w:lineRule="auto"/>
    </w:pPr>
    <w:rPr>
      <w:rFonts w:ascii="Arial" w:eastAsia="Times New Roman" w:hAnsi="Arial" w:cs="Arial"/>
      <w:color w:val="000000"/>
      <w:kern w:val="0"/>
      <w14:ligatures w14:val="none"/>
    </w:rPr>
  </w:style>
  <w:style w:type="character" w:customStyle="1" w:styleId="PreparerInstructions">
    <w:name w:val="Preparer Instructions"/>
    <w:basedOn w:val="DefaultParagraphFont"/>
    <w:qFormat/>
    <w:rsid w:val="002552FC"/>
    <w:rPr>
      <w:color w:val="FF0000"/>
    </w:rPr>
  </w:style>
  <w:style w:type="character" w:customStyle="1" w:styleId="OptionalTextBold">
    <w:name w:val="Optional Text Bold"/>
    <w:qFormat/>
    <w:rsid w:val="002552FC"/>
    <w:rPr>
      <w:b/>
      <w:color w:val="FF9900"/>
    </w:rPr>
  </w:style>
  <w:style w:type="character" w:customStyle="1" w:styleId="OptionalTextorEntry">
    <w:name w:val="Optional Text or Entry"/>
    <w:basedOn w:val="DefaultParagraphFont"/>
    <w:qFormat/>
    <w:rsid w:val="002552FC"/>
    <w:rPr>
      <w:color w:val="FF9900"/>
    </w:rPr>
  </w:style>
  <w:style w:type="character" w:styleId="PlaceholderText">
    <w:name w:val="Placeholder Text"/>
    <w:basedOn w:val="DefaultParagraphFont"/>
    <w:uiPriority w:val="99"/>
    <w:semiHidden/>
    <w:rsid w:val="002552FC"/>
    <w:rPr>
      <w:color w:val="808080"/>
    </w:rPr>
  </w:style>
  <w:style w:type="paragraph" w:customStyle="1" w:styleId="StrongEmphasis">
    <w:name w:val="Strong Emphasis"/>
    <w:basedOn w:val="Normal"/>
    <w:link w:val="StrongEmphasisChar"/>
    <w:qFormat/>
    <w:rsid w:val="002552FC"/>
    <w:rPr>
      <w:b/>
      <w:i/>
    </w:rPr>
  </w:style>
  <w:style w:type="character" w:customStyle="1" w:styleId="StrongEmphasisChar">
    <w:name w:val="Strong Emphasis Char"/>
    <w:basedOn w:val="DefaultParagraphFont"/>
    <w:link w:val="StrongEmphasis"/>
    <w:rsid w:val="002552FC"/>
    <w:rPr>
      <w:rFonts w:ascii="Georgia" w:eastAsia="Times New Roman" w:hAnsi="Georgia" w:cs="Times New Roman"/>
      <w:b/>
      <w:i/>
      <w:kern w:val="0"/>
      <w14:ligatures w14:val="none"/>
    </w:rPr>
  </w:style>
  <w:style w:type="character" w:styleId="UnresolvedMention">
    <w:name w:val="Unresolved Mention"/>
    <w:basedOn w:val="DefaultParagraphFont"/>
    <w:uiPriority w:val="99"/>
    <w:semiHidden/>
    <w:unhideWhenUsed/>
    <w:rsid w:val="002552FC"/>
    <w:rPr>
      <w:color w:val="605E5C"/>
      <w:shd w:val="clear" w:color="auto" w:fill="E1DFDD"/>
    </w:rPr>
  </w:style>
  <w:style w:type="paragraph" w:customStyle="1" w:styleId="CenteredTable">
    <w:name w:val="CenteredTable"/>
    <w:basedOn w:val="Normal"/>
    <w:qFormat/>
    <w:rsid w:val="002552FC"/>
    <w:pPr>
      <w:spacing w:line="360" w:lineRule="auto"/>
      <w:jc w:val="center"/>
    </w:pPr>
  </w:style>
  <w:style w:type="paragraph" w:styleId="Footer">
    <w:name w:val="footer"/>
    <w:basedOn w:val="Normal"/>
    <w:link w:val="FooterChar"/>
    <w:uiPriority w:val="99"/>
    <w:unhideWhenUsed/>
    <w:rsid w:val="002552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2FC"/>
    <w:rPr>
      <w:rFonts w:ascii="Georgia" w:eastAsia="Times New Roman" w:hAnsi="Georgia" w:cs="Times New Roman"/>
      <w:kern w:val="0"/>
      <w14:ligatures w14:val="none"/>
    </w:rPr>
  </w:style>
  <w:style w:type="paragraph" w:customStyle="1" w:styleId="paragraph">
    <w:name w:val="paragraph"/>
    <w:basedOn w:val="Normal"/>
    <w:rsid w:val="002552FC"/>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552FC"/>
  </w:style>
  <w:style w:type="paragraph" w:customStyle="1" w:styleId="InstructionstoPreparer">
    <w:name w:val="Instructions to Preparer"/>
    <w:basedOn w:val="Normal"/>
    <w:link w:val="InstructionstoPreparerChar"/>
    <w:qFormat/>
    <w:rsid w:val="002552FC"/>
    <w:rPr>
      <w:color w:val="FF0000"/>
    </w:rPr>
  </w:style>
  <w:style w:type="character" w:customStyle="1" w:styleId="InstructionstoPreparerChar">
    <w:name w:val="Instructions to Preparer Char"/>
    <w:basedOn w:val="DefaultParagraphFont"/>
    <w:link w:val="InstructionstoPreparer"/>
    <w:rsid w:val="002552FC"/>
    <w:rPr>
      <w:rFonts w:ascii="Georgia" w:eastAsia="Times New Roman" w:hAnsi="Georgia" w:cs="Times New Roman"/>
      <w:color w:val="FF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package" Target="embeddings/Microsoft_Excel_Worksheet8.xlsx"/><Relationship Id="rId21" Type="http://schemas.openxmlformats.org/officeDocument/2006/relationships/image" Target="media/image8.emf"/><Relationship Id="rId42" Type="http://schemas.openxmlformats.org/officeDocument/2006/relationships/image" Target="media/image20.emf"/><Relationship Id="rId47" Type="http://schemas.openxmlformats.org/officeDocument/2006/relationships/package" Target="embeddings/Microsoft_Excel_Worksheet16.xlsx"/><Relationship Id="rId63" Type="http://schemas.openxmlformats.org/officeDocument/2006/relationships/image" Target="media/image34.emf"/><Relationship Id="rId68" Type="http://schemas.openxmlformats.org/officeDocument/2006/relationships/image" Target="media/image37.emf"/><Relationship Id="rId84" Type="http://schemas.openxmlformats.org/officeDocument/2006/relationships/oleObject" Target="embeddings/Microsoft_Excel_97-2003_Worksheet.xls"/><Relationship Id="rId89" Type="http://schemas.openxmlformats.org/officeDocument/2006/relationships/hyperlink" Target="http://www.ers.ga.gov/financials" TargetMode="External"/><Relationship Id="rId112" Type="http://schemas.openxmlformats.org/officeDocument/2006/relationships/theme" Target="theme/theme1.xml"/><Relationship Id="rId16" Type="http://schemas.openxmlformats.org/officeDocument/2006/relationships/package" Target="embeddings/Microsoft_Excel_Worksheet4.xlsx"/><Relationship Id="rId107" Type="http://schemas.openxmlformats.org/officeDocument/2006/relationships/package" Target="embeddings/Microsoft_Excel_Worksheet34.xlsx"/><Relationship Id="rId11" Type="http://schemas.openxmlformats.org/officeDocument/2006/relationships/image" Target="media/image3.emf"/><Relationship Id="rId32" Type="http://schemas.openxmlformats.org/officeDocument/2006/relationships/package" Target="embeddings/Microsoft_Excel_Worksheet10.xlsx"/><Relationship Id="rId37" Type="http://schemas.openxmlformats.org/officeDocument/2006/relationships/image" Target="media/image17.emf"/><Relationship Id="rId53" Type="http://schemas.openxmlformats.org/officeDocument/2006/relationships/package" Target="embeddings/Microsoft_Excel_Worksheet18.xlsx"/><Relationship Id="rId58" Type="http://schemas.openxmlformats.org/officeDocument/2006/relationships/image" Target="media/image31.emf"/><Relationship Id="rId74" Type="http://schemas.openxmlformats.org/officeDocument/2006/relationships/image" Target="media/image41.emf"/><Relationship Id="rId79" Type="http://schemas.openxmlformats.org/officeDocument/2006/relationships/image" Target="media/image45.emf"/><Relationship Id="rId102" Type="http://schemas.openxmlformats.org/officeDocument/2006/relationships/image" Target="media/image57.emf"/><Relationship Id="rId5" Type="http://schemas.openxmlformats.org/officeDocument/2006/relationships/footnotes" Target="footnotes.xml"/><Relationship Id="rId90" Type="http://schemas.openxmlformats.org/officeDocument/2006/relationships/image" Target="media/image51.emf"/><Relationship Id="rId95" Type="http://schemas.openxmlformats.org/officeDocument/2006/relationships/image" Target="media/image54.emf"/><Relationship Id="rId22" Type="http://schemas.openxmlformats.org/officeDocument/2006/relationships/package" Target="embeddings/Microsoft_Excel_Worksheet6.xlsx"/><Relationship Id="rId27" Type="http://schemas.openxmlformats.org/officeDocument/2006/relationships/image" Target="media/image11.emf"/><Relationship Id="rId43" Type="http://schemas.openxmlformats.org/officeDocument/2006/relationships/image" Target="media/image21.emf"/><Relationship Id="rId48" Type="http://schemas.openxmlformats.org/officeDocument/2006/relationships/image" Target="media/image24.emf"/><Relationship Id="rId64" Type="http://schemas.openxmlformats.org/officeDocument/2006/relationships/package" Target="embeddings/Microsoft_Excel_Worksheet22.xlsx"/><Relationship Id="rId69" Type="http://schemas.openxmlformats.org/officeDocument/2006/relationships/package" Target="embeddings/Microsoft_Excel_Worksheet24.xlsx"/><Relationship Id="rId80" Type="http://schemas.openxmlformats.org/officeDocument/2006/relationships/image" Target="media/image46.emf"/><Relationship Id="rId85" Type="http://schemas.openxmlformats.org/officeDocument/2006/relationships/image" Target="media/image49.emf"/><Relationship Id="rId12" Type="http://schemas.openxmlformats.org/officeDocument/2006/relationships/package" Target="embeddings/Microsoft_Excel_Worksheet2.xlsx"/><Relationship Id="rId17" Type="http://schemas.openxmlformats.org/officeDocument/2006/relationships/image" Target="media/image6.emf"/><Relationship Id="rId33" Type="http://schemas.openxmlformats.org/officeDocument/2006/relationships/image" Target="media/image15.emf"/><Relationship Id="rId38" Type="http://schemas.openxmlformats.org/officeDocument/2006/relationships/package" Target="embeddings/Microsoft_Excel_Worksheet13.xlsx"/><Relationship Id="rId59" Type="http://schemas.openxmlformats.org/officeDocument/2006/relationships/package" Target="embeddings/Microsoft_Excel_Worksheet20.xlsx"/><Relationship Id="rId103" Type="http://schemas.openxmlformats.org/officeDocument/2006/relationships/image" Target="media/image58.emf"/><Relationship Id="rId108" Type="http://schemas.openxmlformats.org/officeDocument/2006/relationships/header" Target="header1.xml"/><Relationship Id="rId54" Type="http://schemas.openxmlformats.org/officeDocument/2006/relationships/image" Target="media/image28.emf"/><Relationship Id="rId70" Type="http://schemas.openxmlformats.org/officeDocument/2006/relationships/image" Target="media/image38.emf"/><Relationship Id="rId75" Type="http://schemas.openxmlformats.org/officeDocument/2006/relationships/image" Target="media/image42.emf"/><Relationship Id="rId91" Type="http://schemas.openxmlformats.org/officeDocument/2006/relationships/package" Target="embeddings/Microsoft_Excel_Worksheet29.xlsx"/><Relationship Id="rId96" Type="http://schemas.openxmlformats.org/officeDocument/2006/relationships/package" Target="embeddings/Microsoft_Excel_Worksheet31.xlsx"/><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image" Target="media/image12.emf"/><Relationship Id="rId36" Type="http://schemas.openxmlformats.org/officeDocument/2006/relationships/package" Target="embeddings/Microsoft_Excel_Worksheet12.xlsx"/><Relationship Id="rId49" Type="http://schemas.openxmlformats.org/officeDocument/2006/relationships/image" Target="media/image25.emf"/><Relationship Id="rId57" Type="http://schemas.openxmlformats.org/officeDocument/2006/relationships/image" Target="media/image30.emf"/><Relationship Id="rId106" Type="http://schemas.openxmlformats.org/officeDocument/2006/relationships/image" Target="media/image60.emf"/><Relationship Id="rId10" Type="http://schemas.openxmlformats.org/officeDocument/2006/relationships/package" Target="embeddings/Microsoft_Excel_Worksheet1.xlsx"/><Relationship Id="rId31" Type="http://schemas.openxmlformats.org/officeDocument/2006/relationships/image" Target="media/image14.emf"/><Relationship Id="rId44" Type="http://schemas.openxmlformats.org/officeDocument/2006/relationships/package" Target="embeddings/Microsoft_Excel_Worksheet15.xlsx"/><Relationship Id="rId52" Type="http://schemas.openxmlformats.org/officeDocument/2006/relationships/image" Target="media/image27.emf"/><Relationship Id="rId60" Type="http://schemas.openxmlformats.org/officeDocument/2006/relationships/image" Target="media/image32.emf"/><Relationship Id="rId65" Type="http://schemas.openxmlformats.org/officeDocument/2006/relationships/image" Target="media/image35.emf"/><Relationship Id="rId73" Type="http://schemas.openxmlformats.org/officeDocument/2006/relationships/image" Target="media/image40.emf"/><Relationship Id="rId78" Type="http://schemas.openxmlformats.org/officeDocument/2006/relationships/image" Target="media/image44.emf"/><Relationship Id="rId81" Type="http://schemas.openxmlformats.org/officeDocument/2006/relationships/package" Target="embeddings/Microsoft_Excel_Worksheet27.xlsx"/><Relationship Id="rId86" Type="http://schemas.openxmlformats.org/officeDocument/2006/relationships/image" Target="media/image50.emf"/><Relationship Id="rId94" Type="http://schemas.openxmlformats.org/officeDocument/2006/relationships/image" Target="media/image53.emf"/><Relationship Id="rId99" Type="http://schemas.openxmlformats.org/officeDocument/2006/relationships/hyperlink" Target="http://www.trsga.com/publications" TargetMode="External"/><Relationship Id="rId101" Type="http://schemas.openxmlformats.org/officeDocument/2006/relationships/image" Target="media/image56.emf"/><Relationship Id="rId4" Type="http://schemas.openxmlformats.org/officeDocument/2006/relationships/webSettings" Target="webSettings.xml"/><Relationship Id="rId9" Type="http://schemas.openxmlformats.org/officeDocument/2006/relationships/image" Target="media/image2.emf"/><Relationship Id="rId13" Type="http://schemas.openxmlformats.org/officeDocument/2006/relationships/image" Target="media/image4.emf"/><Relationship Id="rId18" Type="http://schemas.openxmlformats.org/officeDocument/2006/relationships/hyperlink" Target="https://sao.georgia.gov/statewide-reporting/acfr" TargetMode="External"/><Relationship Id="rId39" Type="http://schemas.openxmlformats.org/officeDocument/2006/relationships/image" Target="media/image18.emf"/><Relationship Id="rId109" Type="http://schemas.openxmlformats.org/officeDocument/2006/relationships/footer" Target="footer1.xml"/><Relationship Id="rId34" Type="http://schemas.openxmlformats.org/officeDocument/2006/relationships/package" Target="embeddings/Microsoft_Excel_Worksheet11.xlsx"/><Relationship Id="rId50" Type="http://schemas.openxmlformats.org/officeDocument/2006/relationships/package" Target="embeddings/Microsoft_Excel_Worksheet17.xlsx"/><Relationship Id="rId55" Type="http://schemas.openxmlformats.org/officeDocument/2006/relationships/image" Target="media/image29.emf"/><Relationship Id="rId76" Type="http://schemas.openxmlformats.org/officeDocument/2006/relationships/image" Target="media/image43.emf"/><Relationship Id="rId97" Type="http://schemas.openxmlformats.org/officeDocument/2006/relationships/image" Target="media/image55.emf"/><Relationship Id="rId104" Type="http://schemas.openxmlformats.org/officeDocument/2006/relationships/image" Target="media/image59.emf"/><Relationship Id="rId7" Type="http://schemas.openxmlformats.org/officeDocument/2006/relationships/image" Target="media/image1.emf"/><Relationship Id="rId71" Type="http://schemas.openxmlformats.org/officeDocument/2006/relationships/package" Target="embeddings/Microsoft_Excel_Worksheet25.xlsx"/><Relationship Id="rId92" Type="http://schemas.openxmlformats.org/officeDocument/2006/relationships/image" Target="media/image52.emf"/><Relationship Id="rId2" Type="http://schemas.openxmlformats.org/officeDocument/2006/relationships/styles" Target="styles.xml"/><Relationship Id="rId29" Type="http://schemas.openxmlformats.org/officeDocument/2006/relationships/package" Target="embeddings/Microsoft_Excel_Worksheet9.xlsx"/><Relationship Id="rId24" Type="http://schemas.openxmlformats.org/officeDocument/2006/relationships/package" Target="embeddings/Microsoft_Excel_Worksheet7.xlsx"/><Relationship Id="rId40" Type="http://schemas.openxmlformats.org/officeDocument/2006/relationships/image" Target="media/image19.emf"/><Relationship Id="rId45" Type="http://schemas.openxmlformats.org/officeDocument/2006/relationships/image" Target="media/image22.emf"/><Relationship Id="rId66" Type="http://schemas.openxmlformats.org/officeDocument/2006/relationships/package" Target="embeddings/Microsoft_Excel_Worksheet23.xlsx"/><Relationship Id="rId87" Type="http://schemas.openxmlformats.org/officeDocument/2006/relationships/package" Target="embeddings/Microsoft_Excel_Worksheet28.xlsx"/><Relationship Id="rId110" Type="http://schemas.openxmlformats.org/officeDocument/2006/relationships/fontTable" Target="fontTable.xml"/><Relationship Id="rId61" Type="http://schemas.openxmlformats.org/officeDocument/2006/relationships/package" Target="embeddings/Microsoft_Excel_Worksheet21.xlsx"/><Relationship Id="rId82" Type="http://schemas.openxmlformats.org/officeDocument/2006/relationships/image" Target="media/image47.emf"/><Relationship Id="rId19" Type="http://schemas.openxmlformats.org/officeDocument/2006/relationships/image" Target="media/image7.emf"/><Relationship Id="rId14" Type="http://schemas.openxmlformats.org/officeDocument/2006/relationships/package" Target="embeddings/Microsoft_Excel_Worksheet3.xlsx"/><Relationship Id="rId30" Type="http://schemas.openxmlformats.org/officeDocument/2006/relationships/image" Target="media/image13.emf"/><Relationship Id="rId35" Type="http://schemas.openxmlformats.org/officeDocument/2006/relationships/image" Target="media/image16.emf"/><Relationship Id="rId56" Type="http://schemas.openxmlformats.org/officeDocument/2006/relationships/package" Target="embeddings/Microsoft_Excel_Worksheet19.xlsx"/><Relationship Id="rId77" Type="http://schemas.openxmlformats.org/officeDocument/2006/relationships/package" Target="embeddings/Microsoft_Excel_Worksheet26.xlsx"/><Relationship Id="rId100" Type="http://schemas.openxmlformats.org/officeDocument/2006/relationships/hyperlink" Target="http://www.ers.ga.gov/financials" TargetMode="External"/><Relationship Id="rId105" Type="http://schemas.openxmlformats.org/officeDocument/2006/relationships/package" Target="embeddings/Microsoft_Excel_Worksheet33.xlsx"/><Relationship Id="rId8" Type="http://schemas.openxmlformats.org/officeDocument/2006/relationships/package" Target="embeddings/Microsoft_Excel_Worksheet.xlsx"/><Relationship Id="rId51" Type="http://schemas.openxmlformats.org/officeDocument/2006/relationships/image" Target="media/image26.emf"/><Relationship Id="rId72" Type="http://schemas.openxmlformats.org/officeDocument/2006/relationships/image" Target="media/image39.emf"/><Relationship Id="rId93" Type="http://schemas.openxmlformats.org/officeDocument/2006/relationships/package" Target="embeddings/Microsoft_Excel_Worksheet30.xlsx"/><Relationship Id="rId98" Type="http://schemas.openxmlformats.org/officeDocument/2006/relationships/package" Target="embeddings/Microsoft_Excel_Worksheet32.xlsx"/><Relationship Id="rId3" Type="http://schemas.openxmlformats.org/officeDocument/2006/relationships/settings" Target="settings.xml"/><Relationship Id="rId25" Type="http://schemas.openxmlformats.org/officeDocument/2006/relationships/image" Target="media/image10.emf"/><Relationship Id="rId46" Type="http://schemas.openxmlformats.org/officeDocument/2006/relationships/image" Target="media/image23.emf"/><Relationship Id="rId67" Type="http://schemas.openxmlformats.org/officeDocument/2006/relationships/image" Target="media/image36.emf"/><Relationship Id="rId20" Type="http://schemas.openxmlformats.org/officeDocument/2006/relationships/package" Target="embeddings/Microsoft_Excel_Worksheet5.xlsx"/><Relationship Id="rId41" Type="http://schemas.openxmlformats.org/officeDocument/2006/relationships/package" Target="embeddings/Microsoft_Excel_Worksheet14.xlsx"/><Relationship Id="rId62" Type="http://schemas.openxmlformats.org/officeDocument/2006/relationships/image" Target="media/image33.emf"/><Relationship Id="rId83" Type="http://schemas.openxmlformats.org/officeDocument/2006/relationships/image" Target="media/image48.emf"/><Relationship Id="rId88" Type="http://schemas.openxmlformats.org/officeDocument/2006/relationships/hyperlink" Target="https://sao.georgia.gov/statewide-reporting/acfr" TargetMode="External"/><Relationship Id="rId11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6747EB2C93F4BB5B9F211A02D78F542"/>
        <w:category>
          <w:name w:val="General"/>
          <w:gallery w:val="placeholder"/>
        </w:category>
        <w:types>
          <w:type w:val="bbPlcHdr"/>
        </w:types>
        <w:behaviors>
          <w:behavior w:val="content"/>
        </w:behaviors>
        <w:guid w:val="{A0AA3499-D8F0-4354-81D0-3F9F14EC64AE}"/>
      </w:docPartPr>
      <w:docPartBody>
        <w:p w:rsidR="008348C2" w:rsidRDefault="008348C2" w:rsidP="008348C2">
          <w:pPr>
            <w:pStyle w:val="36747EB2C93F4BB5B9F211A02D78F542"/>
          </w:pPr>
          <w:r w:rsidRPr="008B692A">
            <w:rPr>
              <w:rStyle w:val="PlaceholderText"/>
            </w:rPr>
            <w:t>Click here to enter text.</w:t>
          </w:r>
        </w:p>
      </w:docPartBody>
    </w:docPart>
    <w:docPart>
      <w:docPartPr>
        <w:name w:val="BFCBAF9C917649239371AA10EDE418B2"/>
        <w:category>
          <w:name w:val="General"/>
          <w:gallery w:val="placeholder"/>
        </w:category>
        <w:types>
          <w:type w:val="bbPlcHdr"/>
        </w:types>
        <w:behaviors>
          <w:behavior w:val="content"/>
        </w:behaviors>
        <w:guid w:val="{A764D71D-8BD5-49E1-A494-205AB995A8E4}"/>
      </w:docPartPr>
      <w:docPartBody>
        <w:p w:rsidR="008348C2" w:rsidRDefault="008348C2" w:rsidP="008348C2">
          <w:pPr>
            <w:pStyle w:val="BFCBAF9C917649239371AA10EDE418B2"/>
          </w:pPr>
          <w:r w:rsidRPr="008B692A">
            <w:rPr>
              <w:rStyle w:val="PlaceholderText"/>
            </w:rPr>
            <w:t>Click here to enter text.</w:t>
          </w:r>
        </w:p>
      </w:docPartBody>
    </w:docPart>
    <w:docPart>
      <w:docPartPr>
        <w:name w:val="771D11133FDF4FE88962F0FFBE0B9261"/>
        <w:category>
          <w:name w:val="General"/>
          <w:gallery w:val="placeholder"/>
        </w:category>
        <w:types>
          <w:type w:val="bbPlcHdr"/>
        </w:types>
        <w:behaviors>
          <w:behavior w:val="content"/>
        </w:behaviors>
        <w:guid w:val="{D636E1BE-0991-40EF-BC14-15232202A37B}"/>
      </w:docPartPr>
      <w:docPartBody>
        <w:p w:rsidR="008348C2" w:rsidRDefault="008348C2" w:rsidP="008348C2">
          <w:pPr>
            <w:pStyle w:val="771D11133FDF4FE88962F0FFBE0B9261"/>
          </w:pPr>
          <w:r w:rsidRPr="008B692A">
            <w:rPr>
              <w:rStyle w:val="PlaceholderText"/>
            </w:rPr>
            <w:t>Click here to enter text.</w:t>
          </w:r>
        </w:p>
      </w:docPartBody>
    </w:docPart>
    <w:docPart>
      <w:docPartPr>
        <w:name w:val="6F058139EE6340D09A22EC37401092FA"/>
        <w:category>
          <w:name w:val="General"/>
          <w:gallery w:val="placeholder"/>
        </w:category>
        <w:types>
          <w:type w:val="bbPlcHdr"/>
        </w:types>
        <w:behaviors>
          <w:behavior w:val="content"/>
        </w:behaviors>
        <w:guid w:val="{3FCFD3B5-53FD-4738-A505-F056AB60ACD7}"/>
      </w:docPartPr>
      <w:docPartBody>
        <w:p w:rsidR="008348C2" w:rsidRDefault="008348C2" w:rsidP="008348C2">
          <w:pPr>
            <w:pStyle w:val="6F058139EE6340D09A22EC37401092FA"/>
          </w:pPr>
          <w:r w:rsidRPr="008B692A">
            <w:rPr>
              <w:rStyle w:val="PlaceholderText"/>
            </w:rPr>
            <w:t>Click here to enter text.</w:t>
          </w:r>
        </w:p>
      </w:docPartBody>
    </w:docPart>
    <w:docPart>
      <w:docPartPr>
        <w:name w:val="1D9DB11811504F23A31D33C2E83E6803"/>
        <w:category>
          <w:name w:val="General"/>
          <w:gallery w:val="placeholder"/>
        </w:category>
        <w:types>
          <w:type w:val="bbPlcHdr"/>
        </w:types>
        <w:behaviors>
          <w:behavior w:val="content"/>
        </w:behaviors>
        <w:guid w:val="{37A9F433-725B-4F52-9278-234883AC519F}"/>
      </w:docPartPr>
      <w:docPartBody>
        <w:p w:rsidR="008348C2" w:rsidRDefault="008348C2" w:rsidP="008348C2">
          <w:pPr>
            <w:pStyle w:val="1D9DB11811504F23A31D33C2E83E6803"/>
          </w:pPr>
          <w:r w:rsidRPr="008B692A">
            <w:rPr>
              <w:rStyle w:val="PlaceholderText"/>
            </w:rPr>
            <w:t>Click here to enter text.</w:t>
          </w:r>
        </w:p>
      </w:docPartBody>
    </w:docPart>
    <w:docPart>
      <w:docPartPr>
        <w:name w:val="87180481657F425C8A1AA863984CC63A"/>
        <w:category>
          <w:name w:val="General"/>
          <w:gallery w:val="placeholder"/>
        </w:category>
        <w:types>
          <w:type w:val="bbPlcHdr"/>
        </w:types>
        <w:behaviors>
          <w:behavior w:val="content"/>
        </w:behaviors>
        <w:guid w:val="{8BDFFA51-5D75-4CAA-970A-30E183335F73}"/>
      </w:docPartPr>
      <w:docPartBody>
        <w:p w:rsidR="008348C2" w:rsidRDefault="008348C2" w:rsidP="008348C2">
          <w:pPr>
            <w:pStyle w:val="87180481657F425C8A1AA863984CC63A"/>
          </w:pPr>
          <w:r w:rsidRPr="00DA0777">
            <w:rPr>
              <w:rStyle w:val="PlaceholderText"/>
            </w:rPr>
            <w:t>Click or tap here to enter text.</w:t>
          </w:r>
        </w:p>
      </w:docPartBody>
    </w:docPart>
    <w:docPart>
      <w:docPartPr>
        <w:name w:val="D46BC3A307604ECC8B4976ACE8059BC2"/>
        <w:category>
          <w:name w:val="General"/>
          <w:gallery w:val="placeholder"/>
        </w:category>
        <w:types>
          <w:type w:val="bbPlcHdr"/>
        </w:types>
        <w:behaviors>
          <w:behavior w:val="content"/>
        </w:behaviors>
        <w:guid w:val="{EEA28451-B00D-4A2E-A633-C5DEA11C5849}"/>
      </w:docPartPr>
      <w:docPartBody>
        <w:p w:rsidR="008348C2" w:rsidRDefault="008348C2" w:rsidP="008348C2">
          <w:pPr>
            <w:pStyle w:val="D46BC3A307604ECC8B4976ACE8059BC2"/>
          </w:pPr>
          <w:r w:rsidRPr="008B692A">
            <w:rPr>
              <w:rStyle w:val="PlaceholderText"/>
            </w:rPr>
            <w:t>Click here to enter text.</w:t>
          </w:r>
        </w:p>
      </w:docPartBody>
    </w:docPart>
    <w:docPart>
      <w:docPartPr>
        <w:name w:val="1B70C57DCE5343CAA63051917BEA3B0C"/>
        <w:category>
          <w:name w:val="General"/>
          <w:gallery w:val="placeholder"/>
        </w:category>
        <w:types>
          <w:type w:val="bbPlcHdr"/>
        </w:types>
        <w:behaviors>
          <w:behavior w:val="content"/>
        </w:behaviors>
        <w:guid w:val="{FD8FEF93-18E9-4B47-9B4D-116BB536BCA9}"/>
      </w:docPartPr>
      <w:docPartBody>
        <w:p w:rsidR="008348C2" w:rsidRDefault="008348C2" w:rsidP="008348C2">
          <w:pPr>
            <w:pStyle w:val="1B70C57DCE5343CAA63051917BEA3B0C"/>
          </w:pPr>
          <w:r w:rsidRPr="008B692A">
            <w:rPr>
              <w:rStyle w:val="PlaceholderText"/>
            </w:rPr>
            <w:t>Click here to enter text.</w:t>
          </w:r>
        </w:p>
      </w:docPartBody>
    </w:docPart>
    <w:docPart>
      <w:docPartPr>
        <w:name w:val="9F5F6B4A3981491BA2B447B2B7927D57"/>
        <w:category>
          <w:name w:val="General"/>
          <w:gallery w:val="placeholder"/>
        </w:category>
        <w:types>
          <w:type w:val="bbPlcHdr"/>
        </w:types>
        <w:behaviors>
          <w:behavior w:val="content"/>
        </w:behaviors>
        <w:guid w:val="{68B027A2-4A62-4963-96D0-317CEC4BF588}"/>
      </w:docPartPr>
      <w:docPartBody>
        <w:p w:rsidR="008348C2" w:rsidRDefault="008348C2" w:rsidP="008348C2">
          <w:pPr>
            <w:pStyle w:val="9F5F6B4A3981491BA2B447B2B7927D57"/>
          </w:pPr>
          <w:r w:rsidRPr="008B692A">
            <w:rPr>
              <w:rStyle w:val="PlaceholderText"/>
            </w:rPr>
            <w:t>Click here to enter text.</w:t>
          </w:r>
        </w:p>
      </w:docPartBody>
    </w:docPart>
    <w:docPart>
      <w:docPartPr>
        <w:name w:val="CC643415FEF143AA9A3FF75CA13485DA"/>
        <w:category>
          <w:name w:val="General"/>
          <w:gallery w:val="placeholder"/>
        </w:category>
        <w:types>
          <w:type w:val="bbPlcHdr"/>
        </w:types>
        <w:behaviors>
          <w:behavior w:val="content"/>
        </w:behaviors>
        <w:guid w:val="{8A252E8C-FE90-42E6-B948-C4860C7F83BE}"/>
      </w:docPartPr>
      <w:docPartBody>
        <w:p w:rsidR="008348C2" w:rsidRDefault="008348C2" w:rsidP="008348C2">
          <w:pPr>
            <w:pStyle w:val="CC643415FEF143AA9A3FF75CA13485DA"/>
          </w:pPr>
          <w:r w:rsidRPr="00DA0777">
            <w:rPr>
              <w:rStyle w:val="PlaceholderText"/>
            </w:rPr>
            <w:t>Click or tap here to enter text.</w:t>
          </w:r>
        </w:p>
      </w:docPartBody>
    </w:docPart>
    <w:docPart>
      <w:docPartPr>
        <w:name w:val="F9498E93198F4D0E9B962B332E4BD002"/>
        <w:category>
          <w:name w:val="General"/>
          <w:gallery w:val="placeholder"/>
        </w:category>
        <w:types>
          <w:type w:val="bbPlcHdr"/>
        </w:types>
        <w:behaviors>
          <w:behavior w:val="content"/>
        </w:behaviors>
        <w:guid w:val="{C95E9416-A77F-4A49-AB33-C6D4E29D21F5}"/>
      </w:docPartPr>
      <w:docPartBody>
        <w:p w:rsidR="008348C2" w:rsidRDefault="008348C2" w:rsidP="008348C2">
          <w:pPr>
            <w:pStyle w:val="F9498E93198F4D0E9B962B332E4BD002"/>
          </w:pPr>
          <w:r w:rsidRPr="00DA0777">
            <w:rPr>
              <w:rStyle w:val="PlaceholderText"/>
            </w:rPr>
            <w:t>Click or tap here to enter text.</w:t>
          </w:r>
        </w:p>
      </w:docPartBody>
    </w:docPart>
    <w:docPart>
      <w:docPartPr>
        <w:name w:val="20B8FCEB70DC4B9E9F14665F1906144F"/>
        <w:category>
          <w:name w:val="General"/>
          <w:gallery w:val="placeholder"/>
        </w:category>
        <w:types>
          <w:type w:val="bbPlcHdr"/>
        </w:types>
        <w:behaviors>
          <w:behavior w:val="content"/>
        </w:behaviors>
        <w:guid w:val="{D553788C-21FD-4BAF-9620-6788D20BF3DE}"/>
      </w:docPartPr>
      <w:docPartBody>
        <w:p w:rsidR="008348C2" w:rsidRDefault="008348C2" w:rsidP="008348C2">
          <w:pPr>
            <w:pStyle w:val="20B8FCEB70DC4B9E9F14665F1906144F"/>
          </w:pPr>
          <w:r w:rsidRPr="00DA0777">
            <w:rPr>
              <w:rStyle w:val="PlaceholderText"/>
            </w:rPr>
            <w:t>Click or tap here to enter text.</w:t>
          </w:r>
        </w:p>
      </w:docPartBody>
    </w:docPart>
    <w:docPart>
      <w:docPartPr>
        <w:name w:val="867AEF033F59499B95649A1A6EFE3C01"/>
        <w:category>
          <w:name w:val="General"/>
          <w:gallery w:val="placeholder"/>
        </w:category>
        <w:types>
          <w:type w:val="bbPlcHdr"/>
        </w:types>
        <w:behaviors>
          <w:behavior w:val="content"/>
        </w:behaviors>
        <w:guid w:val="{1003D897-CE81-40F2-A85D-358B71B46428}"/>
      </w:docPartPr>
      <w:docPartBody>
        <w:p w:rsidR="008348C2" w:rsidRDefault="008348C2" w:rsidP="008348C2">
          <w:pPr>
            <w:pStyle w:val="867AEF033F59499B95649A1A6EFE3C01"/>
          </w:pPr>
          <w:r w:rsidRPr="00DA0777">
            <w:rPr>
              <w:rStyle w:val="PlaceholderText"/>
            </w:rPr>
            <w:t>Click or tap here to enter text.</w:t>
          </w:r>
        </w:p>
      </w:docPartBody>
    </w:docPart>
    <w:docPart>
      <w:docPartPr>
        <w:name w:val="FB1A4351296A4C5DA557A772FD04EBAE"/>
        <w:category>
          <w:name w:val="General"/>
          <w:gallery w:val="placeholder"/>
        </w:category>
        <w:types>
          <w:type w:val="bbPlcHdr"/>
        </w:types>
        <w:behaviors>
          <w:behavior w:val="content"/>
        </w:behaviors>
        <w:guid w:val="{0E488802-763C-4227-AFFB-EBE5C4832C58}"/>
      </w:docPartPr>
      <w:docPartBody>
        <w:p w:rsidR="008348C2" w:rsidRDefault="008348C2" w:rsidP="008348C2">
          <w:pPr>
            <w:pStyle w:val="FB1A4351296A4C5DA557A772FD04EBAE"/>
          </w:pPr>
          <w:r w:rsidRPr="00DA0777">
            <w:rPr>
              <w:rStyle w:val="PlaceholderText"/>
            </w:rPr>
            <w:t>Click or tap here to enter text.</w:t>
          </w:r>
        </w:p>
      </w:docPartBody>
    </w:docPart>
    <w:docPart>
      <w:docPartPr>
        <w:name w:val="6E6A9473038544E5BD5AF373187ADBCC"/>
        <w:category>
          <w:name w:val="General"/>
          <w:gallery w:val="placeholder"/>
        </w:category>
        <w:types>
          <w:type w:val="bbPlcHdr"/>
        </w:types>
        <w:behaviors>
          <w:behavior w:val="content"/>
        </w:behaviors>
        <w:guid w:val="{F076D791-F523-4C9C-9649-295D28659A6E}"/>
      </w:docPartPr>
      <w:docPartBody>
        <w:p w:rsidR="008348C2" w:rsidRDefault="008348C2" w:rsidP="008348C2">
          <w:pPr>
            <w:pStyle w:val="6E6A9473038544E5BD5AF373187ADBCC"/>
          </w:pPr>
          <w:r w:rsidRPr="00DA0777">
            <w:rPr>
              <w:rStyle w:val="PlaceholderText"/>
            </w:rPr>
            <w:t>Click or tap here to enter text.</w:t>
          </w:r>
        </w:p>
      </w:docPartBody>
    </w:docPart>
    <w:docPart>
      <w:docPartPr>
        <w:name w:val="F4FD0FBBABF544D19C5BC15983001341"/>
        <w:category>
          <w:name w:val="General"/>
          <w:gallery w:val="placeholder"/>
        </w:category>
        <w:types>
          <w:type w:val="bbPlcHdr"/>
        </w:types>
        <w:behaviors>
          <w:behavior w:val="content"/>
        </w:behaviors>
        <w:guid w:val="{A47E5EED-7B65-42E4-BF4D-98A49E386FB3}"/>
      </w:docPartPr>
      <w:docPartBody>
        <w:p w:rsidR="008348C2" w:rsidRDefault="008348C2" w:rsidP="008348C2">
          <w:pPr>
            <w:pStyle w:val="F4FD0FBBABF544D19C5BC15983001341"/>
          </w:pPr>
          <w:r w:rsidRPr="00DA0777">
            <w:rPr>
              <w:rStyle w:val="PlaceholderText"/>
            </w:rPr>
            <w:t>Click or tap here to enter text.</w:t>
          </w:r>
        </w:p>
      </w:docPartBody>
    </w:docPart>
    <w:docPart>
      <w:docPartPr>
        <w:name w:val="331837D8ED81405BBDF74F469071868A"/>
        <w:category>
          <w:name w:val="General"/>
          <w:gallery w:val="placeholder"/>
        </w:category>
        <w:types>
          <w:type w:val="bbPlcHdr"/>
        </w:types>
        <w:behaviors>
          <w:behavior w:val="content"/>
        </w:behaviors>
        <w:guid w:val="{AF5A19F6-5095-427F-91EB-4EE0D7D03750}"/>
      </w:docPartPr>
      <w:docPartBody>
        <w:p w:rsidR="008348C2" w:rsidRDefault="008348C2" w:rsidP="008348C2">
          <w:pPr>
            <w:pStyle w:val="331837D8ED81405BBDF74F469071868A"/>
          </w:pPr>
          <w:r w:rsidRPr="00DA0777">
            <w:rPr>
              <w:rStyle w:val="PlaceholderText"/>
            </w:rPr>
            <w:t>Click or tap here to enter text.</w:t>
          </w:r>
        </w:p>
      </w:docPartBody>
    </w:docPart>
    <w:docPart>
      <w:docPartPr>
        <w:name w:val="C5213F24618D4E6BA5442CF4D50589DC"/>
        <w:category>
          <w:name w:val="General"/>
          <w:gallery w:val="placeholder"/>
        </w:category>
        <w:types>
          <w:type w:val="bbPlcHdr"/>
        </w:types>
        <w:behaviors>
          <w:behavior w:val="content"/>
        </w:behaviors>
        <w:guid w:val="{7FDCF974-2896-4D25-9285-0BB4C798FAFB}"/>
      </w:docPartPr>
      <w:docPartBody>
        <w:p w:rsidR="008348C2" w:rsidRDefault="008348C2" w:rsidP="008348C2">
          <w:pPr>
            <w:pStyle w:val="C5213F24618D4E6BA5442CF4D50589DC"/>
          </w:pPr>
          <w:r w:rsidRPr="008B692A">
            <w:rPr>
              <w:rStyle w:val="PlaceholderText"/>
            </w:rPr>
            <w:t>Click here to enter text.</w:t>
          </w:r>
        </w:p>
      </w:docPartBody>
    </w:docPart>
    <w:docPart>
      <w:docPartPr>
        <w:name w:val="8B0BBDCF68C644159C2282982B041519"/>
        <w:category>
          <w:name w:val="General"/>
          <w:gallery w:val="placeholder"/>
        </w:category>
        <w:types>
          <w:type w:val="bbPlcHdr"/>
        </w:types>
        <w:behaviors>
          <w:behavior w:val="content"/>
        </w:behaviors>
        <w:guid w:val="{F8A0FEA4-70A4-4ABA-8064-78C3E9AA620C}"/>
      </w:docPartPr>
      <w:docPartBody>
        <w:p w:rsidR="008348C2" w:rsidRDefault="008348C2" w:rsidP="008348C2">
          <w:pPr>
            <w:pStyle w:val="8B0BBDCF68C644159C2282982B041519"/>
          </w:pPr>
          <w:r w:rsidRPr="00DA0777">
            <w:rPr>
              <w:rStyle w:val="PlaceholderText"/>
            </w:rPr>
            <w:t>Click or tap here to enter text.</w:t>
          </w:r>
        </w:p>
      </w:docPartBody>
    </w:docPart>
    <w:docPart>
      <w:docPartPr>
        <w:name w:val="A372C546BAEC4DBBA167724753D174D6"/>
        <w:category>
          <w:name w:val="General"/>
          <w:gallery w:val="placeholder"/>
        </w:category>
        <w:types>
          <w:type w:val="bbPlcHdr"/>
        </w:types>
        <w:behaviors>
          <w:behavior w:val="content"/>
        </w:behaviors>
        <w:guid w:val="{5678A96B-5095-4E3B-A34B-3A936AEAA038}"/>
      </w:docPartPr>
      <w:docPartBody>
        <w:p w:rsidR="008348C2" w:rsidRDefault="008348C2" w:rsidP="008348C2">
          <w:pPr>
            <w:pStyle w:val="A372C546BAEC4DBBA167724753D174D6"/>
          </w:pPr>
          <w:r w:rsidRPr="00DA0777">
            <w:rPr>
              <w:rStyle w:val="PlaceholderText"/>
            </w:rPr>
            <w:t>Click or tap here to enter text.</w:t>
          </w:r>
        </w:p>
      </w:docPartBody>
    </w:docPart>
    <w:docPart>
      <w:docPartPr>
        <w:name w:val="5CFC3DF91CAE4B439B5164B5E5F71C4D"/>
        <w:category>
          <w:name w:val="General"/>
          <w:gallery w:val="placeholder"/>
        </w:category>
        <w:types>
          <w:type w:val="bbPlcHdr"/>
        </w:types>
        <w:behaviors>
          <w:behavior w:val="content"/>
        </w:behaviors>
        <w:guid w:val="{E87CBA1E-DBE3-44B1-BE7C-9E159DBE03EB}"/>
      </w:docPartPr>
      <w:docPartBody>
        <w:p w:rsidR="008348C2" w:rsidRDefault="008348C2" w:rsidP="008348C2">
          <w:pPr>
            <w:pStyle w:val="5CFC3DF91CAE4B439B5164B5E5F71C4D"/>
          </w:pPr>
          <w:r w:rsidRPr="00DA0777">
            <w:rPr>
              <w:rStyle w:val="PlaceholderText"/>
            </w:rPr>
            <w:t>Click or tap here to enter text.</w:t>
          </w:r>
        </w:p>
      </w:docPartBody>
    </w:docPart>
    <w:docPart>
      <w:docPartPr>
        <w:name w:val="2893CB495E8E47A4844A32B09FB7D5F4"/>
        <w:category>
          <w:name w:val="General"/>
          <w:gallery w:val="placeholder"/>
        </w:category>
        <w:types>
          <w:type w:val="bbPlcHdr"/>
        </w:types>
        <w:behaviors>
          <w:behavior w:val="content"/>
        </w:behaviors>
        <w:guid w:val="{55B22F9D-CD1A-4075-93E7-323F68934A4C}"/>
      </w:docPartPr>
      <w:docPartBody>
        <w:p w:rsidR="008348C2" w:rsidRDefault="008348C2" w:rsidP="008348C2">
          <w:pPr>
            <w:pStyle w:val="2893CB495E8E47A4844A32B09FB7D5F4"/>
          </w:pPr>
          <w:r w:rsidRPr="008B692A">
            <w:rPr>
              <w:rStyle w:val="PlaceholderText"/>
            </w:rPr>
            <w:t>Click here to enter text.</w:t>
          </w:r>
        </w:p>
      </w:docPartBody>
    </w:docPart>
    <w:docPart>
      <w:docPartPr>
        <w:name w:val="FB86612BB59348388B6B913FB304F8DC"/>
        <w:category>
          <w:name w:val="General"/>
          <w:gallery w:val="placeholder"/>
        </w:category>
        <w:types>
          <w:type w:val="bbPlcHdr"/>
        </w:types>
        <w:behaviors>
          <w:behavior w:val="content"/>
        </w:behaviors>
        <w:guid w:val="{6EEA2E15-DDCF-4247-9735-5E82494B66B8}"/>
      </w:docPartPr>
      <w:docPartBody>
        <w:p w:rsidR="008348C2" w:rsidRDefault="008348C2" w:rsidP="008348C2">
          <w:pPr>
            <w:pStyle w:val="FB86612BB59348388B6B913FB304F8DC"/>
          </w:pPr>
          <w:r w:rsidRPr="008B692A">
            <w:rPr>
              <w:rStyle w:val="PlaceholderText"/>
            </w:rPr>
            <w:t>Click here to enter text.</w:t>
          </w:r>
        </w:p>
      </w:docPartBody>
    </w:docPart>
    <w:docPart>
      <w:docPartPr>
        <w:name w:val="76945A25424649D48412E226FDDCC5FF"/>
        <w:category>
          <w:name w:val="General"/>
          <w:gallery w:val="placeholder"/>
        </w:category>
        <w:types>
          <w:type w:val="bbPlcHdr"/>
        </w:types>
        <w:behaviors>
          <w:behavior w:val="content"/>
        </w:behaviors>
        <w:guid w:val="{FB43C1DC-AB71-4C75-B5BE-72BD528AB25A}"/>
      </w:docPartPr>
      <w:docPartBody>
        <w:p w:rsidR="008348C2" w:rsidRDefault="008348C2" w:rsidP="008348C2">
          <w:pPr>
            <w:pStyle w:val="76945A25424649D48412E226FDDCC5FF"/>
          </w:pPr>
          <w:r w:rsidRPr="00DA0777">
            <w:rPr>
              <w:rStyle w:val="PlaceholderText"/>
            </w:rPr>
            <w:t>Click or tap here to enter text.</w:t>
          </w:r>
        </w:p>
      </w:docPartBody>
    </w:docPart>
    <w:docPart>
      <w:docPartPr>
        <w:name w:val="D43568233BED4B5B819D089BCB00FD17"/>
        <w:category>
          <w:name w:val="General"/>
          <w:gallery w:val="placeholder"/>
        </w:category>
        <w:types>
          <w:type w:val="bbPlcHdr"/>
        </w:types>
        <w:behaviors>
          <w:behavior w:val="content"/>
        </w:behaviors>
        <w:guid w:val="{58D8E3E6-3B06-45E9-90F7-1B9F7C28FB6E}"/>
      </w:docPartPr>
      <w:docPartBody>
        <w:p w:rsidR="008348C2" w:rsidRDefault="008348C2" w:rsidP="008348C2">
          <w:pPr>
            <w:pStyle w:val="D43568233BED4B5B819D089BCB00FD17"/>
          </w:pPr>
          <w:r w:rsidRPr="00DA0777">
            <w:rPr>
              <w:rStyle w:val="PlaceholderText"/>
            </w:rPr>
            <w:t>Click or tap here to enter text.</w:t>
          </w:r>
        </w:p>
      </w:docPartBody>
    </w:docPart>
    <w:docPart>
      <w:docPartPr>
        <w:name w:val="4771E43AB340440082C3C89DEFE20DB1"/>
        <w:category>
          <w:name w:val="General"/>
          <w:gallery w:val="placeholder"/>
        </w:category>
        <w:types>
          <w:type w:val="bbPlcHdr"/>
        </w:types>
        <w:behaviors>
          <w:behavior w:val="content"/>
        </w:behaviors>
        <w:guid w:val="{A86DAFC0-460F-4C09-B299-5A658D6FADF1}"/>
      </w:docPartPr>
      <w:docPartBody>
        <w:p w:rsidR="008348C2" w:rsidRDefault="008348C2" w:rsidP="008348C2">
          <w:pPr>
            <w:pStyle w:val="4771E43AB340440082C3C89DEFE20DB1"/>
          </w:pPr>
          <w:r w:rsidRPr="008B692A">
            <w:rPr>
              <w:rStyle w:val="PlaceholderText"/>
            </w:rPr>
            <w:t>Click here to enter text.</w:t>
          </w:r>
        </w:p>
      </w:docPartBody>
    </w:docPart>
    <w:docPart>
      <w:docPartPr>
        <w:name w:val="098F8B3E8A954E1D8C2712FB298DC35D"/>
        <w:category>
          <w:name w:val="General"/>
          <w:gallery w:val="placeholder"/>
        </w:category>
        <w:types>
          <w:type w:val="bbPlcHdr"/>
        </w:types>
        <w:behaviors>
          <w:behavior w:val="content"/>
        </w:behaviors>
        <w:guid w:val="{D72AA9D7-B035-4A55-819B-675BC80502EA}"/>
      </w:docPartPr>
      <w:docPartBody>
        <w:p w:rsidR="008348C2" w:rsidRDefault="008348C2" w:rsidP="008348C2">
          <w:pPr>
            <w:pStyle w:val="098F8B3E8A954E1D8C2712FB298DC35D"/>
          </w:pPr>
          <w:r w:rsidRPr="00DA0777">
            <w:rPr>
              <w:rStyle w:val="PlaceholderText"/>
            </w:rPr>
            <w:t>Click or tap here to enter text.</w:t>
          </w:r>
        </w:p>
      </w:docPartBody>
    </w:docPart>
    <w:docPart>
      <w:docPartPr>
        <w:name w:val="D1B73DC01B5244449A135814A8ECD9A2"/>
        <w:category>
          <w:name w:val="General"/>
          <w:gallery w:val="placeholder"/>
        </w:category>
        <w:types>
          <w:type w:val="bbPlcHdr"/>
        </w:types>
        <w:behaviors>
          <w:behavior w:val="content"/>
        </w:behaviors>
        <w:guid w:val="{88552405-8F29-4B7A-BFF1-A77154EAC53D}"/>
      </w:docPartPr>
      <w:docPartBody>
        <w:p w:rsidR="008348C2" w:rsidRDefault="008348C2" w:rsidP="008348C2">
          <w:pPr>
            <w:pStyle w:val="D1B73DC01B5244449A135814A8ECD9A2"/>
          </w:pPr>
          <w:r w:rsidRPr="00DA0777">
            <w:rPr>
              <w:rStyle w:val="PlaceholderText"/>
            </w:rPr>
            <w:t>Click or tap here to enter text.</w:t>
          </w:r>
        </w:p>
      </w:docPartBody>
    </w:docPart>
    <w:docPart>
      <w:docPartPr>
        <w:name w:val="E6FE379212CC40158777915D4FF47A26"/>
        <w:category>
          <w:name w:val="General"/>
          <w:gallery w:val="placeholder"/>
        </w:category>
        <w:types>
          <w:type w:val="bbPlcHdr"/>
        </w:types>
        <w:behaviors>
          <w:behavior w:val="content"/>
        </w:behaviors>
        <w:guid w:val="{5787E559-7FCB-417E-9378-41D597B55BC7}"/>
      </w:docPartPr>
      <w:docPartBody>
        <w:p w:rsidR="008348C2" w:rsidRDefault="008348C2" w:rsidP="008348C2">
          <w:pPr>
            <w:pStyle w:val="E6FE379212CC40158777915D4FF47A26"/>
          </w:pPr>
          <w:r w:rsidRPr="00DA0777">
            <w:rPr>
              <w:rStyle w:val="PlaceholderText"/>
            </w:rPr>
            <w:t>Click or tap here to enter text.</w:t>
          </w:r>
        </w:p>
      </w:docPartBody>
    </w:docPart>
    <w:docPart>
      <w:docPartPr>
        <w:name w:val="0F82E2C5ED2C460782D0C88C6347626E"/>
        <w:category>
          <w:name w:val="General"/>
          <w:gallery w:val="placeholder"/>
        </w:category>
        <w:types>
          <w:type w:val="bbPlcHdr"/>
        </w:types>
        <w:behaviors>
          <w:behavior w:val="content"/>
        </w:behaviors>
        <w:guid w:val="{41974094-610D-4D0B-873E-DADCB39B852E}"/>
      </w:docPartPr>
      <w:docPartBody>
        <w:p w:rsidR="008348C2" w:rsidRDefault="008348C2" w:rsidP="008348C2">
          <w:pPr>
            <w:pStyle w:val="0F82E2C5ED2C460782D0C88C6347626E"/>
          </w:pPr>
          <w:r w:rsidRPr="00DA0777">
            <w:rPr>
              <w:rStyle w:val="PlaceholderText"/>
            </w:rPr>
            <w:t>Click or tap here to enter text.</w:t>
          </w:r>
        </w:p>
      </w:docPartBody>
    </w:docPart>
    <w:docPart>
      <w:docPartPr>
        <w:name w:val="E7E9F828B1D44FAA8D5567B684F7E0F6"/>
        <w:category>
          <w:name w:val="General"/>
          <w:gallery w:val="placeholder"/>
        </w:category>
        <w:types>
          <w:type w:val="bbPlcHdr"/>
        </w:types>
        <w:behaviors>
          <w:behavior w:val="content"/>
        </w:behaviors>
        <w:guid w:val="{D48EF5CE-01CA-4F24-BC0B-3310997A32C8}"/>
      </w:docPartPr>
      <w:docPartBody>
        <w:p w:rsidR="008348C2" w:rsidRDefault="008348C2" w:rsidP="008348C2">
          <w:pPr>
            <w:pStyle w:val="E7E9F828B1D44FAA8D5567B684F7E0F6"/>
          </w:pPr>
          <w:r w:rsidRPr="008B692A">
            <w:rPr>
              <w:rStyle w:val="PlaceholderText"/>
            </w:rPr>
            <w:t>Click here to enter text.</w:t>
          </w:r>
        </w:p>
      </w:docPartBody>
    </w:docPart>
    <w:docPart>
      <w:docPartPr>
        <w:name w:val="42130EBAEFD245C5AE53383DF3AD688C"/>
        <w:category>
          <w:name w:val="General"/>
          <w:gallery w:val="placeholder"/>
        </w:category>
        <w:types>
          <w:type w:val="bbPlcHdr"/>
        </w:types>
        <w:behaviors>
          <w:behavior w:val="content"/>
        </w:behaviors>
        <w:guid w:val="{E1F98B68-A0F7-4932-B32C-C3CA99851B68}"/>
      </w:docPartPr>
      <w:docPartBody>
        <w:p w:rsidR="008348C2" w:rsidRDefault="008348C2" w:rsidP="008348C2">
          <w:pPr>
            <w:pStyle w:val="42130EBAEFD245C5AE53383DF3AD688C"/>
          </w:pPr>
          <w:r w:rsidRPr="008B692A">
            <w:rPr>
              <w:rStyle w:val="PlaceholderText"/>
            </w:rPr>
            <w:t>Click here to enter text.</w:t>
          </w:r>
        </w:p>
      </w:docPartBody>
    </w:docPart>
    <w:docPart>
      <w:docPartPr>
        <w:name w:val="7B9978485DDB462B8B5BFA0E164C7ED7"/>
        <w:category>
          <w:name w:val="General"/>
          <w:gallery w:val="placeholder"/>
        </w:category>
        <w:types>
          <w:type w:val="bbPlcHdr"/>
        </w:types>
        <w:behaviors>
          <w:behavior w:val="content"/>
        </w:behaviors>
        <w:guid w:val="{6941EECD-2A88-425B-9473-332A258D22BA}"/>
      </w:docPartPr>
      <w:docPartBody>
        <w:p w:rsidR="008348C2" w:rsidRDefault="008348C2" w:rsidP="008348C2">
          <w:pPr>
            <w:pStyle w:val="7B9978485DDB462B8B5BFA0E164C7ED7"/>
          </w:pPr>
          <w:r w:rsidRPr="00DA0777">
            <w:rPr>
              <w:rStyle w:val="PlaceholderText"/>
            </w:rPr>
            <w:t>Click or tap here to enter text.</w:t>
          </w:r>
        </w:p>
      </w:docPartBody>
    </w:docPart>
    <w:docPart>
      <w:docPartPr>
        <w:name w:val="0F95BD260AA2492785F639B2F681B079"/>
        <w:category>
          <w:name w:val="General"/>
          <w:gallery w:val="placeholder"/>
        </w:category>
        <w:types>
          <w:type w:val="bbPlcHdr"/>
        </w:types>
        <w:behaviors>
          <w:behavior w:val="content"/>
        </w:behaviors>
        <w:guid w:val="{42D89359-3AD2-4652-8B6A-855626D09357}"/>
      </w:docPartPr>
      <w:docPartBody>
        <w:p w:rsidR="008348C2" w:rsidRDefault="008348C2" w:rsidP="008348C2">
          <w:pPr>
            <w:pStyle w:val="0F95BD260AA2492785F639B2F681B079"/>
          </w:pPr>
          <w:r w:rsidRPr="00DA0777">
            <w:rPr>
              <w:rStyle w:val="PlaceholderText"/>
            </w:rPr>
            <w:t>Click or tap here to enter text.</w:t>
          </w:r>
        </w:p>
      </w:docPartBody>
    </w:docPart>
    <w:docPart>
      <w:docPartPr>
        <w:name w:val="F22887982DE24EDFA3C7A679F96B1AE2"/>
        <w:category>
          <w:name w:val="General"/>
          <w:gallery w:val="placeholder"/>
        </w:category>
        <w:types>
          <w:type w:val="bbPlcHdr"/>
        </w:types>
        <w:behaviors>
          <w:behavior w:val="content"/>
        </w:behaviors>
        <w:guid w:val="{3FE9E81D-017D-4184-BE3D-49D554FE918E}"/>
      </w:docPartPr>
      <w:docPartBody>
        <w:p w:rsidR="008348C2" w:rsidRDefault="008348C2" w:rsidP="008348C2">
          <w:pPr>
            <w:pStyle w:val="F22887982DE24EDFA3C7A679F96B1AE2"/>
          </w:pPr>
          <w:r w:rsidRPr="008B692A">
            <w:rPr>
              <w:rStyle w:val="PlaceholderText"/>
            </w:rPr>
            <w:t>Click here to enter text.</w:t>
          </w:r>
        </w:p>
      </w:docPartBody>
    </w:docPart>
    <w:docPart>
      <w:docPartPr>
        <w:name w:val="2481CC457E4D4A24A65DD3E8AE5F9862"/>
        <w:category>
          <w:name w:val="General"/>
          <w:gallery w:val="placeholder"/>
        </w:category>
        <w:types>
          <w:type w:val="bbPlcHdr"/>
        </w:types>
        <w:behaviors>
          <w:behavior w:val="content"/>
        </w:behaviors>
        <w:guid w:val="{2208E039-22B9-4B42-BE62-2D531755D001}"/>
      </w:docPartPr>
      <w:docPartBody>
        <w:p w:rsidR="008348C2" w:rsidRDefault="008348C2" w:rsidP="008348C2">
          <w:pPr>
            <w:pStyle w:val="2481CC457E4D4A24A65DD3E8AE5F9862"/>
          </w:pPr>
          <w:r w:rsidRPr="008B692A">
            <w:rPr>
              <w:rStyle w:val="PlaceholderText"/>
            </w:rPr>
            <w:t>Click here to enter text.</w:t>
          </w:r>
        </w:p>
      </w:docPartBody>
    </w:docPart>
    <w:docPart>
      <w:docPartPr>
        <w:name w:val="C22310C1EE59408EB382390B70D38611"/>
        <w:category>
          <w:name w:val="General"/>
          <w:gallery w:val="placeholder"/>
        </w:category>
        <w:types>
          <w:type w:val="bbPlcHdr"/>
        </w:types>
        <w:behaviors>
          <w:behavior w:val="content"/>
        </w:behaviors>
        <w:guid w:val="{2574D3CC-C495-4921-9B54-E6B689D06D64}"/>
      </w:docPartPr>
      <w:docPartBody>
        <w:p w:rsidR="008348C2" w:rsidRDefault="008348C2" w:rsidP="008348C2">
          <w:pPr>
            <w:pStyle w:val="C22310C1EE59408EB382390B70D38611"/>
          </w:pPr>
          <w:r w:rsidRPr="00DA0777">
            <w:rPr>
              <w:rStyle w:val="PlaceholderText"/>
            </w:rPr>
            <w:t>Click or tap here to enter text.</w:t>
          </w:r>
        </w:p>
      </w:docPartBody>
    </w:docPart>
    <w:docPart>
      <w:docPartPr>
        <w:name w:val="C702C7AA6B704687A4A029555E56830D"/>
        <w:category>
          <w:name w:val="General"/>
          <w:gallery w:val="placeholder"/>
        </w:category>
        <w:types>
          <w:type w:val="bbPlcHdr"/>
        </w:types>
        <w:behaviors>
          <w:behavior w:val="content"/>
        </w:behaviors>
        <w:guid w:val="{AEABAE63-D30A-4CFA-BCF4-12F7A46AE595}"/>
      </w:docPartPr>
      <w:docPartBody>
        <w:p w:rsidR="008348C2" w:rsidRDefault="008348C2" w:rsidP="008348C2">
          <w:pPr>
            <w:pStyle w:val="C702C7AA6B704687A4A029555E56830D"/>
          </w:pPr>
          <w:r w:rsidRPr="008B692A">
            <w:rPr>
              <w:rStyle w:val="PlaceholderText"/>
            </w:rPr>
            <w:t>Click here to enter text.</w:t>
          </w:r>
        </w:p>
      </w:docPartBody>
    </w:docPart>
    <w:docPart>
      <w:docPartPr>
        <w:name w:val="5FFE54C6870443E09B6251D8D5E6EFE5"/>
        <w:category>
          <w:name w:val="General"/>
          <w:gallery w:val="placeholder"/>
        </w:category>
        <w:types>
          <w:type w:val="bbPlcHdr"/>
        </w:types>
        <w:behaviors>
          <w:behavior w:val="content"/>
        </w:behaviors>
        <w:guid w:val="{10C8DD4C-39B6-4A3F-A583-ECB513716D13}"/>
      </w:docPartPr>
      <w:docPartBody>
        <w:p w:rsidR="008348C2" w:rsidRDefault="008348C2" w:rsidP="008348C2">
          <w:pPr>
            <w:pStyle w:val="5FFE54C6870443E09B6251D8D5E6EFE5"/>
          </w:pPr>
          <w:r w:rsidRPr="008B692A">
            <w:rPr>
              <w:rStyle w:val="PlaceholderText"/>
            </w:rPr>
            <w:t>Click here to enter text.</w:t>
          </w:r>
        </w:p>
      </w:docPartBody>
    </w:docPart>
    <w:docPart>
      <w:docPartPr>
        <w:name w:val="5DBDE7EC57224A6A91034C7D13E79FD0"/>
        <w:category>
          <w:name w:val="General"/>
          <w:gallery w:val="placeholder"/>
        </w:category>
        <w:types>
          <w:type w:val="bbPlcHdr"/>
        </w:types>
        <w:behaviors>
          <w:behavior w:val="content"/>
        </w:behaviors>
        <w:guid w:val="{32DFB8BC-322C-41AD-89EA-D3E5D82DD0C1}"/>
      </w:docPartPr>
      <w:docPartBody>
        <w:p w:rsidR="008348C2" w:rsidRDefault="008348C2" w:rsidP="008348C2">
          <w:pPr>
            <w:pStyle w:val="5DBDE7EC57224A6A91034C7D13E79FD0"/>
          </w:pPr>
          <w:r w:rsidRPr="008B692A">
            <w:rPr>
              <w:rStyle w:val="PlaceholderText"/>
            </w:rPr>
            <w:t>Click here to enter text.</w:t>
          </w:r>
        </w:p>
      </w:docPartBody>
    </w:docPart>
    <w:docPart>
      <w:docPartPr>
        <w:name w:val="FBB1A4EAB10F4683883819BD259BA262"/>
        <w:category>
          <w:name w:val="General"/>
          <w:gallery w:val="placeholder"/>
        </w:category>
        <w:types>
          <w:type w:val="bbPlcHdr"/>
        </w:types>
        <w:behaviors>
          <w:behavior w:val="content"/>
        </w:behaviors>
        <w:guid w:val="{9DBCA9F3-CCD7-4B91-8873-261454480007}"/>
      </w:docPartPr>
      <w:docPartBody>
        <w:p w:rsidR="008348C2" w:rsidRDefault="008348C2" w:rsidP="008348C2">
          <w:pPr>
            <w:pStyle w:val="FBB1A4EAB10F4683883819BD259BA262"/>
          </w:pPr>
          <w:r w:rsidRPr="008B692A">
            <w:rPr>
              <w:rStyle w:val="PlaceholderText"/>
            </w:rPr>
            <w:t>Click here to enter text.</w:t>
          </w:r>
        </w:p>
      </w:docPartBody>
    </w:docPart>
    <w:docPart>
      <w:docPartPr>
        <w:name w:val="E4518556F953488DBC9255F0D401404C"/>
        <w:category>
          <w:name w:val="General"/>
          <w:gallery w:val="placeholder"/>
        </w:category>
        <w:types>
          <w:type w:val="bbPlcHdr"/>
        </w:types>
        <w:behaviors>
          <w:behavior w:val="content"/>
        </w:behaviors>
        <w:guid w:val="{D7DDC76B-7C0D-40F8-8691-AB1CD88CD46D}"/>
      </w:docPartPr>
      <w:docPartBody>
        <w:p w:rsidR="008348C2" w:rsidRDefault="008348C2" w:rsidP="008348C2">
          <w:pPr>
            <w:pStyle w:val="E4518556F953488DBC9255F0D401404C"/>
          </w:pPr>
          <w:r w:rsidRPr="008B692A">
            <w:rPr>
              <w:rStyle w:val="PlaceholderText"/>
            </w:rPr>
            <w:t>Click here to enter text.</w:t>
          </w:r>
        </w:p>
      </w:docPartBody>
    </w:docPart>
    <w:docPart>
      <w:docPartPr>
        <w:name w:val="13606799A446417EAE5576F27DDD7249"/>
        <w:category>
          <w:name w:val="General"/>
          <w:gallery w:val="placeholder"/>
        </w:category>
        <w:types>
          <w:type w:val="bbPlcHdr"/>
        </w:types>
        <w:behaviors>
          <w:behavior w:val="content"/>
        </w:behaviors>
        <w:guid w:val="{CCAD0CFE-27F9-4C8B-8C4D-C55FF5FB85E9}"/>
      </w:docPartPr>
      <w:docPartBody>
        <w:p w:rsidR="008348C2" w:rsidRDefault="008348C2" w:rsidP="008348C2">
          <w:pPr>
            <w:pStyle w:val="13606799A446417EAE5576F27DDD7249"/>
          </w:pPr>
          <w:r w:rsidRPr="00DA0777">
            <w:rPr>
              <w:rStyle w:val="PlaceholderText"/>
            </w:rPr>
            <w:t>Click or tap here to enter text.</w:t>
          </w:r>
        </w:p>
      </w:docPartBody>
    </w:docPart>
    <w:docPart>
      <w:docPartPr>
        <w:name w:val="57F975EACCB14FEBAA68E225F2C07F7A"/>
        <w:category>
          <w:name w:val="General"/>
          <w:gallery w:val="placeholder"/>
        </w:category>
        <w:types>
          <w:type w:val="bbPlcHdr"/>
        </w:types>
        <w:behaviors>
          <w:behavior w:val="content"/>
        </w:behaviors>
        <w:guid w:val="{F240A332-9899-4E81-8015-F5FE0F63382D}"/>
      </w:docPartPr>
      <w:docPartBody>
        <w:p w:rsidR="008348C2" w:rsidRDefault="008348C2" w:rsidP="008348C2">
          <w:pPr>
            <w:pStyle w:val="57F975EACCB14FEBAA68E225F2C07F7A"/>
          </w:pPr>
          <w:r w:rsidRPr="008B692A">
            <w:rPr>
              <w:rStyle w:val="PlaceholderText"/>
            </w:rPr>
            <w:t>Click here to enter text.</w:t>
          </w:r>
        </w:p>
      </w:docPartBody>
    </w:docPart>
    <w:docPart>
      <w:docPartPr>
        <w:name w:val="33BF9560CF5B44F4930CAA0EABB32FE2"/>
        <w:category>
          <w:name w:val="General"/>
          <w:gallery w:val="placeholder"/>
        </w:category>
        <w:types>
          <w:type w:val="bbPlcHdr"/>
        </w:types>
        <w:behaviors>
          <w:behavior w:val="content"/>
        </w:behaviors>
        <w:guid w:val="{CA8DDD70-CED7-43C8-9ADD-095E33FF1DB4}"/>
      </w:docPartPr>
      <w:docPartBody>
        <w:p w:rsidR="008348C2" w:rsidRDefault="008348C2" w:rsidP="008348C2">
          <w:pPr>
            <w:pStyle w:val="33BF9560CF5B44F4930CAA0EABB32FE2"/>
          </w:pPr>
          <w:r w:rsidRPr="00DA0777">
            <w:rPr>
              <w:rStyle w:val="PlaceholderText"/>
            </w:rPr>
            <w:t>Click or tap here to enter text.</w:t>
          </w:r>
        </w:p>
      </w:docPartBody>
    </w:docPart>
    <w:docPart>
      <w:docPartPr>
        <w:name w:val="57FDE336074E4837BA5F7E7B00214505"/>
        <w:category>
          <w:name w:val="General"/>
          <w:gallery w:val="placeholder"/>
        </w:category>
        <w:types>
          <w:type w:val="bbPlcHdr"/>
        </w:types>
        <w:behaviors>
          <w:behavior w:val="content"/>
        </w:behaviors>
        <w:guid w:val="{AE6F0453-1670-47A9-8D2D-F692E22288A6}"/>
      </w:docPartPr>
      <w:docPartBody>
        <w:p w:rsidR="008348C2" w:rsidRDefault="008348C2" w:rsidP="008348C2">
          <w:pPr>
            <w:pStyle w:val="57FDE336074E4837BA5F7E7B00214505"/>
          </w:pPr>
          <w:r w:rsidRPr="00DA0777">
            <w:rPr>
              <w:rStyle w:val="PlaceholderText"/>
            </w:rPr>
            <w:t>Click or tap here to enter text.</w:t>
          </w:r>
        </w:p>
      </w:docPartBody>
    </w:docPart>
    <w:docPart>
      <w:docPartPr>
        <w:name w:val="3DFD8A6289E04572805479F353A4DF7C"/>
        <w:category>
          <w:name w:val="General"/>
          <w:gallery w:val="placeholder"/>
        </w:category>
        <w:types>
          <w:type w:val="bbPlcHdr"/>
        </w:types>
        <w:behaviors>
          <w:behavior w:val="content"/>
        </w:behaviors>
        <w:guid w:val="{049AB851-787C-4FC0-B5E9-259BDD8C2DD2}"/>
      </w:docPartPr>
      <w:docPartBody>
        <w:p w:rsidR="008348C2" w:rsidRDefault="008348C2" w:rsidP="008348C2">
          <w:pPr>
            <w:pStyle w:val="3DFD8A6289E04572805479F353A4DF7C"/>
          </w:pPr>
          <w:r w:rsidRPr="00DA0777">
            <w:rPr>
              <w:rStyle w:val="PlaceholderText"/>
            </w:rPr>
            <w:t>Click or tap here to enter text.</w:t>
          </w:r>
        </w:p>
      </w:docPartBody>
    </w:docPart>
    <w:docPart>
      <w:docPartPr>
        <w:name w:val="27A29A98614A43288C6BA9146078D78B"/>
        <w:category>
          <w:name w:val="General"/>
          <w:gallery w:val="placeholder"/>
        </w:category>
        <w:types>
          <w:type w:val="bbPlcHdr"/>
        </w:types>
        <w:behaviors>
          <w:behavior w:val="content"/>
        </w:behaviors>
        <w:guid w:val="{C33F40FE-D8B7-493C-A37A-6E5321A18CF3}"/>
      </w:docPartPr>
      <w:docPartBody>
        <w:p w:rsidR="008348C2" w:rsidRDefault="008348C2" w:rsidP="008348C2">
          <w:pPr>
            <w:pStyle w:val="27A29A98614A43288C6BA9146078D78B"/>
          </w:pPr>
          <w:r w:rsidRPr="00DA0777">
            <w:rPr>
              <w:rStyle w:val="PlaceholderText"/>
            </w:rPr>
            <w:t>Click or tap here to enter text.</w:t>
          </w:r>
        </w:p>
      </w:docPartBody>
    </w:docPart>
    <w:docPart>
      <w:docPartPr>
        <w:name w:val="B78CA89DCD2041CE8B3ED5864BEC8F9B"/>
        <w:category>
          <w:name w:val="General"/>
          <w:gallery w:val="placeholder"/>
        </w:category>
        <w:types>
          <w:type w:val="bbPlcHdr"/>
        </w:types>
        <w:behaviors>
          <w:behavior w:val="content"/>
        </w:behaviors>
        <w:guid w:val="{D5941430-F63B-4378-A6AF-204477387AF4}"/>
      </w:docPartPr>
      <w:docPartBody>
        <w:p w:rsidR="008348C2" w:rsidRDefault="008348C2" w:rsidP="008348C2">
          <w:pPr>
            <w:pStyle w:val="B78CA89DCD2041CE8B3ED5864BEC8F9B"/>
          </w:pPr>
          <w:r w:rsidRPr="00DA0777">
            <w:rPr>
              <w:rStyle w:val="PlaceholderText"/>
            </w:rPr>
            <w:t>Click or tap here to enter text.</w:t>
          </w:r>
        </w:p>
      </w:docPartBody>
    </w:docPart>
    <w:docPart>
      <w:docPartPr>
        <w:name w:val="86FFE6A23BAE407CAA706E7E5BB6DE87"/>
        <w:category>
          <w:name w:val="General"/>
          <w:gallery w:val="placeholder"/>
        </w:category>
        <w:types>
          <w:type w:val="bbPlcHdr"/>
        </w:types>
        <w:behaviors>
          <w:behavior w:val="content"/>
        </w:behaviors>
        <w:guid w:val="{5B816715-8394-4E56-AC4D-09EEBEE915FD}"/>
      </w:docPartPr>
      <w:docPartBody>
        <w:p w:rsidR="008348C2" w:rsidRDefault="008348C2" w:rsidP="008348C2">
          <w:pPr>
            <w:pStyle w:val="86FFE6A23BAE407CAA706E7E5BB6DE87"/>
          </w:pPr>
          <w:r w:rsidRPr="00DA0777">
            <w:rPr>
              <w:rStyle w:val="PlaceholderText"/>
            </w:rPr>
            <w:t>Click or tap here to enter text.</w:t>
          </w:r>
        </w:p>
      </w:docPartBody>
    </w:docPart>
    <w:docPart>
      <w:docPartPr>
        <w:name w:val="AF5325F0C5CE4A25B264D589F2A1D4D6"/>
        <w:category>
          <w:name w:val="General"/>
          <w:gallery w:val="placeholder"/>
        </w:category>
        <w:types>
          <w:type w:val="bbPlcHdr"/>
        </w:types>
        <w:behaviors>
          <w:behavior w:val="content"/>
        </w:behaviors>
        <w:guid w:val="{3F3493FA-D3B9-41C5-A703-1AF82FB91112}"/>
      </w:docPartPr>
      <w:docPartBody>
        <w:p w:rsidR="008348C2" w:rsidRDefault="008348C2" w:rsidP="008348C2">
          <w:pPr>
            <w:pStyle w:val="AF5325F0C5CE4A25B264D589F2A1D4D6"/>
          </w:pPr>
          <w:r w:rsidRPr="00DA0777">
            <w:rPr>
              <w:rStyle w:val="PlaceholderText"/>
            </w:rPr>
            <w:t>Click or tap here to enter text.</w:t>
          </w:r>
        </w:p>
      </w:docPartBody>
    </w:docPart>
    <w:docPart>
      <w:docPartPr>
        <w:name w:val="664D04C3AC18401F884E33534E3B2247"/>
        <w:category>
          <w:name w:val="General"/>
          <w:gallery w:val="placeholder"/>
        </w:category>
        <w:types>
          <w:type w:val="bbPlcHdr"/>
        </w:types>
        <w:behaviors>
          <w:behavior w:val="content"/>
        </w:behaviors>
        <w:guid w:val="{1FEF2E54-75FD-4CF5-9507-95B151216282}"/>
      </w:docPartPr>
      <w:docPartBody>
        <w:p w:rsidR="008348C2" w:rsidRDefault="008348C2" w:rsidP="008348C2">
          <w:pPr>
            <w:pStyle w:val="664D04C3AC18401F884E33534E3B2247"/>
          </w:pPr>
          <w:r w:rsidRPr="008B692A">
            <w:rPr>
              <w:rStyle w:val="PlaceholderText"/>
            </w:rPr>
            <w:t>Click here to enter text.</w:t>
          </w:r>
        </w:p>
      </w:docPartBody>
    </w:docPart>
    <w:docPart>
      <w:docPartPr>
        <w:name w:val="033E1482F08445E98228C5F77AE56102"/>
        <w:category>
          <w:name w:val="General"/>
          <w:gallery w:val="placeholder"/>
        </w:category>
        <w:types>
          <w:type w:val="bbPlcHdr"/>
        </w:types>
        <w:behaviors>
          <w:behavior w:val="content"/>
        </w:behaviors>
        <w:guid w:val="{615F38FB-CA4D-4BDF-8759-4489147F621D}"/>
      </w:docPartPr>
      <w:docPartBody>
        <w:p w:rsidR="008348C2" w:rsidRDefault="008348C2" w:rsidP="008348C2">
          <w:pPr>
            <w:pStyle w:val="033E1482F08445E98228C5F77AE56102"/>
          </w:pPr>
          <w:r w:rsidRPr="003D52F6">
            <w:rPr>
              <w:rStyle w:val="PlaceholderText"/>
            </w:rPr>
            <w:t>(#)</w:t>
          </w:r>
        </w:p>
      </w:docPartBody>
    </w:docPart>
    <w:docPart>
      <w:docPartPr>
        <w:name w:val="301096C5D233487EB4D0ED025169116A"/>
        <w:category>
          <w:name w:val="General"/>
          <w:gallery w:val="placeholder"/>
        </w:category>
        <w:types>
          <w:type w:val="bbPlcHdr"/>
        </w:types>
        <w:behaviors>
          <w:behavior w:val="content"/>
        </w:behaviors>
        <w:guid w:val="{13FD6383-C278-4651-B638-E0F24B731D39}"/>
      </w:docPartPr>
      <w:docPartBody>
        <w:p w:rsidR="008348C2" w:rsidRDefault="008348C2" w:rsidP="008348C2">
          <w:pPr>
            <w:pStyle w:val="301096C5D233487EB4D0ED025169116A"/>
          </w:pPr>
          <w:r w:rsidRPr="003D52F6">
            <w:rPr>
              <w:rStyle w:val="PlaceholderText"/>
            </w:rPr>
            <w:t>(#)</w:t>
          </w:r>
        </w:p>
      </w:docPartBody>
    </w:docPart>
    <w:docPart>
      <w:docPartPr>
        <w:name w:val="27377F7D6098460DAE6D7F99757CDB2A"/>
        <w:category>
          <w:name w:val="General"/>
          <w:gallery w:val="placeholder"/>
        </w:category>
        <w:types>
          <w:type w:val="bbPlcHdr"/>
        </w:types>
        <w:behaviors>
          <w:behavior w:val="content"/>
        </w:behaviors>
        <w:guid w:val="{A45F01CC-7E98-420B-8F2B-CB20A90822AF}"/>
      </w:docPartPr>
      <w:docPartBody>
        <w:p w:rsidR="008348C2" w:rsidRDefault="008348C2" w:rsidP="008348C2">
          <w:pPr>
            <w:pStyle w:val="27377F7D6098460DAE6D7F99757CDB2A"/>
          </w:pPr>
          <w:r w:rsidRPr="00DA0777">
            <w:rPr>
              <w:rStyle w:val="PlaceholderText"/>
            </w:rPr>
            <w:t>Click or tap here to enter text.</w:t>
          </w:r>
        </w:p>
      </w:docPartBody>
    </w:docPart>
    <w:docPart>
      <w:docPartPr>
        <w:name w:val="E9B4F8668DBB4585B43B8921A128593C"/>
        <w:category>
          <w:name w:val="General"/>
          <w:gallery w:val="placeholder"/>
        </w:category>
        <w:types>
          <w:type w:val="bbPlcHdr"/>
        </w:types>
        <w:behaviors>
          <w:behavior w:val="content"/>
        </w:behaviors>
        <w:guid w:val="{EA393057-0E26-4B2A-85A3-1E8E93BC0AC5}"/>
      </w:docPartPr>
      <w:docPartBody>
        <w:p w:rsidR="008348C2" w:rsidRDefault="008348C2" w:rsidP="008348C2">
          <w:pPr>
            <w:pStyle w:val="E9B4F8668DBB4585B43B8921A128593C"/>
          </w:pPr>
          <w:r w:rsidRPr="008B692A">
            <w:rPr>
              <w:rStyle w:val="PlaceholderText"/>
            </w:rPr>
            <w:t>Click here to enter text.</w:t>
          </w:r>
        </w:p>
      </w:docPartBody>
    </w:docPart>
    <w:docPart>
      <w:docPartPr>
        <w:name w:val="2E03C2329D2A4FE18D67A14ADCFD4D4D"/>
        <w:category>
          <w:name w:val="General"/>
          <w:gallery w:val="placeholder"/>
        </w:category>
        <w:types>
          <w:type w:val="bbPlcHdr"/>
        </w:types>
        <w:behaviors>
          <w:behavior w:val="content"/>
        </w:behaviors>
        <w:guid w:val="{A61D9E48-B862-4F15-8C47-B66161400549}"/>
      </w:docPartPr>
      <w:docPartBody>
        <w:p w:rsidR="008348C2" w:rsidRDefault="008348C2" w:rsidP="008348C2">
          <w:pPr>
            <w:pStyle w:val="2E03C2329D2A4FE18D67A14ADCFD4D4D"/>
          </w:pPr>
          <w:r w:rsidRPr="003D52F6">
            <w:rPr>
              <w:rStyle w:val="PlaceholderText"/>
            </w:rPr>
            <w:t>(#)</w:t>
          </w:r>
        </w:p>
      </w:docPartBody>
    </w:docPart>
    <w:docPart>
      <w:docPartPr>
        <w:name w:val="4DC341E51EE1460B8739BD0A9E01FF8E"/>
        <w:category>
          <w:name w:val="General"/>
          <w:gallery w:val="placeholder"/>
        </w:category>
        <w:types>
          <w:type w:val="bbPlcHdr"/>
        </w:types>
        <w:behaviors>
          <w:behavior w:val="content"/>
        </w:behaviors>
        <w:guid w:val="{0EF40641-83B7-4F03-B3A5-2654F29094DA}"/>
      </w:docPartPr>
      <w:docPartBody>
        <w:p w:rsidR="008348C2" w:rsidRDefault="008348C2" w:rsidP="008348C2">
          <w:pPr>
            <w:pStyle w:val="4DC341E51EE1460B8739BD0A9E01FF8E"/>
          </w:pPr>
          <w:r w:rsidRPr="00DA0777">
            <w:rPr>
              <w:rStyle w:val="PlaceholderText"/>
            </w:rPr>
            <w:t>Click or tap here to enter text.</w:t>
          </w:r>
        </w:p>
      </w:docPartBody>
    </w:docPart>
    <w:docPart>
      <w:docPartPr>
        <w:name w:val="7FB2BA10165F4E41A76B1EC709D059E9"/>
        <w:category>
          <w:name w:val="General"/>
          <w:gallery w:val="placeholder"/>
        </w:category>
        <w:types>
          <w:type w:val="bbPlcHdr"/>
        </w:types>
        <w:behaviors>
          <w:behavior w:val="content"/>
        </w:behaviors>
        <w:guid w:val="{5BCEA81F-DFDE-43E6-8DB7-D73034FD0DC8}"/>
      </w:docPartPr>
      <w:docPartBody>
        <w:p w:rsidR="008348C2" w:rsidRDefault="008348C2" w:rsidP="008348C2">
          <w:pPr>
            <w:pStyle w:val="7FB2BA10165F4E41A76B1EC709D059E9"/>
          </w:pPr>
          <w:r w:rsidRPr="00DA0777">
            <w:rPr>
              <w:rStyle w:val="PlaceholderText"/>
            </w:rPr>
            <w:t>Click or tap here to enter text.</w:t>
          </w:r>
        </w:p>
      </w:docPartBody>
    </w:docPart>
    <w:docPart>
      <w:docPartPr>
        <w:name w:val="8B0FCFC67B3C47BDBE52C3A1747DFA5E"/>
        <w:category>
          <w:name w:val="General"/>
          <w:gallery w:val="placeholder"/>
        </w:category>
        <w:types>
          <w:type w:val="bbPlcHdr"/>
        </w:types>
        <w:behaviors>
          <w:behavior w:val="content"/>
        </w:behaviors>
        <w:guid w:val="{ED060638-1460-49E0-A4E1-D3F272F1E110}"/>
      </w:docPartPr>
      <w:docPartBody>
        <w:p w:rsidR="008348C2" w:rsidRDefault="008348C2" w:rsidP="008348C2">
          <w:pPr>
            <w:pStyle w:val="8B0FCFC67B3C47BDBE52C3A1747DFA5E"/>
          </w:pPr>
          <w:r w:rsidRPr="008B692A">
            <w:rPr>
              <w:rStyle w:val="PlaceholderText"/>
            </w:rPr>
            <w:t>Click here to enter text.</w:t>
          </w:r>
        </w:p>
      </w:docPartBody>
    </w:docPart>
    <w:docPart>
      <w:docPartPr>
        <w:name w:val="2DDD00D33EC7459E986C724178B9C885"/>
        <w:category>
          <w:name w:val="General"/>
          <w:gallery w:val="placeholder"/>
        </w:category>
        <w:types>
          <w:type w:val="bbPlcHdr"/>
        </w:types>
        <w:behaviors>
          <w:behavior w:val="content"/>
        </w:behaviors>
        <w:guid w:val="{77B358BB-5849-4D06-A8DA-6B6DEE5D72C9}"/>
      </w:docPartPr>
      <w:docPartBody>
        <w:p w:rsidR="008348C2" w:rsidRDefault="008348C2" w:rsidP="008348C2">
          <w:pPr>
            <w:pStyle w:val="2DDD00D33EC7459E986C724178B9C885"/>
          </w:pPr>
          <w:r w:rsidRPr="003D52F6">
            <w:rPr>
              <w:rStyle w:val="PlaceholderText"/>
            </w:rPr>
            <w:t>(#)</w:t>
          </w:r>
        </w:p>
      </w:docPartBody>
    </w:docPart>
    <w:docPart>
      <w:docPartPr>
        <w:name w:val="86FA0AE13507493FAD00A0DB30293BCE"/>
        <w:category>
          <w:name w:val="General"/>
          <w:gallery w:val="placeholder"/>
        </w:category>
        <w:types>
          <w:type w:val="bbPlcHdr"/>
        </w:types>
        <w:behaviors>
          <w:behavior w:val="content"/>
        </w:behaviors>
        <w:guid w:val="{A2058654-4CAE-4C99-B22E-F18B0649B006}"/>
      </w:docPartPr>
      <w:docPartBody>
        <w:p w:rsidR="008348C2" w:rsidRDefault="008348C2" w:rsidP="008348C2">
          <w:pPr>
            <w:pStyle w:val="86FA0AE13507493FAD00A0DB30293BCE"/>
          </w:pPr>
          <w:r w:rsidRPr="008B692A">
            <w:rPr>
              <w:rStyle w:val="PlaceholderText"/>
            </w:rPr>
            <w:t>Click here to enter text.</w:t>
          </w:r>
        </w:p>
      </w:docPartBody>
    </w:docPart>
    <w:docPart>
      <w:docPartPr>
        <w:name w:val="133AEFD863BC4D0D81CAAC7BC99FAC8C"/>
        <w:category>
          <w:name w:val="General"/>
          <w:gallery w:val="placeholder"/>
        </w:category>
        <w:types>
          <w:type w:val="bbPlcHdr"/>
        </w:types>
        <w:behaviors>
          <w:behavior w:val="content"/>
        </w:behaviors>
        <w:guid w:val="{A38E5A31-CDBE-4BEA-AC23-B34FDBA387F0}"/>
      </w:docPartPr>
      <w:docPartBody>
        <w:p w:rsidR="008348C2" w:rsidRDefault="008348C2" w:rsidP="008348C2">
          <w:pPr>
            <w:pStyle w:val="133AEFD863BC4D0D81CAAC7BC99FAC8C"/>
          </w:pPr>
          <w:r w:rsidRPr="003D52F6">
            <w:rPr>
              <w:rStyle w:val="PlaceholderText"/>
            </w:rPr>
            <w:t>(#)</w:t>
          </w:r>
        </w:p>
      </w:docPartBody>
    </w:docPart>
    <w:docPart>
      <w:docPartPr>
        <w:name w:val="0C788499E62440D3ACA5F7852A4E840D"/>
        <w:category>
          <w:name w:val="General"/>
          <w:gallery w:val="placeholder"/>
        </w:category>
        <w:types>
          <w:type w:val="bbPlcHdr"/>
        </w:types>
        <w:behaviors>
          <w:behavior w:val="content"/>
        </w:behaviors>
        <w:guid w:val="{E8C4A477-3190-4EE3-B907-D1856E5D0543}"/>
      </w:docPartPr>
      <w:docPartBody>
        <w:p w:rsidR="008348C2" w:rsidRDefault="008348C2" w:rsidP="008348C2">
          <w:pPr>
            <w:pStyle w:val="0C788499E62440D3ACA5F7852A4E840D"/>
          </w:pPr>
          <w:r w:rsidRPr="00DA0777">
            <w:rPr>
              <w:rStyle w:val="PlaceholderText"/>
            </w:rPr>
            <w:t>Click or tap here to enter text.</w:t>
          </w:r>
        </w:p>
      </w:docPartBody>
    </w:docPart>
    <w:docPart>
      <w:docPartPr>
        <w:name w:val="140C2C77BAA544C18F3B60D1C4F89725"/>
        <w:category>
          <w:name w:val="General"/>
          <w:gallery w:val="placeholder"/>
        </w:category>
        <w:types>
          <w:type w:val="bbPlcHdr"/>
        </w:types>
        <w:behaviors>
          <w:behavior w:val="content"/>
        </w:behaviors>
        <w:guid w:val="{52CF8850-7373-4528-ABBC-0BDB9817D9AC}"/>
      </w:docPartPr>
      <w:docPartBody>
        <w:p w:rsidR="008348C2" w:rsidRDefault="008348C2" w:rsidP="008348C2">
          <w:pPr>
            <w:pStyle w:val="140C2C77BAA544C18F3B60D1C4F89725"/>
          </w:pPr>
          <w:r w:rsidRPr="00DA0777">
            <w:rPr>
              <w:rStyle w:val="PlaceholderText"/>
            </w:rPr>
            <w:t>Click or tap here to enter text.</w:t>
          </w:r>
        </w:p>
      </w:docPartBody>
    </w:docPart>
    <w:docPart>
      <w:docPartPr>
        <w:name w:val="B9CBA05F99FE4484BDF761B5EADCDE49"/>
        <w:category>
          <w:name w:val="General"/>
          <w:gallery w:val="placeholder"/>
        </w:category>
        <w:types>
          <w:type w:val="bbPlcHdr"/>
        </w:types>
        <w:behaviors>
          <w:behavior w:val="content"/>
        </w:behaviors>
        <w:guid w:val="{994B1FE3-A5A5-4D00-AF09-4EE03FDA2F5D}"/>
      </w:docPartPr>
      <w:docPartBody>
        <w:p w:rsidR="008348C2" w:rsidRDefault="008348C2" w:rsidP="008348C2">
          <w:pPr>
            <w:pStyle w:val="B9CBA05F99FE4484BDF761B5EADCDE49"/>
          </w:pPr>
          <w:r w:rsidRPr="008B692A">
            <w:rPr>
              <w:rStyle w:val="PlaceholderText"/>
            </w:rPr>
            <w:t>Click here to enter text.</w:t>
          </w:r>
        </w:p>
      </w:docPartBody>
    </w:docPart>
    <w:docPart>
      <w:docPartPr>
        <w:name w:val="2782148E92AB477F9CB2BB10A397C27A"/>
        <w:category>
          <w:name w:val="General"/>
          <w:gallery w:val="placeholder"/>
        </w:category>
        <w:types>
          <w:type w:val="bbPlcHdr"/>
        </w:types>
        <w:behaviors>
          <w:behavior w:val="content"/>
        </w:behaviors>
        <w:guid w:val="{9A3535FA-9354-4A08-8C3E-4DC481A9350D}"/>
      </w:docPartPr>
      <w:docPartBody>
        <w:p w:rsidR="008348C2" w:rsidRDefault="008348C2" w:rsidP="008348C2">
          <w:pPr>
            <w:pStyle w:val="2782148E92AB477F9CB2BB10A397C27A"/>
          </w:pPr>
          <w:r w:rsidRPr="008B692A">
            <w:rPr>
              <w:rStyle w:val="PlaceholderText"/>
            </w:rPr>
            <w:t>Click here to enter text.</w:t>
          </w:r>
        </w:p>
      </w:docPartBody>
    </w:docPart>
    <w:docPart>
      <w:docPartPr>
        <w:name w:val="9B71805BB4684FCFA1176946785B5D21"/>
        <w:category>
          <w:name w:val="General"/>
          <w:gallery w:val="placeholder"/>
        </w:category>
        <w:types>
          <w:type w:val="bbPlcHdr"/>
        </w:types>
        <w:behaviors>
          <w:behavior w:val="content"/>
        </w:behaviors>
        <w:guid w:val="{B092309B-8669-4CBC-8FF3-07BEE69580EC}"/>
      </w:docPartPr>
      <w:docPartBody>
        <w:p w:rsidR="008348C2" w:rsidRDefault="008348C2" w:rsidP="008348C2">
          <w:pPr>
            <w:pStyle w:val="9B71805BB4684FCFA1176946785B5D21"/>
          </w:pPr>
          <w:r w:rsidRPr="008B692A">
            <w:rPr>
              <w:rStyle w:val="PlaceholderText"/>
            </w:rPr>
            <w:t>Click here to enter text.</w:t>
          </w:r>
        </w:p>
      </w:docPartBody>
    </w:docPart>
    <w:docPart>
      <w:docPartPr>
        <w:name w:val="C038A38C96CA4033820260AFBE823561"/>
        <w:category>
          <w:name w:val="General"/>
          <w:gallery w:val="placeholder"/>
        </w:category>
        <w:types>
          <w:type w:val="bbPlcHdr"/>
        </w:types>
        <w:behaviors>
          <w:behavior w:val="content"/>
        </w:behaviors>
        <w:guid w:val="{9319B2CF-402A-4D61-A3CD-46F78CA9202A}"/>
      </w:docPartPr>
      <w:docPartBody>
        <w:p w:rsidR="008348C2" w:rsidRDefault="008348C2" w:rsidP="008348C2">
          <w:pPr>
            <w:pStyle w:val="C038A38C96CA4033820260AFBE823561"/>
          </w:pPr>
          <w:r w:rsidRPr="008B692A">
            <w:rPr>
              <w:rStyle w:val="PlaceholderText"/>
            </w:rPr>
            <w:t>Click here to enter text.</w:t>
          </w:r>
        </w:p>
      </w:docPartBody>
    </w:docPart>
    <w:docPart>
      <w:docPartPr>
        <w:name w:val="F0FFA5D95F7C445B981F213D598C0317"/>
        <w:category>
          <w:name w:val="General"/>
          <w:gallery w:val="placeholder"/>
        </w:category>
        <w:types>
          <w:type w:val="bbPlcHdr"/>
        </w:types>
        <w:behaviors>
          <w:behavior w:val="content"/>
        </w:behaviors>
        <w:guid w:val="{08F1CC7E-B9A3-4FE8-BC7C-16FF3C84E9A8}"/>
      </w:docPartPr>
      <w:docPartBody>
        <w:p w:rsidR="008348C2" w:rsidRDefault="008348C2" w:rsidP="008348C2">
          <w:pPr>
            <w:pStyle w:val="F0FFA5D95F7C445B981F213D598C0317"/>
          </w:pPr>
          <w:r w:rsidRPr="00DA0777">
            <w:rPr>
              <w:rStyle w:val="PlaceholderText"/>
            </w:rPr>
            <w:t>Click or tap here to enter text.</w:t>
          </w:r>
        </w:p>
      </w:docPartBody>
    </w:docPart>
    <w:docPart>
      <w:docPartPr>
        <w:name w:val="ABD4C7DAF69D4B9381DE236BEDC9E75B"/>
        <w:category>
          <w:name w:val="General"/>
          <w:gallery w:val="placeholder"/>
        </w:category>
        <w:types>
          <w:type w:val="bbPlcHdr"/>
        </w:types>
        <w:behaviors>
          <w:behavior w:val="content"/>
        </w:behaviors>
        <w:guid w:val="{3F7FFE5E-1F64-498E-BFF2-9C7B3250D85F}"/>
      </w:docPartPr>
      <w:docPartBody>
        <w:p w:rsidR="008348C2" w:rsidRDefault="008348C2" w:rsidP="008348C2">
          <w:pPr>
            <w:pStyle w:val="ABD4C7DAF69D4B9381DE236BEDC9E75B"/>
          </w:pPr>
          <w:r w:rsidRPr="00DA0777">
            <w:rPr>
              <w:rStyle w:val="PlaceholderText"/>
            </w:rPr>
            <w:t>Click or tap here to enter text.</w:t>
          </w:r>
        </w:p>
      </w:docPartBody>
    </w:docPart>
    <w:docPart>
      <w:docPartPr>
        <w:name w:val="2758B842530C40369E15459BDEB3D115"/>
        <w:category>
          <w:name w:val="General"/>
          <w:gallery w:val="placeholder"/>
        </w:category>
        <w:types>
          <w:type w:val="bbPlcHdr"/>
        </w:types>
        <w:behaviors>
          <w:behavior w:val="content"/>
        </w:behaviors>
        <w:guid w:val="{2A8E6021-9312-4680-8C8B-52B6A743B3C1}"/>
      </w:docPartPr>
      <w:docPartBody>
        <w:p w:rsidR="008348C2" w:rsidRDefault="008348C2" w:rsidP="008348C2">
          <w:pPr>
            <w:pStyle w:val="2758B842530C40369E15459BDEB3D115"/>
          </w:pPr>
          <w:r w:rsidRPr="00DA0777">
            <w:rPr>
              <w:rStyle w:val="PlaceholderText"/>
            </w:rPr>
            <w:t>Click or tap here to enter text.</w:t>
          </w:r>
        </w:p>
      </w:docPartBody>
    </w:docPart>
    <w:docPart>
      <w:docPartPr>
        <w:name w:val="1EB9FD987D48485593D1DE8AE25BDC53"/>
        <w:category>
          <w:name w:val="General"/>
          <w:gallery w:val="placeholder"/>
        </w:category>
        <w:types>
          <w:type w:val="bbPlcHdr"/>
        </w:types>
        <w:behaviors>
          <w:behavior w:val="content"/>
        </w:behaviors>
        <w:guid w:val="{EA3DEBD7-44BF-41DB-B0F9-E9559EFDCE6C}"/>
      </w:docPartPr>
      <w:docPartBody>
        <w:p w:rsidR="008348C2" w:rsidRDefault="008348C2" w:rsidP="008348C2">
          <w:pPr>
            <w:pStyle w:val="1EB9FD987D48485593D1DE8AE25BDC53"/>
          </w:pPr>
          <w:r w:rsidRPr="008B692A">
            <w:rPr>
              <w:rStyle w:val="PlaceholderText"/>
            </w:rPr>
            <w:t>Click here to enter text.</w:t>
          </w:r>
        </w:p>
      </w:docPartBody>
    </w:docPart>
    <w:docPart>
      <w:docPartPr>
        <w:name w:val="98565909BAD548F386FB63BD54E5F02E"/>
        <w:category>
          <w:name w:val="General"/>
          <w:gallery w:val="placeholder"/>
        </w:category>
        <w:types>
          <w:type w:val="bbPlcHdr"/>
        </w:types>
        <w:behaviors>
          <w:behavior w:val="content"/>
        </w:behaviors>
        <w:guid w:val="{159152A7-8BC0-4AAD-A571-E2A5ED6A0246}"/>
      </w:docPartPr>
      <w:docPartBody>
        <w:p w:rsidR="008348C2" w:rsidRDefault="008348C2" w:rsidP="008348C2">
          <w:pPr>
            <w:pStyle w:val="98565909BAD548F386FB63BD54E5F02E"/>
          </w:pPr>
          <w:r w:rsidRPr="00DA0777">
            <w:rPr>
              <w:rStyle w:val="PlaceholderText"/>
            </w:rPr>
            <w:t>Click or tap here to enter text.</w:t>
          </w:r>
        </w:p>
      </w:docPartBody>
    </w:docPart>
    <w:docPart>
      <w:docPartPr>
        <w:name w:val="EF08C391AD184E8386D2A47CF5BF892A"/>
        <w:category>
          <w:name w:val="General"/>
          <w:gallery w:val="placeholder"/>
        </w:category>
        <w:types>
          <w:type w:val="bbPlcHdr"/>
        </w:types>
        <w:behaviors>
          <w:behavior w:val="content"/>
        </w:behaviors>
        <w:guid w:val="{FFBD1424-6C36-4358-B49F-BC3A7DD850AA}"/>
      </w:docPartPr>
      <w:docPartBody>
        <w:p w:rsidR="008348C2" w:rsidRDefault="008348C2" w:rsidP="008348C2">
          <w:pPr>
            <w:pStyle w:val="EF08C391AD184E8386D2A47CF5BF892A"/>
          </w:pPr>
          <w:r w:rsidRPr="00DA0777">
            <w:rPr>
              <w:rStyle w:val="PlaceholderText"/>
            </w:rPr>
            <w:t>Click or tap here to enter text.</w:t>
          </w:r>
        </w:p>
      </w:docPartBody>
    </w:docPart>
    <w:docPart>
      <w:docPartPr>
        <w:name w:val="828324BAC29C4A0E9C1C02C0811FFEAD"/>
        <w:category>
          <w:name w:val="General"/>
          <w:gallery w:val="placeholder"/>
        </w:category>
        <w:types>
          <w:type w:val="bbPlcHdr"/>
        </w:types>
        <w:behaviors>
          <w:behavior w:val="content"/>
        </w:behaviors>
        <w:guid w:val="{C0109C04-2553-49B1-9DF9-D0DF04DFEECC}"/>
      </w:docPartPr>
      <w:docPartBody>
        <w:p w:rsidR="008348C2" w:rsidRDefault="008348C2" w:rsidP="008348C2">
          <w:pPr>
            <w:pStyle w:val="828324BAC29C4A0E9C1C02C0811FFEAD"/>
          </w:pPr>
          <w:r w:rsidRPr="00DA0777">
            <w:rPr>
              <w:rStyle w:val="PlaceholderText"/>
            </w:rPr>
            <w:t>Click or tap here to enter text.</w:t>
          </w:r>
        </w:p>
      </w:docPartBody>
    </w:docPart>
    <w:docPart>
      <w:docPartPr>
        <w:name w:val="C66F1BB812614A2BB845C76D2F4BB2E8"/>
        <w:category>
          <w:name w:val="General"/>
          <w:gallery w:val="placeholder"/>
        </w:category>
        <w:types>
          <w:type w:val="bbPlcHdr"/>
        </w:types>
        <w:behaviors>
          <w:behavior w:val="content"/>
        </w:behaviors>
        <w:guid w:val="{2DC7D4A5-4C71-43A2-AE1E-034171D24905}"/>
      </w:docPartPr>
      <w:docPartBody>
        <w:p w:rsidR="008348C2" w:rsidRDefault="008348C2" w:rsidP="008348C2">
          <w:pPr>
            <w:pStyle w:val="C66F1BB812614A2BB845C76D2F4BB2E8"/>
          </w:pPr>
          <w:r w:rsidRPr="00DA0777">
            <w:rPr>
              <w:rStyle w:val="PlaceholderText"/>
            </w:rPr>
            <w:t>Click or tap here to enter text.</w:t>
          </w:r>
        </w:p>
      </w:docPartBody>
    </w:docPart>
    <w:docPart>
      <w:docPartPr>
        <w:name w:val="815FE15CF57D4122B9B1D98F064B3594"/>
        <w:category>
          <w:name w:val="General"/>
          <w:gallery w:val="placeholder"/>
        </w:category>
        <w:types>
          <w:type w:val="bbPlcHdr"/>
        </w:types>
        <w:behaviors>
          <w:behavior w:val="content"/>
        </w:behaviors>
        <w:guid w:val="{1EC4B40C-8049-44D8-956C-249CB84EAA3A}"/>
      </w:docPartPr>
      <w:docPartBody>
        <w:p w:rsidR="008348C2" w:rsidRDefault="008348C2" w:rsidP="008348C2">
          <w:pPr>
            <w:pStyle w:val="815FE15CF57D4122B9B1D98F064B3594"/>
          </w:pPr>
          <w:r w:rsidRPr="00DA0777">
            <w:rPr>
              <w:rStyle w:val="PlaceholderText"/>
            </w:rPr>
            <w:t>Click or tap here to enter text.</w:t>
          </w:r>
        </w:p>
      </w:docPartBody>
    </w:docPart>
    <w:docPart>
      <w:docPartPr>
        <w:name w:val="51B19A44AC0D4295AFF2B919C0052C6A"/>
        <w:category>
          <w:name w:val="General"/>
          <w:gallery w:val="placeholder"/>
        </w:category>
        <w:types>
          <w:type w:val="bbPlcHdr"/>
        </w:types>
        <w:behaviors>
          <w:behavior w:val="content"/>
        </w:behaviors>
        <w:guid w:val="{670507F2-684E-4C1B-99BE-41ABE04B7B2D}"/>
      </w:docPartPr>
      <w:docPartBody>
        <w:p w:rsidR="008348C2" w:rsidRDefault="008348C2" w:rsidP="008348C2">
          <w:pPr>
            <w:pStyle w:val="51B19A44AC0D4295AFF2B919C0052C6A"/>
          </w:pPr>
          <w:r w:rsidRPr="00DA0777">
            <w:rPr>
              <w:rStyle w:val="PlaceholderText"/>
            </w:rPr>
            <w:t>Click or tap here to enter text.</w:t>
          </w:r>
        </w:p>
      </w:docPartBody>
    </w:docPart>
    <w:docPart>
      <w:docPartPr>
        <w:name w:val="D5A22F5FE9B647EF97413D66FA251594"/>
        <w:category>
          <w:name w:val="General"/>
          <w:gallery w:val="placeholder"/>
        </w:category>
        <w:types>
          <w:type w:val="bbPlcHdr"/>
        </w:types>
        <w:behaviors>
          <w:behavior w:val="content"/>
        </w:behaviors>
        <w:guid w:val="{A100480C-DCC2-400E-AD82-C94AFD653CDD}"/>
      </w:docPartPr>
      <w:docPartBody>
        <w:p w:rsidR="008348C2" w:rsidRDefault="008348C2" w:rsidP="008348C2">
          <w:pPr>
            <w:pStyle w:val="D5A22F5FE9B647EF97413D66FA251594"/>
          </w:pPr>
          <w:r w:rsidRPr="00DA0777">
            <w:rPr>
              <w:rStyle w:val="PlaceholderText"/>
            </w:rPr>
            <w:t>Click or tap here to enter text.</w:t>
          </w:r>
        </w:p>
      </w:docPartBody>
    </w:docPart>
    <w:docPart>
      <w:docPartPr>
        <w:name w:val="D920C4AFF188410CA84D22B886AD8167"/>
        <w:category>
          <w:name w:val="General"/>
          <w:gallery w:val="placeholder"/>
        </w:category>
        <w:types>
          <w:type w:val="bbPlcHdr"/>
        </w:types>
        <w:behaviors>
          <w:behavior w:val="content"/>
        </w:behaviors>
        <w:guid w:val="{07E6A2A4-AAB2-46F4-8A73-E6062B1E0A17}"/>
      </w:docPartPr>
      <w:docPartBody>
        <w:p w:rsidR="008348C2" w:rsidRDefault="008348C2" w:rsidP="008348C2">
          <w:pPr>
            <w:pStyle w:val="D920C4AFF188410CA84D22B886AD8167"/>
          </w:pPr>
          <w:r w:rsidRPr="00DA0777">
            <w:rPr>
              <w:rStyle w:val="PlaceholderText"/>
            </w:rPr>
            <w:t>Click or tap here to enter text.</w:t>
          </w:r>
        </w:p>
      </w:docPartBody>
    </w:docPart>
    <w:docPart>
      <w:docPartPr>
        <w:name w:val="38872725787D4BA9B91339237F590E68"/>
        <w:category>
          <w:name w:val="General"/>
          <w:gallery w:val="placeholder"/>
        </w:category>
        <w:types>
          <w:type w:val="bbPlcHdr"/>
        </w:types>
        <w:behaviors>
          <w:behavior w:val="content"/>
        </w:behaviors>
        <w:guid w:val="{E1F00AE4-657F-40CC-B4A4-F7D1849B37AF}"/>
      </w:docPartPr>
      <w:docPartBody>
        <w:p w:rsidR="008348C2" w:rsidRDefault="008348C2" w:rsidP="008348C2">
          <w:pPr>
            <w:pStyle w:val="38872725787D4BA9B91339237F590E68"/>
          </w:pPr>
          <w:r w:rsidRPr="00DA0777">
            <w:rPr>
              <w:rStyle w:val="PlaceholderText"/>
            </w:rPr>
            <w:t>Click or tap here to enter text.</w:t>
          </w:r>
        </w:p>
      </w:docPartBody>
    </w:docPart>
    <w:docPart>
      <w:docPartPr>
        <w:name w:val="28870BFEC6174EF7AD92EA049548C1CA"/>
        <w:category>
          <w:name w:val="General"/>
          <w:gallery w:val="placeholder"/>
        </w:category>
        <w:types>
          <w:type w:val="bbPlcHdr"/>
        </w:types>
        <w:behaviors>
          <w:behavior w:val="content"/>
        </w:behaviors>
        <w:guid w:val="{A8378ABA-E9E7-4ACF-BF97-9B7AE5D6FF50}"/>
      </w:docPartPr>
      <w:docPartBody>
        <w:p w:rsidR="008348C2" w:rsidRDefault="008348C2" w:rsidP="008348C2">
          <w:pPr>
            <w:pStyle w:val="28870BFEC6174EF7AD92EA049548C1CA"/>
          </w:pPr>
          <w:r w:rsidRPr="003D52F6">
            <w:rPr>
              <w:rStyle w:val="PlaceholderText"/>
            </w:rPr>
            <w:t>(#)</w:t>
          </w:r>
        </w:p>
      </w:docPartBody>
    </w:docPart>
    <w:docPart>
      <w:docPartPr>
        <w:name w:val="88C034804F75444F8977FD7FF7367B7B"/>
        <w:category>
          <w:name w:val="General"/>
          <w:gallery w:val="placeholder"/>
        </w:category>
        <w:types>
          <w:type w:val="bbPlcHdr"/>
        </w:types>
        <w:behaviors>
          <w:behavior w:val="content"/>
        </w:behaviors>
        <w:guid w:val="{6C28E6B2-ACA2-4246-B10E-877721A62BE8}"/>
      </w:docPartPr>
      <w:docPartBody>
        <w:p w:rsidR="008348C2" w:rsidRDefault="008348C2" w:rsidP="008348C2">
          <w:pPr>
            <w:pStyle w:val="88C034804F75444F8977FD7FF7367B7B"/>
          </w:pPr>
          <w:r w:rsidRPr="008B692A">
            <w:rPr>
              <w:rStyle w:val="PlaceholderText"/>
            </w:rPr>
            <w:t>Click here to enter text.</w:t>
          </w:r>
        </w:p>
      </w:docPartBody>
    </w:docPart>
    <w:docPart>
      <w:docPartPr>
        <w:name w:val="DF5D78877978499BAB696FD8B14923FF"/>
        <w:category>
          <w:name w:val="General"/>
          <w:gallery w:val="placeholder"/>
        </w:category>
        <w:types>
          <w:type w:val="bbPlcHdr"/>
        </w:types>
        <w:behaviors>
          <w:behavior w:val="content"/>
        </w:behaviors>
        <w:guid w:val="{44C077D2-7E28-4554-AFE5-A80ACF8754A3}"/>
      </w:docPartPr>
      <w:docPartBody>
        <w:p w:rsidR="008348C2" w:rsidRDefault="008348C2" w:rsidP="008348C2">
          <w:pPr>
            <w:pStyle w:val="DF5D78877978499BAB696FD8B14923FF"/>
          </w:pPr>
          <w:r w:rsidRPr="008B692A">
            <w:rPr>
              <w:rStyle w:val="PlaceholderText"/>
            </w:rPr>
            <w:t>Click here to enter text.</w:t>
          </w:r>
        </w:p>
      </w:docPartBody>
    </w:docPart>
    <w:docPart>
      <w:docPartPr>
        <w:name w:val="AED45035139D4660B9F395F648169C31"/>
        <w:category>
          <w:name w:val="General"/>
          <w:gallery w:val="placeholder"/>
        </w:category>
        <w:types>
          <w:type w:val="bbPlcHdr"/>
        </w:types>
        <w:behaviors>
          <w:behavior w:val="content"/>
        </w:behaviors>
        <w:guid w:val="{49E2D034-9C03-4F55-A413-BC14942F0C3F}"/>
      </w:docPartPr>
      <w:docPartBody>
        <w:p w:rsidR="008348C2" w:rsidRDefault="008348C2" w:rsidP="008348C2">
          <w:pPr>
            <w:pStyle w:val="AED45035139D4660B9F395F648169C31"/>
          </w:pPr>
          <w:r w:rsidRPr="00DA0777">
            <w:rPr>
              <w:rStyle w:val="PlaceholderText"/>
            </w:rPr>
            <w:t>Click or tap here to enter text.</w:t>
          </w:r>
        </w:p>
      </w:docPartBody>
    </w:docPart>
    <w:docPart>
      <w:docPartPr>
        <w:name w:val="04F9095EADBB421198C8F12C988C7B67"/>
        <w:category>
          <w:name w:val="General"/>
          <w:gallery w:val="placeholder"/>
        </w:category>
        <w:types>
          <w:type w:val="bbPlcHdr"/>
        </w:types>
        <w:behaviors>
          <w:behavior w:val="content"/>
        </w:behaviors>
        <w:guid w:val="{F71C6882-B241-4A03-9225-838CB924D3F6}"/>
      </w:docPartPr>
      <w:docPartBody>
        <w:p w:rsidR="008348C2" w:rsidRDefault="008348C2" w:rsidP="008348C2">
          <w:pPr>
            <w:pStyle w:val="04F9095EADBB421198C8F12C988C7B67"/>
          </w:pPr>
          <w:r w:rsidRPr="008B692A">
            <w:rPr>
              <w:rStyle w:val="PlaceholderText"/>
            </w:rPr>
            <w:t>Click here to enter text.</w:t>
          </w:r>
        </w:p>
      </w:docPartBody>
    </w:docPart>
    <w:docPart>
      <w:docPartPr>
        <w:name w:val="B8F5B600241D4C4B9B9EC98DE498BD9B"/>
        <w:category>
          <w:name w:val="General"/>
          <w:gallery w:val="placeholder"/>
        </w:category>
        <w:types>
          <w:type w:val="bbPlcHdr"/>
        </w:types>
        <w:behaviors>
          <w:behavior w:val="content"/>
        </w:behaviors>
        <w:guid w:val="{C4A9FFF6-97CD-46AF-AB0D-CDAE13260DC2}"/>
      </w:docPartPr>
      <w:docPartBody>
        <w:p w:rsidR="008348C2" w:rsidRDefault="008348C2" w:rsidP="008348C2">
          <w:pPr>
            <w:pStyle w:val="B8F5B600241D4C4B9B9EC98DE498BD9B"/>
          </w:pPr>
          <w:r w:rsidRPr="008B692A">
            <w:rPr>
              <w:rStyle w:val="PlaceholderText"/>
            </w:rPr>
            <w:t>Click here to enter text.</w:t>
          </w:r>
        </w:p>
      </w:docPartBody>
    </w:docPart>
    <w:docPart>
      <w:docPartPr>
        <w:name w:val="C00D6FB6453249BB9BC89607420441BA"/>
        <w:category>
          <w:name w:val="General"/>
          <w:gallery w:val="placeholder"/>
        </w:category>
        <w:types>
          <w:type w:val="bbPlcHdr"/>
        </w:types>
        <w:behaviors>
          <w:behavior w:val="content"/>
        </w:behaviors>
        <w:guid w:val="{4656B4D7-2AF2-488E-B3A3-51AAB2639D93}"/>
      </w:docPartPr>
      <w:docPartBody>
        <w:p w:rsidR="008348C2" w:rsidRDefault="008348C2" w:rsidP="008348C2">
          <w:pPr>
            <w:pStyle w:val="C00D6FB6453249BB9BC89607420441BA"/>
          </w:pPr>
          <w:r w:rsidRPr="003D52F6">
            <w:rPr>
              <w:rStyle w:val="PlaceholderText"/>
            </w:rPr>
            <w:t>(#)</w:t>
          </w:r>
        </w:p>
      </w:docPartBody>
    </w:docPart>
    <w:docPart>
      <w:docPartPr>
        <w:name w:val="CB1A99099C4C43FCB7EDAEADEF110304"/>
        <w:category>
          <w:name w:val="General"/>
          <w:gallery w:val="placeholder"/>
        </w:category>
        <w:types>
          <w:type w:val="bbPlcHdr"/>
        </w:types>
        <w:behaviors>
          <w:behavior w:val="content"/>
        </w:behaviors>
        <w:guid w:val="{00EA71BA-33D8-48B3-8293-1DF3843D403E}"/>
      </w:docPartPr>
      <w:docPartBody>
        <w:p w:rsidR="008348C2" w:rsidRDefault="008348C2" w:rsidP="008348C2">
          <w:pPr>
            <w:pStyle w:val="CB1A99099C4C43FCB7EDAEADEF110304"/>
          </w:pPr>
          <w:r w:rsidRPr="00DA0777">
            <w:rPr>
              <w:rStyle w:val="PlaceholderText"/>
            </w:rPr>
            <w:t>Click or tap here to enter text.</w:t>
          </w:r>
        </w:p>
      </w:docPartBody>
    </w:docPart>
    <w:docPart>
      <w:docPartPr>
        <w:name w:val="BD6810F87B9241B1B2D22167ADE74337"/>
        <w:category>
          <w:name w:val="General"/>
          <w:gallery w:val="placeholder"/>
        </w:category>
        <w:types>
          <w:type w:val="bbPlcHdr"/>
        </w:types>
        <w:behaviors>
          <w:behavior w:val="content"/>
        </w:behaviors>
        <w:guid w:val="{3C2F85D7-F3B0-498E-B1B0-DC5443923B0B}"/>
      </w:docPartPr>
      <w:docPartBody>
        <w:p w:rsidR="008348C2" w:rsidRDefault="008348C2" w:rsidP="008348C2">
          <w:pPr>
            <w:pStyle w:val="BD6810F87B9241B1B2D22167ADE74337"/>
          </w:pPr>
          <w:r w:rsidRPr="008B692A">
            <w:rPr>
              <w:rStyle w:val="PlaceholderText"/>
            </w:rPr>
            <w:t>Click here to enter text.</w:t>
          </w:r>
        </w:p>
      </w:docPartBody>
    </w:docPart>
    <w:docPart>
      <w:docPartPr>
        <w:name w:val="8271E99BB68F4281AE48FEA14A25566A"/>
        <w:category>
          <w:name w:val="General"/>
          <w:gallery w:val="placeholder"/>
        </w:category>
        <w:types>
          <w:type w:val="bbPlcHdr"/>
        </w:types>
        <w:behaviors>
          <w:behavior w:val="content"/>
        </w:behaviors>
        <w:guid w:val="{11708C90-3ADA-449A-81F2-6E997363FB9B}"/>
      </w:docPartPr>
      <w:docPartBody>
        <w:p w:rsidR="008348C2" w:rsidRDefault="008348C2" w:rsidP="008348C2">
          <w:pPr>
            <w:pStyle w:val="8271E99BB68F4281AE48FEA14A25566A"/>
          </w:pPr>
          <w:r w:rsidRPr="008B692A">
            <w:rPr>
              <w:rStyle w:val="PlaceholderText"/>
            </w:rPr>
            <w:t>Click here to enter text.</w:t>
          </w:r>
        </w:p>
      </w:docPartBody>
    </w:docPart>
    <w:docPart>
      <w:docPartPr>
        <w:name w:val="9E4698822CCC4DF3B613E94B9326FA4B"/>
        <w:category>
          <w:name w:val="General"/>
          <w:gallery w:val="placeholder"/>
        </w:category>
        <w:types>
          <w:type w:val="bbPlcHdr"/>
        </w:types>
        <w:behaviors>
          <w:behavior w:val="content"/>
        </w:behaviors>
        <w:guid w:val="{B4907267-3AB6-41CC-A196-D83B7419929F}"/>
      </w:docPartPr>
      <w:docPartBody>
        <w:p w:rsidR="008348C2" w:rsidRDefault="008348C2" w:rsidP="008348C2">
          <w:pPr>
            <w:pStyle w:val="9E4698822CCC4DF3B613E94B9326FA4B"/>
          </w:pPr>
          <w:r w:rsidRPr="003D52F6">
            <w:rPr>
              <w:rStyle w:val="PlaceholderText"/>
            </w:rPr>
            <w:t>(#)</w:t>
          </w:r>
        </w:p>
      </w:docPartBody>
    </w:docPart>
    <w:docPart>
      <w:docPartPr>
        <w:name w:val="28553DCF4CC64492BE043E8F8503AB5B"/>
        <w:category>
          <w:name w:val="General"/>
          <w:gallery w:val="placeholder"/>
        </w:category>
        <w:types>
          <w:type w:val="bbPlcHdr"/>
        </w:types>
        <w:behaviors>
          <w:behavior w:val="content"/>
        </w:behaviors>
        <w:guid w:val="{38BB5681-0E41-4DA6-97C5-961E63AA97CF}"/>
      </w:docPartPr>
      <w:docPartBody>
        <w:p w:rsidR="008348C2" w:rsidRDefault="008348C2" w:rsidP="008348C2">
          <w:pPr>
            <w:pStyle w:val="28553DCF4CC64492BE043E8F8503AB5B"/>
          </w:pPr>
          <w:r w:rsidRPr="00DA0777">
            <w:rPr>
              <w:rStyle w:val="PlaceholderText"/>
            </w:rPr>
            <w:t>Click or tap here to enter text.</w:t>
          </w:r>
        </w:p>
      </w:docPartBody>
    </w:docPart>
    <w:docPart>
      <w:docPartPr>
        <w:name w:val="B96C19E1F6EC47368D8B5FB3A4C549FF"/>
        <w:category>
          <w:name w:val="General"/>
          <w:gallery w:val="placeholder"/>
        </w:category>
        <w:types>
          <w:type w:val="bbPlcHdr"/>
        </w:types>
        <w:behaviors>
          <w:behavior w:val="content"/>
        </w:behaviors>
        <w:guid w:val="{71F2EFDA-84AF-45C8-BE1C-E21E0E4F0F7F}"/>
      </w:docPartPr>
      <w:docPartBody>
        <w:p w:rsidR="008348C2" w:rsidRDefault="008348C2" w:rsidP="008348C2">
          <w:pPr>
            <w:pStyle w:val="B96C19E1F6EC47368D8B5FB3A4C549FF"/>
          </w:pPr>
          <w:r w:rsidRPr="008B692A">
            <w:rPr>
              <w:rStyle w:val="PlaceholderText"/>
            </w:rPr>
            <w:t>Click here to enter text.</w:t>
          </w:r>
        </w:p>
      </w:docPartBody>
    </w:docPart>
    <w:docPart>
      <w:docPartPr>
        <w:name w:val="B5B77C54FD0A4650AAFEBB5E12B16AAC"/>
        <w:category>
          <w:name w:val="General"/>
          <w:gallery w:val="placeholder"/>
        </w:category>
        <w:types>
          <w:type w:val="bbPlcHdr"/>
        </w:types>
        <w:behaviors>
          <w:behavior w:val="content"/>
        </w:behaviors>
        <w:guid w:val="{E547FB09-E75E-45B0-9B4A-B1418620F261}"/>
      </w:docPartPr>
      <w:docPartBody>
        <w:p w:rsidR="008348C2" w:rsidRDefault="008348C2" w:rsidP="008348C2">
          <w:pPr>
            <w:pStyle w:val="B5B77C54FD0A4650AAFEBB5E12B16AAC"/>
          </w:pPr>
          <w:r w:rsidRPr="003D52F6">
            <w:rPr>
              <w:rStyle w:val="PlaceholderText"/>
            </w:rPr>
            <w:t>(#)</w:t>
          </w:r>
        </w:p>
      </w:docPartBody>
    </w:docPart>
    <w:docPart>
      <w:docPartPr>
        <w:name w:val="476F50AA0F77432A91A93D6D76CF3FFA"/>
        <w:category>
          <w:name w:val="General"/>
          <w:gallery w:val="placeholder"/>
        </w:category>
        <w:types>
          <w:type w:val="bbPlcHdr"/>
        </w:types>
        <w:behaviors>
          <w:behavior w:val="content"/>
        </w:behaviors>
        <w:guid w:val="{E2BD8558-F314-426B-AEBA-F08C56E99263}"/>
      </w:docPartPr>
      <w:docPartBody>
        <w:p w:rsidR="008348C2" w:rsidRDefault="008348C2" w:rsidP="008348C2">
          <w:pPr>
            <w:pStyle w:val="476F50AA0F77432A91A93D6D76CF3FFA"/>
          </w:pPr>
          <w:r w:rsidRPr="00DA0777">
            <w:rPr>
              <w:rStyle w:val="PlaceholderText"/>
            </w:rPr>
            <w:t>Click or tap here to enter text.</w:t>
          </w:r>
        </w:p>
      </w:docPartBody>
    </w:docPart>
    <w:docPart>
      <w:docPartPr>
        <w:name w:val="88B9CE55CC0042D29C9A45E7A1350568"/>
        <w:category>
          <w:name w:val="General"/>
          <w:gallery w:val="placeholder"/>
        </w:category>
        <w:types>
          <w:type w:val="bbPlcHdr"/>
        </w:types>
        <w:behaviors>
          <w:behavior w:val="content"/>
        </w:behaviors>
        <w:guid w:val="{5CE03F6C-761B-4230-8D13-3749C4A37F3C}"/>
      </w:docPartPr>
      <w:docPartBody>
        <w:p w:rsidR="008348C2" w:rsidRDefault="008348C2" w:rsidP="008348C2">
          <w:pPr>
            <w:pStyle w:val="88B9CE55CC0042D29C9A45E7A1350568"/>
          </w:pPr>
          <w:r w:rsidRPr="003D52F6">
            <w:rPr>
              <w:rStyle w:val="PlaceholderText"/>
            </w:rPr>
            <w:t>(#)</w:t>
          </w:r>
        </w:p>
      </w:docPartBody>
    </w:docPart>
    <w:docPart>
      <w:docPartPr>
        <w:name w:val="F2DBE05D92C74FEE911D3DF4FE65CA0A"/>
        <w:category>
          <w:name w:val="General"/>
          <w:gallery w:val="placeholder"/>
        </w:category>
        <w:types>
          <w:type w:val="bbPlcHdr"/>
        </w:types>
        <w:behaviors>
          <w:behavior w:val="content"/>
        </w:behaviors>
        <w:guid w:val="{E074A783-F0C6-4D69-B07F-0984B6A339F7}"/>
      </w:docPartPr>
      <w:docPartBody>
        <w:p w:rsidR="008348C2" w:rsidRDefault="008348C2" w:rsidP="008348C2">
          <w:pPr>
            <w:pStyle w:val="F2DBE05D92C74FEE911D3DF4FE65CA0A"/>
          </w:pPr>
          <w:r w:rsidRPr="008B692A">
            <w:rPr>
              <w:rStyle w:val="PlaceholderText"/>
            </w:rPr>
            <w:t>Click here to enter text.</w:t>
          </w:r>
        </w:p>
      </w:docPartBody>
    </w:docPart>
    <w:docPart>
      <w:docPartPr>
        <w:name w:val="5C0F0A49F9F04C3F8688D4BC31AC7D20"/>
        <w:category>
          <w:name w:val="General"/>
          <w:gallery w:val="placeholder"/>
        </w:category>
        <w:types>
          <w:type w:val="bbPlcHdr"/>
        </w:types>
        <w:behaviors>
          <w:behavior w:val="content"/>
        </w:behaviors>
        <w:guid w:val="{397595E3-BB2B-490D-9858-F2DF6738400A}"/>
      </w:docPartPr>
      <w:docPartBody>
        <w:p w:rsidR="008348C2" w:rsidRDefault="008348C2" w:rsidP="008348C2">
          <w:pPr>
            <w:pStyle w:val="5C0F0A49F9F04C3F8688D4BC31AC7D20"/>
          </w:pPr>
          <w:r w:rsidRPr="00DA0777">
            <w:rPr>
              <w:rStyle w:val="PlaceholderText"/>
            </w:rPr>
            <w:t>Click or tap here to enter text.</w:t>
          </w:r>
        </w:p>
      </w:docPartBody>
    </w:docPart>
    <w:docPart>
      <w:docPartPr>
        <w:name w:val="5F8CF85B5BB94D909ACC21C1A264249D"/>
        <w:category>
          <w:name w:val="General"/>
          <w:gallery w:val="placeholder"/>
        </w:category>
        <w:types>
          <w:type w:val="bbPlcHdr"/>
        </w:types>
        <w:behaviors>
          <w:behavior w:val="content"/>
        </w:behaviors>
        <w:guid w:val="{0C238FEA-C42A-4D6D-917F-A83E31924618}"/>
      </w:docPartPr>
      <w:docPartBody>
        <w:p w:rsidR="008348C2" w:rsidRDefault="008348C2" w:rsidP="008348C2">
          <w:pPr>
            <w:pStyle w:val="5F8CF85B5BB94D909ACC21C1A264249D"/>
          </w:pPr>
          <w:r w:rsidRPr="003D52F6">
            <w:rPr>
              <w:rStyle w:val="PlaceholderText"/>
            </w:rPr>
            <w:t>(#)</w:t>
          </w:r>
        </w:p>
      </w:docPartBody>
    </w:docPart>
    <w:docPart>
      <w:docPartPr>
        <w:name w:val="5DC9DEA8591D4E3B895C4B2A502AFD53"/>
        <w:category>
          <w:name w:val="General"/>
          <w:gallery w:val="placeholder"/>
        </w:category>
        <w:types>
          <w:type w:val="bbPlcHdr"/>
        </w:types>
        <w:behaviors>
          <w:behavior w:val="content"/>
        </w:behaviors>
        <w:guid w:val="{3A939E76-6442-4639-94F6-DDAB3A101E08}"/>
      </w:docPartPr>
      <w:docPartBody>
        <w:p w:rsidR="008348C2" w:rsidRDefault="008348C2" w:rsidP="008348C2">
          <w:pPr>
            <w:pStyle w:val="5DC9DEA8591D4E3B895C4B2A502AFD53"/>
          </w:pPr>
          <w:r w:rsidRPr="008B692A">
            <w:rPr>
              <w:rStyle w:val="PlaceholderText"/>
            </w:rPr>
            <w:t>Click here to enter text.</w:t>
          </w:r>
        </w:p>
      </w:docPartBody>
    </w:docPart>
    <w:docPart>
      <w:docPartPr>
        <w:name w:val="4CB8D488E1764DABBB2EB194B3398410"/>
        <w:category>
          <w:name w:val="General"/>
          <w:gallery w:val="placeholder"/>
        </w:category>
        <w:types>
          <w:type w:val="bbPlcHdr"/>
        </w:types>
        <w:behaviors>
          <w:behavior w:val="content"/>
        </w:behaviors>
        <w:guid w:val="{7EF90950-B6FB-42B9-BDB4-D5BA6684A1F0}"/>
      </w:docPartPr>
      <w:docPartBody>
        <w:p w:rsidR="008348C2" w:rsidRDefault="008348C2" w:rsidP="008348C2">
          <w:pPr>
            <w:pStyle w:val="4CB8D488E1764DABBB2EB194B3398410"/>
          </w:pPr>
          <w:r w:rsidRPr="00DA0777">
            <w:rPr>
              <w:rStyle w:val="PlaceholderText"/>
            </w:rPr>
            <w:t>Click or tap here to enter text.</w:t>
          </w:r>
        </w:p>
      </w:docPartBody>
    </w:docPart>
    <w:docPart>
      <w:docPartPr>
        <w:name w:val="6B97A5093B5B4790B160489C04D3D96C"/>
        <w:category>
          <w:name w:val="General"/>
          <w:gallery w:val="placeholder"/>
        </w:category>
        <w:types>
          <w:type w:val="bbPlcHdr"/>
        </w:types>
        <w:behaviors>
          <w:behavior w:val="content"/>
        </w:behaviors>
        <w:guid w:val="{3AF73998-045A-42E1-B679-C392C04261D0}"/>
      </w:docPartPr>
      <w:docPartBody>
        <w:p w:rsidR="008348C2" w:rsidRDefault="008348C2" w:rsidP="008348C2">
          <w:pPr>
            <w:pStyle w:val="6B97A5093B5B4790B160489C04D3D96C"/>
          </w:pPr>
          <w:r w:rsidRPr="00DA0777">
            <w:rPr>
              <w:rStyle w:val="PlaceholderText"/>
            </w:rPr>
            <w:t>Click or tap here to enter text.</w:t>
          </w:r>
        </w:p>
      </w:docPartBody>
    </w:docPart>
    <w:docPart>
      <w:docPartPr>
        <w:name w:val="E92B410D84994234A72982BEB4CE3A9E"/>
        <w:category>
          <w:name w:val="General"/>
          <w:gallery w:val="placeholder"/>
        </w:category>
        <w:types>
          <w:type w:val="bbPlcHdr"/>
        </w:types>
        <w:behaviors>
          <w:behavior w:val="content"/>
        </w:behaviors>
        <w:guid w:val="{F66F1AA1-E0FE-40A6-8447-EA825D660352}"/>
      </w:docPartPr>
      <w:docPartBody>
        <w:p w:rsidR="008348C2" w:rsidRDefault="008348C2" w:rsidP="008348C2">
          <w:pPr>
            <w:pStyle w:val="E92B410D84994234A72982BEB4CE3A9E"/>
          </w:pPr>
          <w:r w:rsidRPr="008B692A">
            <w:rPr>
              <w:rStyle w:val="PlaceholderText"/>
            </w:rPr>
            <w:t>Click here to enter text.</w:t>
          </w:r>
        </w:p>
      </w:docPartBody>
    </w:docPart>
    <w:docPart>
      <w:docPartPr>
        <w:name w:val="1E0ACB69358A48B6AE4B6C015F4C8300"/>
        <w:category>
          <w:name w:val="General"/>
          <w:gallery w:val="placeholder"/>
        </w:category>
        <w:types>
          <w:type w:val="bbPlcHdr"/>
        </w:types>
        <w:behaviors>
          <w:behavior w:val="content"/>
        </w:behaviors>
        <w:guid w:val="{DCCA6B62-FEF9-4288-91CD-AF22729FBFA3}"/>
      </w:docPartPr>
      <w:docPartBody>
        <w:p w:rsidR="008348C2" w:rsidRDefault="008348C2" w:rsidP="008348C2">
          <w:pPr>
            <w:pStyle w:val="1E0ACB69358A48B6AE4B6C015F4C8300"/>
          </w:pPr>
          <w:r w:rsidRPr="00DA0777">
            <w:rPr>
              <w:rStyle w:val="PlaceholderText"/>
            </w:rPr>
            <w:t>Click or tap here to enter text.</w:t>
          </w:r>
        </w:p>
      </w:docPartBody>
    </w:docPart>
    <w:docPart>
      <w:docPartPr>
        <w:name w:val="62BD9F05B5BD461C8831E152A5F62898"/>
        <w:category>
          <w:name w:val="General"/>
          <w:gallery w:val="placeholder"/>
        </w:category>
        <w:types>
          <w:type w:val="bbPlcHdr"/>
        </w:types>
        <w:behaviors>
          <w:behavior w:val="content"/>
        </w:behaviors>
        <w:guid w:val="{8A1792A4-4134-47E6-B6C5-C29E64093701}"/>
      </w:docPartPr>
      <w:docPartBody>
        <w:p w:rsidR="008348C2" w:rsidRDefault="008348C2" w:rsidP="008348C2">
          <w:pPr>
            <w:pStyle w:val="62BD9F05B5BD461C8831E152A5F62898"/>
          </w:pPr>
          <w:r w:rsidRPr="00DA0777">
            <w:rPr>
              <w:rStyle w:val="PlaceholderText"/>
            </w:rPr>
            <w:t>Click or tap here to enter text.</w:t>
          </w:r>
        </w:p>
      </w:docPartBody>
    </w:docPart>
    <w:docPart>
      <w:docPartPr>
        <w:name w:val="73169EDA9FD547859C00BF6146A17DEB"/>
        <w:category>
          <w:name w:val="General"/>
          <w:gallery w:val="placeholder"/>
        </w:category>
        <w:types>
          <w:type w:val="bbPlcHdr"/>
        </w:types>
        <w:behaviors>
          <w:behavior w:val="content"/>
        </w:behaviors>
        <w:guid w:val="{56783005-E7FD-46A4-AAD6-7D682CDCCBF1}"/>
      </w:docPartPr>
      <w:docPartBody>
        <w:p w:rsidR="008348C2" w:rsidRDefault="008348C2" w:rsidP="008348C2">
          <w:pPr>
            <w:pStyle w:val="73169EDA9FD547859C00BF6146A17DEB"/>
          </w:pPr>
          <w:r w:rsidRPr="00DA0777">
            <w:rPr>
              <w:rStyle w:val="PlaceholderText"/>
            </w:rPr>
            <w:t>Click or tap here to enter text.</w:t>
          </w:r>
        </w:p>
      </w:docPartBody>
    </w:docPart>
    <w:docPart>
      <w:docPartPr>
        <w:name w:val="E2052C774BDF4196BAEAB49A0AB49CCD"/>
        <w:category>
          <w:name w:val="General"/>
          <w:gallery w:val="placeholder"/>
        </w:category>
        <w:types>
          <w:type w:val="bbPlcHdr"/>
        </w:types>
        <w:behaviors>
          <w:behavior w:val="content"/>
        </w:behaviors>
        <w:guid w:val="{96A38085-AA8E-4A3C-AD36-7F89779C0E9A}"/>
      </w:docPartPr>
      <w:docPartBody>
        <w:p w:rsidR="008348C2" w:rsidRDefault="008348C2" w:rsidP="008348C2">
          <w:pPr>
            <w:pStyle w:val="E2052C774BDF4196BAEAB49A0AB49CCD"/>
          </w:pPr>
          <w:r w:rsidRPr="00DA0777">
            <w:rPr>
              <w:rStyle w:val="PlaceholderText"/>
            </w:rPr>
            <w:t>Click or tap here to enter text.</w:t>
          </w:r>
        </w:p>
      </w:docPartBody>
    </w:docPart>
    <w:docPart>
      <w:docPartPr>
        <w:name w:val="18087950F9C0463A8D340612B7339E39"/>
        <w:category>
          <w:name w:val="General"/>
          <w:gallery w:val="placeholder"/>
        </w:category>
        <w:types>
          <w:type w:val="bbPlcHdr"/>
        </w:types>
        <w:behaviors>
          <w:behavior w:val="content"/>
        </w:behaviors>
        <w:guid w:val="{6289531A-7698-42EC-A143-588E6544C55A}"/>
      </w:docPartPr>
      <w:docPartBody>
        <w:p w:rsidR="008348C2" w:rsidRDefault="008348C2" w:rsidP="008348C2">
          <w:pPr>
            <w:pStyle w:val="18087950F9C0463A8D340612B7339E39"/>
          </w:pPr>
          <w:r w:rsidRPr="008B692A">
            <w:rPr>
              <w:rStyle w:val="PlaceholderText"/>
            </w:rPr>
            <w:t>Click here to enter text.</w:t>
          </w:r>
        </w:p>
      </w:docPartBody>
    </w:docPart>
    <w:docPart>
      <w:docPartPr>
        <w:name w:val="365E9C512E354464BE41141BC8865A55"/>
        <w:category>
          <w:name w:val="General"/>
          <w:gallery w:val="placeholder"/>
        </w:category>
        <w:types>
          <w:type w:val="bbPlcHdr"/>
        </w:types>
        <w:behaviors>
          <w:behavior w:val="content"/>
        </w:behaviors>
        <w:guid w:val="{24DBBC0A-419E-4031-BDFB-2D2D83F7C6B2}"/>
      </w:docPartPr>
      <w:docPartBody>
        <w:p w:rsidR="008348C2" w:rsidRDefault="008348C2" w:rsidP="008348C2">
          <w:pPr>
            <w:pStyle w:val="365E9C512E354464BE41141BC8865A55"/>
          </w:pPr>
          <w:r w:rsidRPr="00DA0777">
            <w:rPr>
              <w:rStyle w:val="PlaceholderText"/>
            </w:rPr>
            <w:t>Click or tap here to enter text.</w:t>
          </w:r>
        </w:p>
      </w:docPartBody>
    </w:docPart>
    <w:docPart>
      <w:docPartPr>
        <w:name w:val="55E8F376E88E4C929925E40FAE68D030"/>
        <w:category>
          <w:name w:val="General"/>
          <w:gallery w:val="placeholder"/>
        </w:category>
        <w:types>
          <w:type w:val="bbPlcHdr"/>
        </w:types>
        <w:behaviors>
          <w:behavior w:val="content"/>
        </w:behaviors>
        <w:guid w:val="{515F6408-1B60-4771-9B7D-F2AE6F5DC693}"/>
      </w:docPartPr>
      <w:docPartBody>
        <w:p w:rsidR="008348C2" w:rsidRDefault="008348C2" w:rsidP="008348C2">
          <w:pPr>
            <w:pStyle w:val="55E8F376E88E4C929925E40FAE68D030"/>
          </w:pPr>
          <w:r w:rsidRPr="00DA0777">
            <w:rPr>
              <w:rStyle w:val="PlaceholderText"/>
            </w:rPr>
            <w:t>Click or tap here to enter text.</w:t>
          </w:r>
        </w:p>
      </w:docPartBody>
    </w:docPart>
    <w:docPart>
      <w:docPartPr>
        <w:name w:val="1EE1F6CADAF84C7AB2996CFE70C99E37"/>
        <w:category>
          <w:name w:val="General"/>
          <w:gallery w:val="placeholder"/>
        </w:category>
        <w:types>
          <w:type w:val="bbPlcHdr"/>
        </w:types>
        <w:behaviors>
          <w:behavior w:val="content"/>
        </w:behaviors>
        <w:guid w:val="{70E73D92-00F5-4CFD-8216-D98FC0A1B1C1}"/>
      </w:docPartPr>
      <w:docPartBody>
        <w:p w:rsidR="008348C2" w:rsidRDefault="008348C2" w:rsidP="008348C2">
          <w:pPr>
            <w:pStyle w:val="1EE1F6CADAF84C7AB2996CFE70C99E37"/>
          </w:pPr>
          <w:r w:rsidRPr="00DA0777">
            <w:rPr>
              <w:rStyle w:val="PlaceholderText"/>
            </w:rPr>
            <w:t>Click or tap here to enter text.</w:t>
          </w:r>
        </w:p>
      </w:docPartBody>
    </w:docPart>
    <w:docPart>
      <w:docPartPr>
        <w:name w:val="2A649D23ED1C44A2B4E90EFD4896FF79"/>
        <w:category>
          <w:name w:val="General"/>
          <w:gallery w:val="placeholder"/>
        </w:category>
        <w:types>
          <w:type w:val="bbPlcHdr"/>
        </w:types>
        <w:behaviors>
          <w:behavior w:val="content"/>
        </w:behaviors>
        <w:guid w:val="{04DF18FB-1878-40C7-BA52-FB38114E8CDA}"/>
      </w:docPartPr>
      <w:docPartBody>
        <w:p w:rsidR="008348C2" w:rsidRDefault="008348C2" w:rsidP="008348C2">
          <w:pPr>
            <w:pStyle w:val="2A649D23ED1C44A2B4E90EFD4896FF79"/>
          </w:pPr>
          <w:r w:rsidRPr="00DA0777">
            <w:rPr>
              <w:rStyle w:val="PlaceholderText"/>
            </w:rPr>
            <w:t>Click or tap here to enter text.</w:t>
          </w:r>
        </w:p>
      </w:docPartBody>
    </w:docPart>
    <w:docPart>
      <w:docPartPr>
        <w:name w:val="D785063620A846EEA7B079A6604F8160"/>
        <w:category>
          <w:name w:val="General"/>
          <w:gallery w:val="placeholder"/>
        </w:category>
        <w:types>
          <w:type w:val="bbPlcHdr"/>
        </w:types>
        <w:behaviors>
          <w:behavior w:val="content"/>
        </w:behaviors>
        <w:guid w:val="{92BE1B22-C695-4072-847F-4B8E9F682333}"/>
      </w:docPartPr>
      <w:docPartBody>
        <w:p w:rsidR="008348C2" w:rsidRDefault="008348C2" w:rsidP="008348C2">
          <w:pPr>
            <w:pStyle w:val="D785063620A846EEA7B079A6604F8160"/>
          </w:pPr>
          <w:r w:rsidRPr="003D52F6">
            <w:rPr>
              <w:rStyle w:val="PlaceholderText"/>
            </w:rPr>
            <w:t>(#)</w:t>
          </w:r>
        </w:p>
      </w:docPartBody>
    </w:docPart>
    <w:docPart>
      <w:docPartPr>
        <w:name w:val="0CB4CAFE30C241DA90AC898261A7FB60"/>
        <w:category>
          <w:name w:val="General"/>
          <w:gallery w:val="placeholder"/>
        </w:category>
        <w:types>
          <w:type w:val="bbPlcHdr"/>
        </w:types>
        <w:behaviors>
          <w:behavior w:val="content"/>
        </w:behaviors>
        <w:guid w:val="{DE0AF79C-FE0B-423B-B80A-576EB4ED60C0}"/>
      </w:docPartPr>
      <w:docPartBody>
        <w:p w:rsidR="008348C2" w:rsidRDefault="008348C2" w:rsidP="008348C2">
          <w:pPr>
            <w:pStyle w:val="0CB4CAFE30C241DA90AC898261A7FB60"/>
          </w:pPr>
          <w:r w:rsidRPr="008B692A">
            <w:rPr>
              <w:rStyle w:val="PlaceholderText"/>
            </w:rPr>
            <w:t>Click here to enter text.</w:t>
          </w:r>
        </w:p>
      </w:docPartBody>
    </w:docPart>
    <w:docPart>
      <w:docPartPr>
        <w:name w:val="15E185DDE90646C89065C55F820DAE93"/>
        <w:category>
          <w:name w:val="General"/>
          <w:gallery w:val="placeholder"/>
        </w:category>
        <w:types>
          <w:type w:val="bbPlcHdr"/>
        </w:types>
        <w:behaviors>
          <w:behavior w:val="content"/>
        </w:behaviors>
        <w:guid w:val="{25681A79-704C-4507-9368-BDE1D96A8D30}"/>
      </w:docPartPr>
      <w:docPartBody>
        <w:p w:rsidR="008348C2" w:rsidRDefault="008348C2" w:rsidP="008348C2">
          <w:pPr>
            <w:pStyle w:val="15E185DDE90646C89065C55F820DAE93"/>
          </w:pPr>
          <w:r w:rsidRPr="00DA0777">
            <w:rPr>
              <w:rStyle w:val="PlaceholderText"/>
            </w:rPr>
            <w:t>Click or tap here to enter text.</w:t>
          </w:r>
        </w:p>
      </w:docPartBody>
    </w:docPart>
    <w:docPart>
      <w:docPartPr>
        <w:name w:val="3714A63B1ED04985ABB690E0CF96A928"/>
        <w:category>
          <w:name w:val="General"/>
          <w:gallery w:val="placeholder"/>
        </w:category>
        <w:types>
          <w:type w:val="bbPlcHdr"/>
        </w:types>
        <w:behaviors>
          <w:behavior w:val="content"/>
        </w:behaviors>
        <w:guid w:val="{A036FB19-CA44-43A6-868E-516D22A17AFF}"/>
      </w:docPartPr>
      <w:docPartBody>
        <w:p w:rsidR="008348C2" w:rsidRDefault="008348C2" w:rsidP="008348C2">
          <w:pPr>
            <w:pStyle w:val="3714A63B1ED04985ABB690E0CF96A928"/>
          </w:pPr>
          <w:r w:rsidRPr="00DA0777">
            <w:rPr>
              <w:rStyle w:val="PlaceholderText"/>
            </w:rPr>
            <w:t>Click or tap here to enter text.</w:t>
          </w:r>
        </w:p>
      </w:docPartBody>
    </w:docPart>
    <w:docPart>
      <w:docPartPr>
        <w:name w:val="1FAE150E4DA44FE694D796100E40C8D4"/>
        <w:category>
          <w:name w:val="General"/>
          <w:gallery w:val="placeholder"/>
        </w:category>
        <w:types>
          <w:type w:val="bbPlcHdr"/>
        </w:types>
        <w:behaviors>
          <w:behavior w:val="content"/>
        </w:behaviors>
        <w:guid w:val="{FC59C455-777F-47F6-BF12-B6B3517C7ADE}"/>
      </w:docPartPr>
      <w:docPartBody>
        <w:p w:rsidR="008348C2" w:rsidRDefault="008348C2" w:rsidP="008348C2">
          <w:pPr>
            <w:pStyle w:val="1FAE150E4DA44FE694D796100E40C8D4"/>
          </w:pPr>
          <w:r w:rsidRPr="00DA0777">
            <w:rPr>
              <w:rStyle w:val="PlaceholderText"/>
            </w:rPr>
            <w:t>Click or tap here to enter text.</w:t>
          </w:r>
        </w:p>
      </w:docPartBody>
    </w:docPart>
    <w:docPart>
      <w:docPartPr>
        <w:name w:val="85299E4F543645AEA5A896A3B7323591"/>
        <w:category>
          <w:name w:val="General"/>
          <w:gallery w:val="placeholder"/>
        </w:category>
        <w:types>
          <w:type w:val="bbPlcHdr"/>
        </w:types>
        <w:behaviors>
          <w:behavior w:val="content"/>
        </w:behaviors>
        <w:guid w:val="{D6D52829-1D08-4D24-A788-DB4884CCAD69}"/>
      </w:docPartPr>
      <w:docPartBody>
        <w:p w:rsidR="008348C2" w:rsidRDefault="008348C2" w:rsidP="008348C2">
          <w:pPr>
            <w:pStyle w:val="85299E4F543645AEA5A896A3B7323591"/>
          </w:pPr>
          <w:r w:rsidRPr="00DA0777">
            <w:rPr>
              <w:rStyle w:val="PlaceholderText"/>
            </w:rPr>
            <w:t>Click or tap here to enter text.</w:t>
          </w:r>
        </w:p>
      </w:docPartBody>
    </w:docPart>
    <w:docPart>
      <w:docPartPr>
        <w:name w:val="BB031819C2714ED4A0F193C6156B7F25"/>
        <w:category>
          <w:name w:val="General"/>
          <w:gallery w:val="placeholder"/>
        </w:category>
        <w:types>
          <w:type w:val="bbPlcHdr"/>
        </w:types>
        <w:behaviors>
          <w:behavior w:val="content"/>
        </w:behaviors>
        <w:guid w:val="{07C6938B-9630-4FDF-93A8-99B1C63A5F07}"/>
      </w:docPartPr>
      <w:docPartBody>
        <w:p w:rsidR="008348C2" w:rsidRDefault="008348C2" w:rsidP="008348C2">
          <w:pPr>
            <w:pStyle w:val="BB031819C2714ED4A0F193C6156B7F25"/>
          </w:pPr>
          <w:r w:rsidRPr="002F24E8">
            <w:rPr>
              <w:rStyle w:val="PlaceholderText"/>
            </w:rPr>
            <w:t>(amount)</w:t>
          </w:r>
        </w:p>
      </w:docPartBody>
    </w:docPart>
    <w:docPart>
      <w:docPartPr>
        <w:name w:val="0818D82DD9774F20A24E4F137C56B02C"/>
        <w:category>
          <w:name w:val="General"/>
          <w:gallery w:val="placeholder"/>
        </w:category>
        <w:types>
          <w:type w:val="bbPlcHdr"/>
        </w:types>
        <w:behaviors>
          <w:behavior w:val="content"/>
        </w:behaviors>
        <w:guid w:val="{A1604530-C49E-4942-A879-4A9FA7C19A0C}"/>
      </w:docPartPr>
      <w:docPartBody>
        <w:p w:rsidR="008348C2" w:rsidRDefault="008348C2" w:rsidP="008348C2">
          <w:pPr>
            <w:pStyle w:val="0818D82DD9774F20A24E4F137C56B02C"/>
          </w:pPr>
          <w:r w:rsidRPr="00DA0777">
            <w:rPr>
              <w:rStyle w:val="PlaceholderText"/>
            </w:rPr>
            <w:t>Click or tap here to enter text.</w:t>
          </w:r>
        </w:p>
      </w:docPartBody>
    </w:docPart>
    <w:docPart>
      <w:docPartPr>
        <w:name w:val="3BAD8DD257C643DD8E8F12F8FF1D3FCB"/>
        <w:category>
          <w:name w:val="General"/>
          <w:gallery w:val="placeholder"/>
        </w:category>
        <w:types>
          <w:type w:val="bbPlcHdr"/>
        </w:types>
        <w:behaviors>
          <w:behavior w:val="content"/>
        </w:behaviors>
        <w:guid w:val="{794F9232-D321-4AB9-AD1D-0BCC2B4A7FF3}"/>
      </w:docPartPr>
      <w:docPartBody>
        <w:p w:rsidR="008348C2" w:rsidRDefault="008348C2" w:rsidP="008348C2">
          <w:pPr>
            <w:pStyle w:val="3BAD8DD257C643DD8E8F12F8FF1D3FCB"/>
          </w:pPr>
          <w:r w:rsidRPr="00DA0777">
            <w:rPr>
              <w:rStyle w:val="PlaceholderText"/>
            </w:rPr>
            <w:t>Click or tap here to enter text.</w:t>
          </w:r>
        </w:p>
      </w:docPartBody>
    </w:docPart>
    <w:docPart>
      <w:docPartPr>
        <w:name w:val="F203D9003B024F6DA4FA6196A4542765"/>
        <w:category>
          <w:name w:val="General"/>
          <w:gallery w:val="placeholder"/>
        </w:category>
        <w:types>
          <w:type w:val="bbPlcHdr"/>
        </w:types>
        <w:behaviors>
          <w:behavior w:val="content"/>
        </w:behaviors>
        <w:guid w:val="{CD62C551-6AB8-4C47-ACB2-FA426C5D9E5D}"/>
      </w:docPartPr>
      <w:docPartBody>
        <w:p w:rsidR="008348C2" w:rsidRDefault="008348C2" w:rsidP="008348C2">
          <w:pPr>
            <w:pStyle w:val="F203D9003B024F6DA4FA6196A4542765"/>
          </w:pPr>
          <w:r w:rsidRPr="00DA0777">
            <w:rPr>
              <w:rStyle w:val="PlaceholderText"/>
            </w:rPr>
            <w:t>Click or tap here to enter text.</w:t>
          </w:r>
        </w:p>
      </w:docPartBody>
    </w:docPart>
    <w:docPart>
      <w:docPartPr>
        <w:name w:val="9A147481FA6640508C80BFC35C90B8B7"/>
        <w:category>
          <w:name w:val="General"/>
          <w:gallery w:val="placeholder"/>
        </w:category>
        <w:types>
          <w:type w:val="bbPlcHdr"/>
        </w:types>
        <w:behaviors>
          <w:behavior w:val="content"/>
        </w:behaviors>
        <w:guid w:val="{5D813AA8-6294-4EEE-A861-D25B59802F26}"/>
      </w:docPartPr>
      <w:docPartBody>
        <w:p w:rsidR="008348C2" w:rsidRDefault="008348C2" w:rsidP="008348C2">
          <w:pPr>
            <w:pStyle w:val="9A147481FA6640508C80BFC35C90B8B7"/>
          </w:pPr>
          <w:r w:rsidRPr="002F24E8">
            <w:rPr>
              <w:rStyle w:val="PlaceholderText"/>
            </w:rPr>
            <w:t>(percentage)</w:t>
          </w:r>
        </w:p>
      </w:docPartBody>
    </w:docPart>
    <w:docPart>
      <w:docPartPr>
        <w:name w:val="153BF6A5D4BC4A85BC465D2FB562B648"/>
        <w:category>
          <w:name w:val="General"/>
          <w:gallery w:val="placeholder"/>
        </w:category>
        <w:types>
          <w:type w:val="bbPlcHdr"/>
        </w:types>
        <w:behaviors>
          <w:behavior w:val="content"/>
        </w:behaviors>
        <w:guid w:val="{90392736-7520-4D8C-A164-48ACBA1A7598}"/>
      </w:docPartPr>
      <w:docPartBody>
        <w:p w:rsidR="008348C2" w:rsidRDefault="008348C2" w:rsidP="008348C2">
          <w:pPr>
            <w:pStyle w:val="153BF6A5D4BC4A85BC465D2FB562B648"/>
          </w:pPr>
          <w:r w:rsidRPr="002F24E8">
            <w:rPr>
              <w:rStyle w:val="PlaceholderText"/>
            </w:rPr>
            <w:t>(percentage)</w:t>
          </w:r>
        </w:p>
      </w:docPartBody>
    </w:docPart>
    <w:docPart>
      <w:docPartPr>
        <w:name w:val="E4A9099DB331489687BE053F81C7169F"/>
        <w:category>
          <w:name w:val="General"/>
          <w:gallery w:val="placeholder"/>
        </w:category>
        <w:types>
          <w:type w:val="bbPlcHdr"/>
        </w:types>
        <w:behaviors>
          <w:behavior w:val="content"/>
        </w:behaviors>
        <w:guid w:val="{9CB47969-3F11-4264-8EB6-1BE551E338DA}"/>
      </w:docPartPr>
      <w:docPartBody>
        <w:p w:rsidR="008348C2" w:rsidRDefault="008348C2" w:rsidP="008348C2">
          <w:pPr>
            <w:pStyle w:val="E4A9099DB331489687BE053F81C7169F"/>
          </w:pPr>
          <w:r w:rsidRPr="00DA0777">
            <w:rPr>
              <w:rStyle w:val="PlaceholderText"/>
            </w:rPr>
            <w:t>Click or tap here to enter text.</w:t>
          </w:r>
        </w:p>
      </w:docPartBody>
    </w:docPart>
    <w:docPart>
      <w:docPartPr>
        <w:name w:val="9C19FC21136A4FA79E1123B1E526627E"/>
        <w:category>
          <w:name w:val="General"/>
          <w:gallery w:val="placeholder"/>
        </w:category>
        <w:types>
          <w:type w:val="bbPlcHdr"/>
        </w:types>
        <w:behaviors>
          <w:behavior w:val="content"/>
        </w:behaviors>
        <w:guid w:val="{72BD2E02-0A7F-4DDF-A623-56A5D298FF1E}"/>
      </w:docPartPr>
      <w:docPartBody>
        <w:p w:rsidR="008348C2" w:rsidRDefault="008348C2" w:rsidP="008348C2">
          <w:pPr>
            <w:pStyle w:val="9C19FC21136A4FA79E1123B1E526627E"/>
          </w:pPr>
          <w:r w:rsidRPr="002F24E8">
            <w:rPr>
              <w:rStyle w:val="PlaceholderText"/>
            </w:rPr>
            <w:t>(percentage)</w:t>
          </w:r>
        </w:p>
      </w:docPartBody>
    </w:docPart>
    <w:docPart>
      <w:docPartPr>
        <w:name w:val="7181CBF4AAC549E6B1AE82140BFB072E"/>
        <w:category>
          <w:name w:val="General"/>
          <w:gallery w:val="placeholder"/>
        </w:category>
        <w:types>
          <w:type w:val="bbPlcHdr"/>
        </w:types>
        <w:behaviors>
          <w:behavior w:val="content"/>
        </w:behaviors>
        <w:guid w:val="{AD2DBB1F-69A8-48E0-9EBD-997E23B430B4}"/>
      </w:docPartPr>
      <w:docPartBody>
        <w:p w:rsidR="008348C2" w:rsidRDefault="008348C2" w:rsidP="008348C2">
          <w:pPr>
            <w:pStyle w:val="7181CBF4AAC549E6B1AE82140BFB072E"/>
          </w:pPr>
          <w:r w:rsidRPr="008B692A">
            <w:rPr>
              <w:rStyle w:val="PlaceholderText"/>
            </w:rPr>
            <w:t>Click here to enter text.</w:t>
          </w:r>
        </w:p>
      </w:docPartBody>
    </w:docPart>
    <w:docPart>
      <w:docPartPr>
        <w:name w:val="D48C203A2D96445991291F5AED8FB6CA"/>
        <w:category>
          <w:name w:val="General"/>
          <w:gallery w:val="placeholder"/>
        </w:category>
        <w:types>
          <w:type w:val="bbPlcHdr"/>
        </w:types>
        <w:behaviors>
          <w:behavior w:val="content"/>
        </w:behaviors>
        <w:guid w:val="{1F5AF276-E6FD-4224-BA11-0E0437B39D32}"/>
      </w:docPartPr>
      <w:docPartBody>
        <w:p w:rsidR="008348C2" w:rsidRDefault="008348C2" w:rsidP="008348C2">
          <w:pPr>
            <w:pStyle w:val="D48C203A2D96445991291F5AED8FB6CA"/>
          </w:pPr>
          <w:r w:rsidRPr="002F24E8">
            <w:rPr>
              <w:rStyle w:val="PlaceholderText"/>
            </w:rPr>
            <w:t>(percentage)</w:t>
          </w:r>
        </w:p>
      </w:docPartBody>
    </w:docPart>
    <w:docPart>
      <w:docPartPr>
        <w:name w:val="BCF33A3B039846DB859C8892FEDC91DA"/>
        <w:category>
          <w:name w:val="General"/>
          <w:gallery w:val="placeholder"/>
        </w:category>
        <w:types>
          <w:type w:val="bbPlcHdr"/>
        </w:types>
        <w:behaviors>
          <w:behavior w:val="content"/>
        </w:behaviors>
        <w:guid w:val="{06D4A295-68BC-4A4D-AC7E-5D910A6BFCE6}"/>
      </w:docPartPr>
      <w:docPartBody>
        <w:p w:rsidR="008348C2" w:rsidRDefault="008348C2" w:rsidP="008348C2">
          <w:pPr>
            <w:pStyle w:val="BCF33A3B039846DB859C8892FEDC91DA"/>
          </w:pPr>
          <w:r w:rsidRPr="00DA0777">
            <w:rPr>
              <w:rStyle w:val="PlaceholderText"/>
            </w:rPr>
            <w:t>Click or tap here to enter text.</w:t>
          </w:r>
        </w:p>
      </w:docPartBody>
    </w:docPart>
    <w:docPart>
      <w:docPartPr>
        <w:name w:val="6BE5D5494F9746A5ADAD334F63030E20"/>
        <w:category>
          <w:name w:val="General"/>
          <w:gallery w:val="placeholder"/>
        </w:category>
        <w:types>
          <w:type w:val="bbPlcHdr"/>
        </w:types>
        <w:behaviors>
          <w:behavior w:val="content"/>
        </w:behaviors>
        <w:guid w:val="{FDC0C3A9-F93A-42F4-92CA-F694CA77305E}"/>
      </w:docPartPr>
      <w:docPartBody>
        <w:p w:rsidR="008348C2" w:rsidRDefault="008348C2" w:rsidP="008348C2">
          <w:pPr>
            <w:pStyle w:val="6BE5D5494F9746A5ADAD334F63030E20"/>
          </w:pPr>
          <w:r w:rsidRPr="002F24E8">
            <w:rPr>
              <w:rStyle w:val="PlaceholderText"/>
            </w:rPr>
            <w:t>(amount)</w:t>
          </w:r>
        </w:p>
      </w:docPartBody>
    </w:docPart>
    <w:docPart>
      <w:docPartPr>
        <w:name w:val="EEA4C0BCC8CA44BBB60FA653F0E0F93E"/>
        <w:category>
          <w:name w:val="General"/>
          <w:gallery w:val="placeholder"/>
        </w:category>
        <w:types>
          <w:type w:val="bbPlcHdr"/>
        </w:types>
        <w:behaviors>
          <w:behavior w:val="content"/>
        </w:behaviors>
        <w:guid w:val="{2FA4BA28-8F2C-49FA-8A01-168A2802806D}"/>
      </w:docPartPr>
      <w:docPartBody>
        <w:p w:rsidR="008348C2" w:rsidRDefault="008348C2" w:rsidP="008348C2">
          <w:pPr>
            <w:pStyle w:val="EEA4C0BCC8CA44BBB60FA653F0E0F93E"/>
          </w:pPr>
          <w:r w:rsidRPr="00DA0777">
            <w:rPr>
              <w:rStyle w:val="PlaceholderText"/>
            </w:rPr>
            <w:t>Click or tap here to enter text.</w:t>
          </w:r>
        </w:p>
      </w:docPartBody>
    </w:docPart>
    <w:docPart>
      <w:docPartPr>
        <w:name w:val="B237D7ED68B8442592F4CF51F2AC3CA5"/>
        <w:category>
          <w:name w:val="General"/>
          <w:gallery w:val="placeholder"/>
        </w:category>
        <w:types>
          <w:type w:val="bbPlcHdr"/>
        </w:types>
        <w:behaviors>
          <w:behavior w:val="content"/>
        </w:behaviors>
        <w:guid w:val="{2107BB09-E030-4BF3-AAAB-66E5F32C8BB6}"/>
      </w:docPartPr>
      <w:docPartBody>
        <w:p w:rsidR="008348C2" w:rsidRDefault="008348C2" w:rsidP="008348C2">
          <w:pPr>
            <w:pStyle w:val="B237D7ED68B8442592F4CF51F2AC3CA5"/>
          </w:pPr>
          <w:r w:rsidRPr="00DA0777">
            <w:rPr>
              <w:rStyle w:val="PlaceholderText"/>
            </w:rPr>
            <w:t>Click or tap here to enter text.</w:t>
          </w:r>
        </w:p>
      </w:docPartBody>
    </w:docPart>
    <w:docPart>
      <w:docPartPr>
        <w:name w:val="9FE479FEC418467980ED8FAFCB5ED9A5"/>
        <w:category>
          <w:name w:val="General"/>
          <w:gallery w:val="placeholder"/>
        </w:category>
        <w:types>
          <w:type w:val="bbPlcHdr"/>
        </w:types>
        <w:behaviors>
          <w:behavior w:val="content"/>
        </w:behaviors>
        <w:guid w:val="{3A16AC80-CBDD-4757-A642-A94154832F54}"/>
      </w:docPartPr>
      <w:docPartBody>
        <w:p w:rsidR="008348C2" w:rsidRDefault="008348C2" w:rsidP="008348C2">
          <w:pPr>
            <w:pStyle w:val="9FE479FEC418467980ED8FAFCB5ED9A5"/>
          </w:pPr>
          <w:r w:rsidRPr="00DA0777">
            <w:rPr>
              <w:rStyle w:val="PlaceholderText"/>
            </w:rPr>
            <w:t>Click or tap here to enter text.</w:t>
          </w:r>
        </w:p>
      </w:docPartBody>
    </w:docPart>
    <w:docPart>
      <w:docPartPr>
        <w:name w:val="AE9BFC4A8E674031A61F829197158FFD"/>
        <w:category>
          <w:name w:val="General"/>
          <w:gallery w:val="placeholder"/>
        </w:category>
        <w:types>
          <w:type w:val="bbPlcHdr"/>
        </w:types>
        <w:behaviors>
          <w:behavior w:val="content"/>
        </w:behaviors>
        <w:guid w:val="{F8CFE42B-679F-47CE-9FE8-3A52908D7EB7}"/>
      </w:docPartPr>
      <w:docPartBody>
        <w:p w:rsidR="008348C2" w:rsidRDefault="008348C2" w:rsidP="008348C2">
          <w:pPr>
            <w:pStyle w:val="AE9BFC4A8E674031A61F829197158FFD"/>
          </w:pPr>
          <w:r w:rsidRPr="002F24E8">
            <w:rPr>
              <w:rStyle w:val="PlaceholderText"/>
            </w:rPr>
            <w:t>(amount)</w:t>
          </w:r>
        </w:p>
      </w:docPartBody>
    </w:docPart>
    <w:docPart>
      <w:docPartPr>
        <w:name w:val="2BA9CA8B8C7943DA915E56525F7228E1"/>
        <w:category>
          <w:name w:val="General"/>
          <w:gallery w:val="placeholder"/>
        </w:category>
        <w:types>
          <w:type w:val="bbPlcHdr"/>
        </w:types>
        <w:behaviors>
          <w:behavior w:val="content"/>
        </w:behaviors>
        <w:guid w:val="{730EA8DD-8A51-4E60-A1EC-4592B7773777}"/>
      </w:docPartPr>
      <w:docPartBody>
        <w:p w:rsidR="008348C2" w:rsidRDefault="008348C2" w:rsidP="008348C2">
          <w:pPr>
            <w:pStyle w:val="2BA9CA8B8C7943DA915E56525F7228E1"/>
          </w:pPr>
          <w:r w:rsidRPr="00044377">
            <w:rPr>
              <w:rStyle w:val="PlaceholderText"/>
            </w:rPr>
            <w:t>Click here to enter text.</w:t>
          </w:r>
        </w:p>
      </w:docPartBody>
    </w:docPart>
    <w:docPart>
      <w:docPartPr>
        <w:name w:val="3C15500A071E49B2A3C3C9FF42ABCFF8"/>
        <w:category>
          <w:name w:val="General"/>
          <w:gallery w:val="placeholder"/>
        </w:category>
        <w:types>
          <w:type w:val="bbPlcHdr"/>
        </w:types>
        <w:behaviors>
          <w:behavior w:val="content"/>
        </w:behaviors>
        <w:guid w:val="{B4458C1C-518E-4DDA-8DB9-FE5D6EE707F3}"/>
      </w:docPartPr>
      <w:docPartBody>
        <w:p w:rsidR="008348C2" w:rsidRDefault="008348C2" w:rsidP="008348C2">
          <w:pPr>
            <w:pStyle w:val="3C15500A071E49B2A3C3C9FF42ABCFF8"/>
          </w:pPr>
          <w:r w:rsidRPr="002F24E8">
            <w:rPr>
              <w:rStyle w:val="PlaceholderText"/>
            </w:rPr>
            <w:t>(amount)</w:t>
          </w:r>
        </w:p>
      </w:docPartBody>
    </w:docPart>
    <w:docPart>
      <w:docPartPr>
        <w:name w:val="934F33859BDB449897CB705B1113BA92"/>
        <w:category>
          <w:name w:val="General"/>
          <w:gallery w:val="placeholder"/>
        </w:category>
        <w:types>
          <w:type w:val="bbPlcHdr"/>
        </w:types>
        <w:behaviors>
          <w:behavior w:val="content"/>
        </w:behaviors>
        <w:guid w:val="{E5E6B570-A7DB-4D2E-A22F-020AE54BBCC4}"/>
      </w:docPartPr>
      <w:docPartBody>
        <w:p w:rsidR="008348C2" w:rsidRDefault="008348C2" w:rsidP="008348C2">
          <w:pPr>
            <w:pStyle w:val="934F33859BDB449897CB705B1113BA92"/>
          </w:pPr>
          <w:r w:rsidRPr="00044377">
            <w:rPr>
              <w:rStyle w:val="PlaceholderText"/>
            </w:rPr>
            <w:t>Click here to enter text.</w:t>
          </w:r>
        </w:p>
      </w:docPartBody>
    </w:docPart>
    <w:docPart>
      <w:docPartPr>
        <w:name w:val="93703AD4B8504CB6ADB2CF74755C6E94"/>
        <w:category>
          <w:name w:val="General"/>
          <w:gallery w:val="placeholder"/>
        </w:category>
        <w:types>
          <w:type w:val="bbPlcHdr"/>
        </w:types>
        <w:behaviors>
          <w:behavior w:val="content"/>
        </w:behaviors>
        <w:guid w:val="{AFD8183E-3A30-4E42-9B17-6C3B637DAF82}"/>
      </w:docPartPr>
      <w:docPartBody>
        <w:p w:rsidR="008348C2" w:rsidRDefault="008348C2" w:rsidP="008348C2">
          <w:pPr>
            <w:pStyle w:val="93703AD4B8504CB6ADB2CF74755C6E94"/>
          </w:pPr>
          <w:r w:rsidRPr="002F24E8">
            <w:rPr>
              <w:rStyle w:val="PlaceholderText"/>
            </w:rPr>
            <w:t>(amount)</w:t>
          </w:r>
        </w:p>
      </w:docPartBody>
    </w:docPart>
    <w:docPart>
      <w:docPartPr>
        <w:name w:val="22B42CFE58CD4A99BF960F4D6BDD6C0F"/>
        <w:category>
          <w:name w:val="General"/>
          <w:gallery w:val="placeholder"/>
        </w:category>
        <w:types>
          <w:type w:val="bbPlcHdr"/>
        </w:types>
        <w:behaviors>
          <w:behavior w:val="content"/>
        </w:behaviors>
        <w:guid w:val="{0D245DF5-4EB9-40FC-888E-8F92B309ADCA}"/>
      </w:docPartPr>
      <w:docPartBody>
        <w:p w:rsidR="008348C2" w:rsidRDefault="008348C2" w:rsidP="008348C2">
          <w:pPr>
            <w:pStyle w:val="22B42CFE58CD4A99BF960F4D6BDD6C0F"/>
          </w:pPr>
          <w:r w:rsidRPr="002F24E8">
            <w:rPr>
              <w:rStyle w:val="PlaceholderText"/>
            </w:rPr>
            <w:t>(amount)</w:t>
          </w:r>
        </w:p>
      </w:docPartBody>
    </w:docPart>
    <w:docPart>
      <w:docPartPr>
        <w:name w:val="1D6BA9BF9E474153A8880293D3C22ED3"/>
        <w:category>
          <w:name w:val="General"/>
          <w:gallery w:val="placeholder"/>
        </w:category>
        <w:types>
          <w:type w:val="bbPlcHdr"/>
        </w:types>
        <w:behaviors>
          <w:behavior w:val="content"/>
        </w:behaviors>
        <w:guid w:val="{579D0185-7A58-4C02-AD3A-85FE4A1FBA66}"/>
      </w:docPartPr>
      <w:docPartBody>
        <w:p w:rsidR="008348C2" w:rsidRDefault="008348C2" w:rsidP="008348C2">
          <w:pPr>
            <w:pStyle w:val="1D6BA9BF9E474153A8880293D3C22ED3"/>
          </w:pPr>
          <w:r w:rsidRPr="00044377">
            <w:rPr>
              <w:rStyle w:val="PlaceholderText"/>
            </w:rPr>
            <w:t>Click here to enter text.</w:t>
          </w:r>
        </w:p>
      </w:docPartBody>
    </w:docPart>
    <w:docPart>
      <w:docPartPr>
        <w:name w:val="42DCADE3020E49B5B461E84798A9BCAA"/>
        <w:category>
          <w:name w:val="General"/>
          <w:gallery w:val="placeholder"/>
        </w:category>
        <w:types>
          <w:type w:val="bbPlcHdr"/>
        </w:types>
        <w:behaviors>
          <w:behavior w:val="content"/>
        </w:behaviors>
        <w:guid w:val="{F67C8EE8-2D26-468F-9FDD-E9558C9393E0}"/>
      </w:docPartPr>
      <w:docPartBody>
        <w:p w:rsidR="008348C2" w:rsidRDefault="008348C2" w:rsidP="008348C2">
          <w:pPr>
            <w:pStyle w:val="42DCADE3020E49B5B461E84798A9BCAA"/>
          </w:pPr>
          <w:r w:rsidRPr="002F24E8">
            <w:rPr>
              <w:rStyle w:val="PlaceholderText"/>
            </w:rPr>
            <w:t>(amount)</w:t>
          </w:r>
        </w:p>
      </w:docPartBody>
    </w:docPart>
    <w:docPart>
      <w:docPartPr>
        <w:name w:val="2AC055D5CC324957A54CB3E6D11BA2D0"/>
        <w:category>
          <w:name w:val="General"/>
          <w:gallery w:val="placeholder"/>
        </w:category>
        <w:types>
          <w:type w:val="bbPlcHdr"/>
        </w:types>
        <w:behaviors>
          <w:behavior w:val="content"/>
        </w:behaviors>
        <w:guid w:val="{F541A4DB-E320-4C1A-9201-65952B671862}"/>
      </w:docPartPr>
      <w:docPartBody>
        <w:p w:rsidR="008348C2" w:rsidRDefault="008348C2" w:rsidP="008348C2">
          <w:pPr>
            <w:pStyle w:val="2AC055D5CC324957A54CB3E6D11BA2D0"/>
          </w:pPr>
          <w:r w:rsidRPr="00DA0777">
            <w:rPr>
              <w:rStyle w:val="PlaceholderText"/>
            </w:rPr>
            <w:t>Click or tap here to enter text.</w:t>
          </w:r>
        </w:p>
      </w:docPartBody>
    </w:docPart>
    <w:docPart>
      <w:docPartPr>
        <w:name w:val="E19C05C027C948C2B725260B9818C7E3"/>
        <w:category>
          <w:name w:val="General"/>
          <w:gallery w:val="placeholder"/>
        </w:category>
        <w:types>
          <w:type w:val="bbPlcHdr"/>
        </w:types>
        <w:behaviors>
          <w:behavior w:val="content"/>
        </w:behaviors>
        <w:guid w:val="{89B20CA4-4347-40B8-9727-580830525A1F}"/>
      </w:docPartPr>
      <w:docPartBody>
        <w:p w:rsidR="008348C2" w:rsidRDefault="008348C2" w:rsidP="008348C2">
          <w:pPr>
            <w:pStyle w:val="E19C05C027C948C2B725260B9818C7E3"/>
          </w:pPr>
          <w:r w:rsidRPr="008B692A">
            <w:rPr>
              <w:rStyle w:val="PlaceholderText"/>
            </w:rPr>
            <w:t>Click here to enter text.</w:t>
          </w:r>
        </w:p>
      </w:docPartBody>
    </w:docPart>
    <w:docPart>
      <w:docPartPr>
        <w:name w:val="CCADF74709F94F7990D16315B46A3B80"/>
        <w:category>
          <w:name w:val="General"/>
          <w:gallery w:val="placeholder"/>
        </w:category>
        <w:types>
          <w:type w:val="bbPlcHdr"/>
        </w:types>
        <w:behaviors>
          <w:behavior w:val="content"/>
        </w:behaviors>
        <w:guid w:val="{8DAB225F-3271-4881-9960-FBB797F6032D}"/>
      </w:docPartPr>
      <w:docPartBody>
        <w:p w:rsidR="008348C2" w:rsidRDefault="008348C2" w:rsidP="008348C2">
          <w:pPr>
            <w:pStyle w:val="CCADF74709F94F7990D16315B46A3B80"/>
          </w:pPr>
          <w:r w:rsidRPr="00DA0777">
            <w:rPr>
              <w:rStyle w:val="PlaceholderText"/>
            </w:rPr>
            <w:t>Click or tap here to enter text.</w:t>
          </w:r>
        </w:p>
      </w:docPartBody>
    </w:docPart>
    <w:docPart>
      <w:docPartPr>
        <w:name w:val="469CCECE84544977B5652184D7A6277B"/>
        <w:category>
          <w:name w:val="General"/>
          <w:gallery w:val="placeholder"/>
        </w:category>
        <w:types>
          <w:type w:val="bbPlcHdr"/>
        </w:types>
        <w:behaviors>
          <w:behavior w:val="content"/>
        </w:behaviors>
        <w:guid w:val="{62E22173-06A0-4ABE-9847-DC3C73FCA94E}"/>
      </w:docPartPr>
      <w:docPartBody>
        <w:p w:rsidR="008348C2" w:rsidRDefault="008348C2" w:rsidP="008348C2">
          <w:pPr>
            <w:pStyle w:val="469CCECE84544977B5652184D7A6277B"/>
          </w:pPr>
          <w:r w:rsidRPr="008B692A">
            <w:rPr>
              <w:rStyle w:val="PlaceholderText"/>
            </w:rPr>
            <w:t>Click here to enter text.</w:t>
          </w:r>
        </w:p>
      </w:docPartBody>
    </w:docPart>
    <w:docPart>
      <w:docPartPr>
        <w:name w:val="678E4A9139644CCF9FA50EC961C3432A"/>
        <w:category>
          <w:name w:val="General"/>
          <w:gallery w:val="placeholder"/>
        </w:category>
        <w:types>
          <w:type w:val="bbPlcHdr"/>
        </w:types>
        <w:behaviors>
          <w:behavior w:val="content"/>
        </w:behaviors>
        <w:guid w:val="{9B8AB0A0-99BF-42D4-95FC-30046BD73973}"/>
      </w:docPartPr>
      <w:docPartBody>
        <w:p w:rsidR="008348C2" w:rsidRDefault="008348C2" w:rsidP="008348C2">
          <w:pPr>
            <w:pStyle w:val="678E4A9139644CCF9FA50EC961C3432A"/>
          </w:pPr>
          <w:r w:rsidRPr="008B692A">
            <w:rPr>
              <w:rStyle w:val="PlaceholderText"/>
            </w:rPr>
            <w:t>Click here to enter text.</w:t>
          </w:r>
        </w:p>
      </w:docPartBody>
    </w:docPart>
    <w:docPart>
      <w:docPartPr>
        <w:name w:val="4C26548ADD2A4D8AA9A6260A11D637AC"/>
        <w:category>
          <w:name w:val="General"/>
          <w:gallery w:val="placeholder"/>
        </w:category>
        <w:types>
          <w:type w:val="bbPlcHdr"/>
        </w:types>
        <w:behaviors>
          <w:behavior w:val="content"/>
        </w:behaviors>
        <w:guid w:val="{80706E2B-CCDF-4158-A5ED-A1F103EFD577}"/>
      </w:docPartPr>
      <w:docPartBody>
        <w:p w:rsidR="008348C2" w:rsidRDefault="008348C2" w:rsidP="008348C2">
          <w:pPr>
            <w:pStyle w:val="4C26548ADD2A4D8AA9A6260A11D637AC"/>
          </w:pPr>
          <w:r w:rsidRPr="005A42B3">
            <w:t>(date)</w:t>
          </w:r>
        </w:p>
      </w:docPartBody>
    </w:docPart>
    <w:docPart>
      <w:docPartPr>
        <w:name w:val="DC98C57661244D938F554D01BF0C5B18"/>
        <w:category>
          <w:name w:val="General"/>
          <w:gallery w:val="placeholder"/>
        </w:category>
        <w:types>
          <w:type w:val="bbPlcHdr"/>
        </w:types>
        <w:behaviors>
          <w:behavior w:val="content"/>
        </w:behaviors>
        <w:guid w:val="{FFBA1E71-7953-495D-BC9F-5F5C530BA806}"/>
      </w:docPartPr>
      <w:docPartBody>
        <w:p w:rsidR="008348C2" w:rsidRDefault="008348C2" w:rsidP="008348C2">
          <w:pPr>
            <w:pStyle w:val="DC98C57661244D938F554D01BF0C5B18"/>
          </w:pPr>
          <w:r w:rsidRPr="005A42B3">
            <w:t>(name of provider)</w:t>
          </w:r>
        </w:p>
      </w:docPartBody>
    </w:docPart>
    <w:docPart>
      <w:docPartPr>
        <w:name w:val="C07D879698374E4AB51960CA7B9F1E77"/>
        <w:category>
          <w:name w:val="General"/>
          <w:gallery w:val="placeholder"/>
        </w:category>
        <w:types>
          <w:type w:val="bbPlcHdr"/>
        </w:types>
        <w:behaviors>
          <w:behavior w:val="content"/>
        </w:behaviors>
        <w:guid w:val="{8BD17234-4DF4-4B8A-944A-0BDF24603E99}"/>
      </w:docPartPr>
      <w:docPartBody>
        <w:p w:rsidR="008348C2" w:rsidRDefault="008348C2" w:rsidP="008348C2">
          <w:pPr>
            <w:pStyle w:val="C07D879698374E4AB51960CA7B9F1E77"/>
          </w:pPr>
          <w:r w:rsidRPr="005A42B3">
            <w:t>(percentage)</w:t>
          </w:r>
        </w:p>
      </w:docPartBody>
    </w:docPart>
    <w:docPart>
      <w:docPartPr>
        <w:name w:val="B6517E7490F04FF7BC94D86B7943906C"/>
        <w:category>
          <w:name w:val="General"/>
          <w:gallery w:val="placeholder"/>
        </w:category>
        <w:types>
          <w:type w:val="bbPlcHdr"/>
        </w:types>
        <w:behaviors>
          <w:behavior w:val="content"/>
        </w:behaviors>
        <w:guid w:val="{771AC2C2-4037-4B46-9ADA-2DDC429E3659}"/>
      </w:docPartPr>
      <w:docPartBody>
        <w:p w:rsidR="008348C2" w:rsidRDefault="008348C2" w:rsidP="008348C2">
          <w:pPr>
            <w:pStyle w:val="B6517E7490F04FF7BC94D86B7943906C"/>
          </w:pPr>
          <w:r w:rsidRPr="005A42B3">
            <w:t>(years)</w:t>
          </w:r>
        </w:p>
      </w:docPartBody>
    </w:docPart>
    <w:docPart>
      <w:docPartPr>
        <w:name w:val="FA18288B609D49D99E50CA38C53E0ABF"/>
        <w:category>
          <w:name w:val="General"/>
          <w:gallery w:val="placeholder"/>
        </w:category>
        <w:types>
          <w:type w:val="bbPlcHdr"/>
        </w:types>
        <w:behaviors>
          <w:behavior w:val="content"/>
        </w:behaviors>
        <w:guid w:val="{18101D17-E826-423D-9E38-EF2B5FBAC706}"/>
      </w:docPartPr>
      <w:docPartBody>
        <w:p w:rsidR="008348C2" w:rsidRDefault="008348C2" w:rsidP="008348C2">
          <w:pPr>
            <w:pStyle w:val="FA18288B609D49D99E50CA38C53E0ABF"/>
          </w:pPr>
          <w:r w:rsidRPr="005A42B3">
            <w:t>(years)</w:t>
          </w:r>
        </w:p>
      </w:docPartBody>
    </w:docPart>
    <w:docPart>
      <w:docPartPr>
        <w:name w:val="3CC668CD93424F7FB7C863FC5069182E"/>
        <w:category>
          <w:name w:val="General"/>
          <w:gallery w:val="placeholder"/>
        </w:category>
        <w:types>
          <w:type w:val="bbPlcHdr"/>
        </w:types>
        <w:behaviors>
          <w:behavior w:val="content"/>
        </w:behaviors>
        <w:guid w:val="{1679FCB6-7A39-49AD-B621-20522F049CBA}"/>
      </w:docPartPr>
      <w:docPartBody>
        <w:p w:rsidR="008348C2" w:rsidRDefault="008348C2" w:rsidP="008348C2">
          <w:pPr>
            <w:pStyle w:val="3CC668CD93424F7FB7C863FC5069182E"/>
          </w:pPr>
          <w:r w:rsidRPr="005A42B3">
            <w:t>(years)</w:t>
          </w:r>
        </w:p>
      </w:docPartBody>
    </w:docPart>
    <w:docPart>
      <w:docPartPr>
        <w:name w:val="AD2AA2A83F7549F59F2899222DA76F1F"/>
        <w:category>
          <w:name w:val="General"/>
          <w:gallery w:val="placeholder"/>
        </w:category>
        <w:types>
          <w:type w:val="bbPlcHdr"/>
        </w:types>
        <w:behaviors>
          <w:behavior w:val="content"/>
        </w:behaviors>
        <w:guid w:val="{7205CB9B-161E-4CAD-878B-3EC58874069C}"/>
      </w:docPartPr>
      <w:docPartBody>
        <w:p w:rsidR="008348C2" w:rsidRDefault="008348C2" w:rsidP="008348C2">
          <w:pPr>
            <w:pStyle w:val="AD2AA2A83F7549F59F2899222DA76F1F"/>
          </w:pPr>
          <w:r w:rsidRPr="0099216F">
            <w:rPr>
              <w:rStyle w:val="PlaceholderText"/>
            </w:rPr>
            <w:t>(School District Name)</w:t>
          </w:r>
        </w:p>
      </w:docPartBody>
    </w:docPart>
    <w:docPart>
      <w:docPartPr>
        <w:name w:val="3D6445C7F0C24826877B79F83A66B3A6"/>
        <w:category>
          <w:name w:val="General"/>
          <w:gallery w:val="placeholder"/>
        </w:category>
        <w:types>
          <w:type w:val="bbPlcHdr"/>
        </w:types>
        <w:behaviors>
          <w:behavior w:val="content"/>
        </w:behaviors>
        <w:guid w:val="{B2D83060-C9B3-4545-A18A-4B8AFAFB6474}"/>
      </w:docPartPr>
      <w:docPartBody>
        <w:p w:rsidR="008348C2" w:rsidRDefault="008348C2" w:rsidP="008348C2">
          <w:pPr>
            <w:pStyle w:val="3D6445C7F0C24826877B79F83A66B3A6"/>
          </w:pPr>
          <w:r w:rsidRPr="005A42B3">
            <w:t>(years)</w:t>
          </w:r>
        </w:p>
      </w:docPartBody>
    </w:docPart>
    <w:docPart>
      <w:docPartPr>
        <w:name w:val="EBEEE15F340B43B6B7CDA4F88E32B61D"/>
        <w:category>
          <w:name w:val="General"/>
          <w:gallery w:val="placeholder"/>
        </w:category>
        <w:types>
          <w:type w:val="bbPlcHdr"/>
        </w:types>
        <w:behaviors>
          <w:behavior w:val="content"/>
        </w:behaviors>
        <w:guid w:val="{F5C4457D-2370-4933-B199-33F031B62048}"/>
      </w:docPartPr>
      <w:docPartBody>
        <w:p w:rsidR="008348C2" w:rsidRDefault="008348C2" w:rsidP="008348C2">
          <w:pPr>
            <w:pStyle w:val="EBEEE15F340B43B6B7CDA4F88E32B61D"/>
          </w:pPr>
          <w:r w:rsidRPr="003D52F6">
            <w:rPr>
              <w:rStyle w:val="PlaceholderText"/>
            </w:rPr>
            <w:t>Click here to enter text.</w:t>
          </w:r>
        </w:p>
      </w:docPartBody>
    </w:docPart>
    <w:docPart>
      <w:docPartPr>
        <w:name w:val="D434538144604C5EAFE0EBA2576F25AB"/>
        <w:category>
          <w:name w:val="General"/>
          <w:gallery w:val="placeholder"/>
        </w:category>
        <w:types>
          <w:type w:val="bbPlcHdr"/>
        </w:types>
        <w:behaviors>
          <w:behavior w:val="content"/>
        </w:behaviors>
        <w:guid w:val="{5D65C03D-7001-4351-8A06-77019CF740AD}"/>
      </w:docPartPr>
      <w:docPartBody>
        <w:p w:rsidR="008348C2" w:rsidRDefault="008348C2" w:rsidP="008348C2">
          <w:pPr>
            <w:pStyle w:val="D434538144604C5EAFE0EBA2576F25AB"/>
          </w:pPr>
          <w:r w:rsidRPr="005A42B3">
            <w:t>(new vendor)</w:t>
          </w:r>
        </w:p>
      </w:docPartBody>
    </w:docPart>
    <w:docPart>
      <w:docPartPr>
        <w:name w:val="6635B400373D41FF8510D56B7D5ECCB0"/>
        <w:category>
          <w:name w:val="General"/>
          <w:gallery w:val="placeholder"/>
        </w:category>
        <w:types>
          <w:type w:val="bbPlcHdr"/>
        </w:types>
        <w:behaviors>
          <w:behavior w:val="content"/>
        </w:behaviors>
        <w:guid w:val="{91D07F2F-09C7-4468-B1BE-A9215ED36C1E}"/>
      </w:docPartPr>
      <w:docPartBody>
        <w:p w:rsidR="008348C2" w:rsidRDefault="008348C2" w:rsidP="008348C2">
          <w:pPr>
            <w:pStyle w:val="6635B400373D41FF8510D56B7D5ECCB0"/>
          </w:pPr>
          <w:r w:rsidRPr="005A42B3">
            <w:t>(date)</w:t>
          </w:r>
        </w:p>
      </w:docPartBody>
    </w:docPart>
    <w:docPart>
      <w:docPartPr>
        <w:name w:val="3AE6308AEC2E470F81C5E50A965088DE"/>
        <w:category>
          <w:name w:val="General"/>
          <w:gallery w:val="placeholder"/>
        </w:category>
        <w:types>
          <w:type w:val="bbPlcHdr"/>
        </w:types>
        <w:behaviors>
          <w:behavior w:val="content"/>
        </w:behaviors>
        <w:guid w:val="{6004E157-3054-4BCE-873E-2CDF1FB0CE4B}"/>
      </w:docPartPr>
      <w:docPartBody>
        <w:p w:rsidR="008348C2" w:rsidRDefault="008348C2" w:rsidP="008348C2">
          <w:pPr>
            <w:pStyle w:val="3AE6308AEC2E470F81C5E50A965088DE"/>
          </w:pPr>
          <w:r w:rsidRPr="008B692A">
            <w:rPr>
              <w:rStyle w:val="PlaceholderText"/>
            </w:rPr>
            <w:t>Click here to enter text.</w:t>
          </w:r>
        </w:p>
      </w:docPartBody>
    </w:docPart>
    <w:docPart>
      <w:docPartPr>
        <w:name w:val="C17C52FBD9A04B0585F203417487BC49"/>
        <w:category>
          <w:name w:val="General"/>
          <w:gallery w:val="placeholder"/>
        </w:category>
        <w:types>
          <w:type w:val="bbPlcHdr"/>
        </w:types>
        <w:behaviors>
          <w:behavior w:val="content"/>
        </w:behaviors>
        <w:guid w:val="{66BAD5C9-4280-4EA4-8388-7317A0C16C2C}"/>
      </w:docPartPr>
      <w:docPartBody>
        <w:p w:rsidR="008348C2" w:rsidRDefault="008348C2" w:rsidP="008348C2">
          <w:pPr>
            <w:pStyle w:val="C17C52FBD9A04B0585F203417487BC49"/>
          </w:pPr>
          <w:r w:rsidRPr="003D52F6">
            <w:rPr>
              <w:rStyle w:val="PlaceholderText"/>
            </w:rPr>
            <w:t>(#)</w:t>
          </w:r>
        </w:p>
      </w:docPartBody>
    </w:docPart>
    <w:docPart>
      <w:docPartPr>
        <w:name w:val="151D16F6E3A740EA89EFA281435F1902"/>
        <w:category>
          <w:name w:val="General"/>
          <w:gallery w:val="placeholder"/>
        </w:category>
        <w:types>
          <w:type w:val="bbPlcHdr"/>
        </w:types>
        <w:behaviors>
          <w:behavior w:val="content"/>
        </w:behaviors>
        <w:guid w:val="{B5E8600C-F310-4A08-9211-0C0669BA9638}"/>
      </w:docPartPr>
      <w:docPartBody>
        <w:p w:rsidR="008348C2" w:rsidRDefault="008348C2" w:rsidP="008348C2">
          <w:pPr>
            <w:pStyle w:val="151D16F6E3A740EA89EFA281435F1902"/>
          </w:pPr>
          <w:r w:rsidRPr="00DA0777">
            <w:rPr>
              <w:rStyle w:val="PlaceholderText"/>
            </w:rPr>
            <w:t>Click or tap here to enter text.</w:t>
          </w:r>
        </w:p>
      </w:docPartBody>
    </w:docPart>
    <w:docPart>
      <w:docPartPr>
        <w:name w:val="DCE1D34178AC42DEAB9EB7530549957A"/>
        <w:category>
          <w:name w:val="General"/>
          <w:gallery w:val="placeholder"/>
        </w:category>
        <w:types>
          <w:type w:val="bbPlcHdr"/>
        </w:types>
        <w:behaviors>
          <w:behavior w:val="content"/>
        </w:behaviors>
        <w:guid w:val="{7A2B719F-4116-4A87-A997-4053DBA7387D}"/>
      </w:docPartPr>
      <w:docPartBody>
        <w:p w:rsidR="008348C2" w:rsidRDefault="008348C2" w:rsidP="008348C2">
          <w:pPr>
            <w:pStyle w:val="DCE1D34178AC42DEAB9EB7530549957A"/>
          </w:pPr>
          <w:r w:rsidRPr="00DA0777">
            <w:rPr>
              <w:rStyle w:val="PlaceholderText"/>
            </w:rPr>
            <w:t>Click or tap here to enter text.</w:t>
          </w:r>
        </w:p>
      </w:docPartBody>
    </w:docPart>
    <w:docPart>
      <w:docPartPr>
        <w:name w:val="859344476D614FDAA590D25C5DFFE73C"/>
        <w:category>
          <w:name w:val="General"/>
          <w:gallery w:val="placeholder"/>
        </w:category>
        <w:types>
          <w:type w:val="bbPlcHdr"/>
        </w:types>
        <w:behaviors>
          <w:behavior w:val="content"/>
        </w:behaviors>
        <w:guid w:val="{D414C6C5-E7CA-4589-A344-6C51BDDE97C2}"/>
      </w:docPartPr>
      <w:docPartBody>
        <w:p w:rsidR="008348C2" w:rsidRDefault="008348C2" w:rsidP="008348C2">
          <w:pPr>
            <w:pStyle w:val="859344476D614FDAA590D25C5DFFE73C"/>
          </w:pPr>
          <w:r w:rsidRPr="00DA0777">
            <w:rPr>
              <w:rStyle w:val="PlaceholderText"/>
            </w:rPr>
            <w:t>Click or tap here to enter text.</w:t>
          </w:r>
        </w:p>
      </w:docPartBody>
    </w:docPart>
    <w:docPart>
      <w:docPartPr>
        <w:name w:val="FEDE795A6D35467A930E8B093C0230D8"/>
        <w:category>
          <w:name w:val="General"/>
          <w:gallery w:val="placeholder"/>
        </w:category>
        <w:types>
          <w:type w:val="bbPlcHdr"/>
        </w:types>
        <w:behaviors>
          <w:behavior w:val="content"/>
        </w:behaviors>
        <w:guid w:val="{4A3DAEF3-FE03-4A7D-A433-D50018F0FCA4}"/>
      </w:docPartPr>
      <w:docPartBody>
        <w:p w:rsidR="008348C2" w:rsidRDefault="008348C2" w:rsidP="008348C2">
          <w:pPr>
            <w:pStyle w:val="FEDE795A6D35467A930E8B093C0230D8"/>
          </w:pPr>
          <w:r w:rsidRPr="00DA0777">
            <w:rPr>
              <w:rStyle w:val="PlaceholderText"/>
            </w:rPr>
            <w:t>Click or tap here to enter text.</w:t>
          </w:r>
        </w:p>
      </w:docPartBody>
    </w:docPart>
    <w:docPart>
      <w:docPartPr>
        <w:name w:val="8280A51F27C846B2B11C5581F8F880BD"/>
        <w:category>
          <w:name w:val="General"/>
          <w:gallery w:val="placeholder"/>
        </w:category>
        <w:types>
          <w:type w:val="bbPlcHdr"/>
        </w:types>
        <w:behaviors>
          <w:behavior w:val="content"/>
        </w:behaviors>
        <w:guid w:val="{BFB21AAE-9D2F-49A4-A707-A431D1575CC6}"/>
      </w:docPartPr>
      <w:docPartBody>
        <w:p w:rsidR="008348C2" w:rsidRDefault="008348C2" w:rsidP="008348C2">
          <w:pPr>
            <w:pStyle w:val="8280A51F27C846B2B11C5581F8F880BD"/>
          </w:pPr>
          <w:r w:rsidRPr="00DA0777">
            <w:rPr>
              <w:rStyle w:val="PlaceholderText"/>
            </w:rPr>
            <w:t>Click or tap here to enter text.</w:t>
          </w:r>
        </w:p>
      </w:docPartBody>
    </w:docPart>
    <w:docPart>
      <w:docPartPr>
        <w:name w:val="B0518E95B6CC4357B99A27345A77963C"/>
        <w:category>
          <w:name w:val="General"/>
          <w:gallery w:val="placeholder"/>
        </w:category>
        <w:types>
          <w:type w:val="bbPlcHdr"/>
        </w:types>
        <w:behaviors>
          <w:behavior w:val="content"/>
        </w:behaviors>
        <w:guid w:val="{55015B55-5712-44B3-8348-45A6CDCD7D38}"/>
      </w:docPartPr>
      <w:docPartBody>
        <w:p w:rsidR="008348C2" w:rsidRDefault="008348C2" w:rsidP="008348C2">
          <w:pPr>
            <w:pStyle w:val="B0518E95B6CC4357B99A27345A77963C"/>
          </w:pPr>
          <w:r w:rsidRPr="008B692A">
            <w:rPr>
              <w:rStyle w:val="PlaceholderText"/>
            </w:rPr>
            <w:t>Click here to enter text.</w:t>
          </w:r>
        </w:p>
      </w:docPartBody>
    </w:docPart>
    <w:docPart>
      <w:docPartPr>
        <w:name w:val="064081F4914D4681B1AF721F3CB92132"/>
        <w:category>
          <w:name w:val="General"/>
          <w:gallery w:val="placeholder"/>
        </w:category>
        <w:types>
          <w:type w:val="bbPlcHdr"/>
        </w:types>
        <w:behaviors>
          <w:behavior w:val="content"/>
        </w:behaviors>
        <w:guid w:val="{7388ECFF-074B-4476-84E3-E43F66C9091F}"/>
      </w:docPartPr>
      <w:docPartBody>
        <w:p w:rsidR="008348C2" w:rsidRDefault="008348C2" w:rsidP="008348C2">
          <w:pPr>
            <w:pStyle w:val="064081F4914D4681B1AF721F3CB92132"/>
          </w:pPr>
          <w:r w:rsidRPr="008B692A">
            <w:rPr>
              <w:rStyle w:val="PlaceholderText"/>
            </w:rPr>
            <w:t>Click here to enter text.</w:t>
          </w:r>
        </w:p>
      </w:docPartBody>
    </w:docPart>
    <w:docPart>
      <w:docPartPr>
        <w:name w:val="54280C258627481E84A349E20F51EB96"/>
        <w:category>
          <w:name w:val="General"/>
          <w:gallery w:val="placeholder"/>
        </w:category>
        <w:types>
          <w:type w:val="bbPlcHdr"/>
        </w:types>
        <w:behaviors>
          <w:behavior w:val="content"/>
        </w:behaviors>
        <w:guid w:val="{0E8CF6D1-A669-42D2-B216-6B30A94D352A}"/>
      </w:docPartPr>
      <w:docPartBody>
        <w:p w:rsidR="008348C2" w:rsidRDefault="008348C2" w:rsidP="008348C2">
          <w:pPr>
            <w:pStyle w:val="54280C258627481E84A349E20F51EB96"/>
          </w:pPr>
          <w:r w:rsidRPr="003D52F6">
            <w:rPr>
              <w:rStyle w:val="PlaceholderText"/>
            </w:rPr>
            <w:t>(#)</w:t>
          </w:r>
        </w:p>
      </w:docPartBody>
    </w:docPart>
    <w:docPart>
      <w:docPartPr>
        <w:name w:val="6B3CA11987E24A46A62B7678B980985E"/>
        <w:category>
          <w:name w:val="General"/>
          <w:gallery w:val="placeholder"/>
        </w:category>
        <w:types>
          <w:type w:val="bbPlcHdr"/>
        </w:types>
        <w:behaviors>
          <w:behavior w:val="content"/>
        </w:behaviors>
        <w:guid w:val="{DAD4FCAE-1E6B-4DDC-AAEC-598A5341D70D}"/>
      </w:docPartPr>
      <w:docPartBody>
        <w:p w:rsidR="008348C2" w:rsidRDefault="008348C2" w:rsidP="008348C2">
          <w:pPr>
            <w:pStyle w:val="6B3CA11987E24A46A62B7678B980985E"/>
          </w:pPr>
          <w:r w:rsidRPr="00DA0777">
            <w:rPr>
              <w:rStyle w:val="PlaceholderText"/>
            </w:rPr>
            <w:t>Click or tap here to enter text.</w:t>
          </w:r>
        </w:p>
      </w:docPartBody>
    </w:docPart>
    <w:docPart>
      <w:docPartPr>
        <w:name w:val="7027AF2EB2594A79999D61EBDB986B31"/>
        <w:category>
          <w:name w:val="General"/>
          <w:gallery w:val="placeholder"/>
        </w:category>
        <w:types>
          <w:type w:val="bbPlcHdr"/>
        </w:types>
        <w:behaviors>
          <w:behavior w:val="content"/>
        </w:behaviors>
        <w:guid w:val="{22DA1A7C-6885-401E-969F-489A47CA5839}"/>
      </w:docPartPr>
      <w:docPartBody>
        <w:p w:rsidR="008348C2" w:rsidRDefault="008348C2" w:rsidP="008348C2">
          <w:pPr>
            <w:pStyle w:val="7027AF2EB2594A79999D61EBDB986B31"/>
          </w:pPr>
          <w:r w:rsidRPr="003D52F6">
            <w:rPr>
              <w:rStyle w:val="PlaceholderText"/>
            </w:rPr>
            <w:t>(#)</w:t>
          </w:r>
        </w:p>
      </w:docPartBody>
    </w:docPart>
    <w:docPart>
      <w:docPartPr>
        <w:name w:val="150B4ADCD621425289C25BE15F3AF6EE"/>
        <w:category>
          <w:name w:val="General"/>
          <w:gallery w:val="placeholder"/>
        </w:category>
        <w:types>
          <w:type w:val="bbPlcHdr"/>
        </w:types>
        <w:behaviors>
          <w:behavior w:val="content"/>
        </w:behaviors>
        <w:guid w:val="{7EBA5CC3-D1E4-448F-9ADA-C677546B4E60}"/>
      </w:docPartPr>
      <w:docPartBody>
        <w:p w:rsidR="008348C2" w:rsidRDefault="008348C2" w:rsidP="008348C2">
          <w:pPr>
            <w:pStyle w:val="150B4ADCD621425289C25BE15F3AF6EE"/>
          </w:pPr>
          <w:r w:rsidRPr="00DA0777">
            <w:rPr>
              <w:rStyle w:val="PlaceholderText"/>
            </w:rPr>
            <w:t>Click or tap here to enter text.</w:t>
          </w:r>
        </w:p>
      </w:docPartBody>
    </w:docPart>
    <w:docPart>
      <w:docPartPr>
        <w:name w:val="A0C1F97303EB493288EAC577D17AFF1F"/>
        <w:category>
          <w:name w:val="General"/>
          <w:gallery w:val="placeholder"/>
        </w:category>
        <w:types>
          <w:type w:val="bbPlcHdr"/>
        </w:types>
        <w:behaviors>
          <w:behavior w:val="content"/>
        </w:behaviors>
        <w:guid w:val="{6E00794C-BA00-4488-A260-51470BDA38DB}"/>
      </w:docPartPr>
      <w:docPartBody>
        <w:p w:rsidR="008348C2" w:rsidRDefault="008348C2" w:rsidP="008348C2">
          <w:pPr>
            <w:pStyle w:val="A0C1F97303EB493288EAC577D17AFF1F"/>
          </w:pPr>
          <w:r w:rsidRPr="00DA0777">
            <w:rPr>
              <w:rStyle w:val="PlaceholderText"/>
            </w:rPr>
            <w:t>Click or tap here to enter text.</w:t>
          </w:r>
        </w:p>
      </w:docPartBody>
    </w:docPart>
    <w:docPart>
      <w:docPartPr>
        <w:name w:val="678A388E7FFA43B4B867B1BB90C4E129"/>
        <w:category>
          <w:name w:val="General"/>
          <w:gallery w:val="placeholder"/>
        </w:category>
        <w:types>
          <w:type w:val="bbPlcHdr"/>
        </w:types>
        <w:behaviors>
          <w:behavior w:val="content"/>
        </w:behaviors>
        <w:guid w:val="{741EA670-E546-4ADA-91BB-CB4ED74A972D}"/>
      </w:docPartPr>
      <w:docPartBody>
        <w:p w:rsidR="008348C2" w:rsidRDefault="008348C2" w:rsidP="008348C2">
          <w:pPr>
            <w:pStyle w:val="678A388E7FFA43B4B867B1BB90C4E129"/>
          </w:pPr>
          <w:r w:rsidRPr="00DA0777">
            <w:rPr>
              <w:rStyle w:val="PlaceholderText"/>
            </w:rPr>
            <w:t>Click or tap here to enter text.</w:t>
          </w:r>
        </w:p>
      </w:docPartBody>
    </w:docPart>
    <w:docPart>
      <w:docPartPr>
        <w:name w:val="6C4B1A0AF5E64D348B112C5B155C3786"/>
        <w:category>
          <w:name w:val="General"/>
          <w:gallery w:val="placeholder"/>
        </w:category>
        <w:types>
          <w:type w:val="bbPlcHdr"/>
        </w:types>
        <w:behaviors>
          <w:behavior w:val="content"/>
        </w:behaviors>
        <w:guid w:val="{E6477BC7-33DC-456B-9899-88FA0787F063}"/>
      </w:docPartPr>
      <w:docPartBody>
        <w:p w:rsidR="008348C2" w:rsidRDefault="008348C2" w:rsidP="008348C2">
          <w:pPr>
            <w:pStyle w:val="6C4B1A0AF5E64D348B112C5B155C3786"/>
          </w:pPr>
          <w:r w:rsidRPr="00DA0777">
            <w:rPr>
              <w:rStyle w:val="PlaceholderText"/>
            </w:rPr>
            <w:t>Click or tap here to enter text.</w:t>
          </w:r>
        </w:p>
      </w:docPartBody>
    </w:docPart>
    <w:docPart>
      <w:docPartPr>
        <w:name w:val="BE4406C6594B462BA67C04E38DBFA412"/>
        <w:category>
          <w:name w:val="General"/>
          <w:gallery w:val="placeholder"/>
        </w:category>
        <w:types>
          <w:type w:val="bbPlcHdr"/>
        </w:types>
        <w:behaviors>
          <w:behavior w:val="content"/>
        </w:behaviors>
        <w:guid w:val="{995C9F65-18A5-49FD-A284-A2E4C52A7597}"/>
      </w:docPartPr>
      <w:docPartBody>
        <w:p w:rsidR="008348C2" w:rsidRDefault="008348C2" w:rsidP="008348C2">
          <w:pPr>
            <w:pStyle w:val="BE4406C6594B462BA67C04E38DBFA412"/>
          </w:pPr>
          <w:r w:rsidRPr="008B692A">
            <w:rPr>
              <w:rStyle w:val="PlaceholderText"/>
            </w:rPr>
            <w:t>Click here to enter text.</w:t>
          </w:r>
        </w:p>
      </w:docPartBody>
    </w:docPart>
    <w:docPart>
      <w:docPartPr>
        <w:name w:val="DE0907DDC97D4FC8841AFF5EA13D9A27"/>
        <w:category>
          <w:name w:val="General"/>
          <w:gallery w:val="placeholder"/>
        </w:category>
        <w:types>
          <w:type w:val="bbPlcHdr"/>
        </w:types>
        <w:behaviors>
          <w:behavior w:val="content"/>
        </w:behaviors>
        <w:guid w:val="{99D35FA0-2838-4C58-B2C8-F8914BEA9E77}"/>
      </w:docPartPr>
      <w:docPartBody>
        <w:p w:rsidR="008348C2" w:rsidRDefault="008348C2" w:rsidP="008348C2">
          <w:pPr>
            <w:pStyle w:val="DE0907DDC97D4FC8841AFF5EA13D9A27"/>
          </w:pPr>
          <w:r w:rsidRPr="003D52F6">
            <w:rPr>
              <w:rStyle w:val="PlaceholderText"/>
            </w:rPr>
            <w:t>(#)</w:t>
          </w:r>
        </w:p>
      </w:docPartBody>
    </w:docPart>
    <w:docPart>
      <w:docPartPr>
        <w:name w:val="D44D25AF126445CDA5162844C559B1A1"/>
        <w:category>
          <w:name w:val="General"/>
          <w:gallery w:val="placeholder"/>
        </w:category>
        <w:types>
          <w:type w:val="bbPlcHdr"/>
        </w:types>
        <w:behaviors>
          <w:behavior w:val="content"/>
        </w:behaviors>
        <w:guid w:val="{2F644B5A-1C5B-4CE0-AF9C-139D08D9923B}"/>
      </w:docPartPr>
      <w:docPartBody>
        <w:p w:rsidR="008348C2" w:rsidRDefault="008348C2" w:rsidP="008348C2">
          <w:pPr>
            <w:pStyle w:val="D44D25AF126445CDA5162844C559B1A1"/>
          </w:pPr>
          <w:r w:rsidRPr="008B692A">
            <w:rPr>
              <w:rStyle w:val="PlaceholderText"/>
            </w:rPr>
            <w:t>Click here to enter text.</w:t>
          </w:r>
        </w:p>
      </w:docPartBody>
    </w:docPart>
    <w:docPart>
      <w:docPartPr>
        <w:name w:val="3CD0D24CE6EC416DA38E86E28632B822"/>
        <w:category>
          <w:name w:val="General"/>
          <w:gallery w:val="placeholder"/>
        </w:category>
        <w:types>
          <w:type w:val="bbPlcHdr"/>
        </w:types>
        <w:behaviors>
          <w:behavior w:val="content"/>
        </w:behaviors>
        <w:guid w:val="{1C9DD96D-9503-42E1-B656-7B7745A652EB}"/>
      </w:docPartPr>
      <w:docPartBody>
        <w:p w:rsidR="008348C2" w:rsidRDefault="008348C2" w:rsidP="008348C2">
          <w:pPr>
            <w:pStyle w:val="3CD0D24CE6EC416DA38E86E28632B822"/>
          </w:pPr>
          <w:r w:rsidRPr="003D52F6">
            <w:rPr>
              <w:rStyle w:val="PlaceholderText"/>
            </w:rPr>
            <w:t>(#)</w:t>
          </w:r>
        </w:p>
      </w:docPartBody>
    </w:docPart>
    <w:docPart>
      <w:docPartPr>
        <w:name w:val="9050C47D8B0941EA8E8901518622DF1B"/>
        <w:category>
          <w:name w:val="General"/>
          <w:gallery w:val="placeholder"/>
        </w:category>
        <w:types>
          <w:type w:val="bbPlcHdr"/>
        </w:types>
        <w:behaviors>
          <w:behavior w:val="content"/>
        </w:behaviors>
        <w:guid w:val="{09F0E970-F4A2-430C-8200-420199B946A0}"/>
      </w:docPartPr>
      <w:docPartBody>
        <w:p w:rsidR="008348C2" w:rsidRDefault="008348C2" w:rsidP="008348C2">
          <w:pPr>
            <w:pStyle w:val="9050C47D8B0941EA8E8901518622DF1B"/>
          </w:pPr>
          <w:r w:rsidRPr="008B692A">
            <w:rPr>
              <w:rStyle w:val="PlaceholderText"/>
            </w:rPr>
            <w:t>Click here to enter text.</w:t>
          </w:r>
        </w:p>
      </w:docPartBody>
    </w:docPart>
    <w:docPart>
      <w:docPartPr>
        <w:name w:val="3BEAC5B5EDFD49E4B2C04FC64A7D1EAB"/>
        <w:category>
          <w:name w:val="General"/>
          <w:gallery w:val="placeholder"/>
        </w:category>
        <w:types>
          <w:type w:val="bbPlcHdr"/>
        </w:types>
        <w:behaviors>
          <w:behavior w:val="content"/>
        </w:behaviors>
        <w:guid w:val="{4B7313E8-7CDA-4F97-B7C1-053807207B0D}"/>
      </w:docPartPr>
      <w:docPartBody>
        <w:p w:rsidR="008348C2" w:rsidRDefault="008348C2" w:rsidP="008348C2">
          <w:pPr>
            <w:pStyle w:val="3BEAC5B5EDFD49E4B2C04FC64A7D1EAB"/>
          </w:pPr>
          <w:r w:rsidRPr="003D52F6">
            <w:rPr>
              <w:rStyle w:val="PlaceholderText"/>
            </w:rPr>
            <w:t>(#)</w:t>
          </w:r>
        </w:p>
      </w:docPartBody>
    </w:docPart>
    <w:docPart>
      <w:docPartPr>
        <w:name w:val="5BFD789894694390BB1EAE0E1C66F425"/>
        <w:category>
          <w:name w:val="General"/>
          <w:gallery w:val="placeholder"/>
        </w:category>
        <w:types>
          <w:type w:val="bbPlcHdr"/>
        </w:types>
        <w:behaviors>
          <w:behavior w:val="content"/>
        </w:behaviors>
        <w:guid w:val="{ACF6DF60-FBDB-4BAA-96DF-91B7DFCC2196}"/>
      </w:docPartPr>
      <w:docPartBody>
        <w:p w:rsidR="008348C2" w:rsidRDefault="008348C2" w:rsidP="008348C2">
          <w:pPr>
            <w:pStyle w:val="5BFD789894694390BB1EAE0E1C66F425"/>
          </w:pPr>
          <w:r w:rsidRPr="008B692A">
            <w:rPr>
              <w:rStyle w:val="PlaceholderText"/>
            </w:rPr>
            <w:t>Click here to enter text.</w:t>
          </w:r>
        </w:p>
      </w:docPartBody>
    </w:docPart>
    <w:docPart>
      <w:docPartPr>
        <w:name w:val="A65C284475CD4B4FB40FEC1F38D69A4A"/>
        <w:category>
          <w:name w:val="General"/>
          <w:gallery w:val="placeholder"/>
        </w:category>
        <w:types>
          <w:type w:val="bbPlcHdr"/>
        </w:types>
        <w:behaviors>
          <w:behavior w:val="content"/>
        </w:behaviors>
        <w:guid w:val="{160A0B2A-96A8-4444-9B46-EFA2A27E85A5}"/>
      </w:docPartPr>
      <w:docPartBody>
        <w:p w:rsidR="008348C2" w:rsidRDefault="008348C2" w:rsidP="008348C2">
          <w:pPr>
            <w:pStyle w:val="A65C284475CD4B4FB40FEC1F38D69A4A"/>
          </w:pPr>
          <w:r w:rsidRPr="003D52F6">
            <w:rPr>
              <w:rStyle w:val="PlaceholderText"/>
            </w:rPr>
            <w:t>(#)</w:t>
          </w:r>
        </w:p>
      </w:docPartBody>
    </w:docPart>
    <w:docPart>
      <w:docPartPr>
        <w:name w:val="3428B2CEDD084883AFCBDBB199D98075"/>
        <w:category>
          <w:name w:val="General"/>
          <w:gallery w:val="placeholder"/>
        </w:category>
        <w:types>
          <w:type w:val="bbPlcHdr"/>
        </w:types>
        <w:behaviors>
          <w:behavior w:val="content"/>
        </w:behaviors>
        <w:guid w:val="{D6BE3126-138C-4873-A58D-60457830A6EC}"/>
      </w:docPartPr>
      <w:docPartBody>
        <w:p w:rsidR="008348C2" w:rsidRDefault="008348C2" w:rsidP="008348C2">
          <w:pPr>
            <w:pStyle w:val="3428B2CEDD084883AFCBDBB199D98075"/>
          </w:pPr>
          <w:r w:rsidRPr="008B692A">
            <w:rPr>
              <w:rStyle w:val="PlaceholderText"/>
            </w:rPr>
            <w:t>Click here to enter text.</w:t>
          </w:r>
        </w:p>
      </w:docPartBody>
    </w:docPart>
    <w:docPart>
      <w:docPartPr>
        <w:name w:val="301F041DE89A4A7CA5CADC9C7317A093"/>
        <w:category>
          <w:name w:val="General"/>
          <w:gallery w:val="placeholder"/>
        </w:category>
        <w:types>
          <w:type w:val="bbPlcHdr"/>
        </w:types>
        <w:behaviors>
          <w:behavior w:val="content"/>
        </w:behaviors>
        <w:guid w:val="{1C577968-77E1-4F58-9C26-09F3DFFB5E37}"/>
      </w:docPartPr>
      <w:docPartBody>
        <w:p w:rsidR="008348C2" w:rsidRDefault="008348C2" w:rsidP="008348C2">
          <w:pPr>
            <w:pStyle w:val="301F041DE89A4A7CA5CADC9C7317A093"/>
          </w:pPr>
          <w:r w:rsidRPr="003D52F6">
            <w:rPr>
              <w:rStyle w:val="PlaceholderText"/>
            </w:rPr>
            <w:t>(#)</w:t>
          </w:r>
        </w:p>
      </w:docPartBody>
    </w:docPart>
    <w:docPart>
      <w:docPartPr>
        <w:name w:val="3C99EDDE295646BCA468C0616E0AD8EC"/>
        <w:category>
          <w:name w:val="General"/>
          <w:gallery w:val="placeholder"/>
        </w:category>
        <w:types>
          <w:type w:val="bbPlcHdr"/>
        </w:types>
        <w:behaviors>
          <w:behavior w:val="content"/>
        </w:behaviors>
        <w:guid w:val="{B0B2C7CF-784B-44CC-AFB3-9F253F795F8A}"/>
      </w:docPartPr>
      <w:docPartBody>
        <w:p w:rsidR="008348C2" w:rsidRDefault="008348C2" w:rsidP="008348C2">
          <w:pPr>
            <w:pStyle w:val="3C99EDDE295646BCA468C0616E0AD8EC"/>
          </w:pPr>
          <w:r w:rsidRPr="00DA0777">
            <w:rPr>
              <w:rStyle w:val="PlaceholderText"/>
            </w:rPr>
            <w:t>Click or tap here to enter text.</w:t>
          </w:r>
        </w:p>
      </w:docPartBody>
    </w:docPart>
    <w:docPart>
      <w:docPartPr>
        <w:name w:val="3E96C2F33D454E039DD821CB22665FD5"/>
        <w:category>
          <w:name w:val="General"/>
          <w:gallery w:val="placeholder"/>
        </w:category>
        <w:types>
          <w:type w:val="bbPlcHdr"/>
        </w:types>
        <w:behaviors>
          <w:behavior w:val="content"/>
        </w:behaviors>
        <w:guid w:val="{F64C1089-6F7F-48B2-8DDE-79642D76C306}"/>
      </w:docPartPr>
      <w:docPartBody>
        <w:p w:rsidR="008348C2" w:rsidRDefault="008348C2" w:rsidP="008348C2">
          <w:pPr>
            <w:pStyle w:val="3E96C2F33D454E039DD821CB22665FD5"/>
          </w:pPr>
          <w:r w:rsidRPr="00DA0777">
            <w:rPr>
              <w:rStyle w:val="PlaceholderText"/>
            </w:rPr>
            <w:t>Click or tap here to enter text.</w:t>
          </w:r>
        </w:p>
      </w:docPartBody>
    </w:docPart>
    <w:docPart>
      <w:docPartPr>
        <w:name w:val="870B03022A1E4A78B2792BAFAF356F28"/>
        <w:category>
          <w:name w:val="General"/>
          <w:gallery w:val="placeholder"/>
        </w:category>
        <w:types>
          <w:type w:val="bbPlcHdr"/>
        </w:types>
        <w:behaviors>
          <w:behavior w:val="content"/>
        </w:behaviors>
        <w:guid w:val="{29086C1F-02DD-436A-843B-7D00666B739E}"/>
      </w:docPartPr>
      <w:docPartBody>
        <w:p w:rsidR="008348C2" w:rsidRDefault="008348C2" w:rsidP="008348C2">
          <w:pPr>
            <w:pStyle w:val="870B03022A1E4A78B2792BAFAF356F28"/>
          </w:pPr>
          <w:r w:rsidRPr="008B692A">
            <w:rPr>
              <w:rStyle w:val="PlaceholderText"/>
            </w:rPr>
            <w:t>Click here to enter text.</w:t>
          </w:r>
        </w:p>
      </w:docPartBody>
    </w:docPart>
    <w:docPart>
      <w:docPartPr>
        <w:name w:val="E53476003184471DA0C728AD454A44FC"/>
        <w:category>
          <w:name w:val="General"/>
          <w:gallery w:val="placeholder"/>
        </w:category>
        <w:types>
          <w:type w:val="bbPlcHdr"/>
        </w:types>
        <w:behaviors>
          <w:behavior w:val="content"/>
        </w:behaviors>
        <w:guid w:val="{82185F91-F6A5-4009-B392-DD6B1EE3CE04}"/>
      </w:docPartPr>
      <w:docPartBody>
        <w:p w:rsidR="008348C2" w:rsidRDefault="008348C2" w:rsidP="008348C2">
          <w:pPr>
            <w:pStyle w:val="E53476003184471DA0C728AD454A44FC"/>
          </w:pPr>
          <w:r w:rsidRPr="003D52F6">
            <w:rPr>
              <w:rStyle w:val="PlaceholderText"/>
            </w:rPr>
            <w:t>(#)</w:t>
          </w:r>
        </w:p>
      </w:docPartBody>
    </w:docPart>
    <w:docPart>
      <w:docPartPr>
        <w:name w:val="72AF6ADD0EAE4ED6894CDBE18051E464"/>
        <w:category>
          <w:name w:val="General"/>
          <w:gallery w:val="placeholder"/>
        </w:category>
        <w:types>
          <w:type w:val="bbPlcHdr"/>
        </w:types>
        <w:behaviors>
          <w:behavior w:val="content"/>
        </w:behaviors>
        <w:guid w:val="{CC12F9D4-FA0C-478C-BA69-B128CE7989D9}"/>
      </w:docPartPr>
      <w:docPartBody>
        <w:p w:rsidR="008348C2" w:rsidRDefault="008348C2" w:rsidP="008348C2">
          <w:pPr>
            <w:pStyle w:val="72AF6ADD0EAE4ED6894CDBE18051E464"/>
          </w:pPr>
          <w:r w:rsidRPr="00657672">
            <w:rPr>
              <w:rStyle w:val="PlaceholderText"/>
            </w:rPr>
            <w:t>(Date)</w:t>
          </w:r>
        </w:p>
      </w:docPartBody>
    </w:docPart>
    <w:docPart>
      <w:docPartPr>
        <w:name w:val="6E10B9A50CBB415F8C6659BC36B135A5"/>
        <w:category>
          <w:name w:val="General"/>
          <w:gallery w:val="placeholder"/>
        </w:category>
        <w:types>
          <w:type w:val="bbPlcHdr"/>
        </w:types>
        <w:behaviors>
          <w:behavior w:val="content"/>
        </w:behaviors>
        <w:guid w:val="{067BA369-D6C1-471A-8C65-D7D9B643D95F}"/>
      </w:docPartPr>
      <w:docPartBody>
        <w:p w:rsidR="008348C2" w:rsidRDefault="008348C2" w:rsidP="008348C2">
          <w:pPr>
            <w:pStyle w:val="6E10B9A50CBB415F8C6659BC36B135A5"/>
          </w:pPr>
          <w:r w:rsidRPr="00657672">
            <w:rPr>
              <w:rStyle w:val="PlaceholderText"/>
            </w:rPr>
            <w:t>(company name)</w:t>
          </w:r>
        </w:p>
      </w:docPartBody>
    </w:docPart>
    <w:docPart>
      <w:docPartPr>
        <w:name w:val="3D6CA2AD1D5640B6B8A263D11B6915CA"/>
        <w:category>
          <w:name w:val="General"/>
          <w:gallery w:val="placeholder"/>
        </w:category>
        <w:types>
          <w:type w:val="bbPlcHdr"/>
        </w:types>
        <w:behaviors>
          <w:behavior w:val="content"/>
        </w:behaviors>
        <w:guid w:val="{3AD9CC85-AAF9-4E95-8733-9C071F849C24}"/>
      </w:docPartPr>
      <w:docPartBody>
        <w:p w:rsidR="008348C2" w:rsidRDefault="008348C2" w:rsidP="008348C2">
          <w:pPr>
            <w:pStyle w:val="3D6CA2AD1D5640B6B8A263D11B6915CA"/>
          </w:pPr>
          <w:r w:rsidRPr="00657672">
            <w:rPr>
              <w:rStyle w:val="PlaceholderText"/>
            </w:rPr>
            <w:t>(facility type or name)</w:t>
          </w:r>
        </w:p>
      </w:docPartBody>
    </w:docPart>
    <w:docPart>
      <w:docPartPr>
        <w:name w:val="4A291E23EEE944C18070FB44925CA69B"/>
        <w:category>
          <w:name w:val="General"/>
          <w:gallery w:val="placeholder"/>
        </w:category>
        <w:types>
          <w:type w:val="bbPlcHdr"/>
        </w:types>
        <w:behaviors>
          <w:behavior w:val="content"/>
        </w:behaviors>
        <w:guid w:val="{AE2CDDD7-3EF2-446C-9CA7-1C633AA9918D}"/>
      </w:docPartPr>
      <w:docPartBody>
        <w:p w:rsidR="008348C2" w:rsidRDefault="008348C2" w:rsidP="008348C2">
          <w:pPr>
            <w:pStyle w:val="4A291E23EEE944C18070FB44925CA69B"/>
          </w:pPr>
          <w:r w:rsidRPr="00657672">
            <w:rPr>
              <w:rStyle w:val="PlaceholderText"/>
            </w:rPr>
            <w:t>(amount)</w:t>
          </w:r>
        </w:p>
      </w:docPartBody>
    </w:docPart>
    <w:docPart>
      <w:docPartPr>
        <w:name w:val="182E06F3E1C946E4B3CB281BF1BB4DB2"/>
        <w:category>
          <w:name w:val="General"/>
          <w:gallery w:val="placeholder"/>
        </w:category>
        <w:types>
          <w:type w:val="bbPlcHdr"/>
        </w:types>
        <w:behaviors>
          <w:behavior w:val="content"/>
        </w:behaviors>
        <w:guid w:val="{9ED53003-940B-490B-8DA3-7AB884200273}"/>
      </w:docPartPr>
      <w:docPartBody>
        <w:p w:rsidR="008348C2" w:rsidRDefault="008348C2" w:rsidP="008348C2">
          <w:pPr>
            <w:pStyle w:val="182E06F3E1C946E4B3CB281BF1BB4DB2"/>
          </w:pPr>
          <w:r w:rsidRPr="00657672">
            <w:rPr>
              <w:rStyle w:val="PlaceholderText"/>
            </w:rPr>
            <w:t>(amount)</w:t>
          </w:r>
        </w:p>
      </w:docPartBody>
    </w:docPart>
    <w:docPart>
      <w:docPartPr>
        <w:name w:val="1433B923D9714C399029AF467440E65F"/>
        <w:category>
          <w:name w:val="General"/>
          <w:gallery w:val="placeholder"/>
        </w:category>
        <w:types>
          <w:type w:val="bbPlcHdr"/>
        </w:types>
        <w:behaviors>
          <w:behavior w:val="content"/>
        </w:behaviors>
        <w:guid w:val="{B1F886A1-62CF-44C3-BA88-283132F6FF45}"/>
      </w:docPartPr>
      <w:docPartBody>
        <w:p w:rsidR="008348C2" w:rsidRDefault="008348C2" w:rsidP="008348C2">
          <w:pPr>
            <w:pStyle w:val="1433B923D9714C399029AF467440E65F"/>
          </w:pPr>
          <w:r w:rsidRPr="00657672">
            <w:rPr>
              <w:rStyle w:val="PlaceholderText"/>
            </w:rPr>
            <w:t>(amount)</w:t>
          </w:r>
        </w:p>
      </w:docPartBody>
    </w:docPart>
    <w:docPart>
      <w:docPartPr>
        <w:name w:val="46F7846A66054BD28ADACFADF4B5D274"/>
        <w:category>
          <w:name w:val="General"/>
          <w:gallery w:val="placeholder"/>
        </w:category>
        <w:types>
          <w:type w:val="bbPlcHdr"/>
        </w:types>
        <w:behaviors>
          <w:behavior w:val="content"/>
        </w:behaviors>
        <w:guid w:val="{1E438379-AB61-45F4-9E26-77792DA34517}"/>
      </w:docPartPr>
      <w:docPartBody>
        <w:p w:rsidR="008348C2" w:rsidRDefault="008348C2" w:rsidP="008348C2">
          <w:pPr>
            <w:pStyle w:val="46F7846A66054BD28ADACFADF4B5D274"/>
          </w:pPr>
          <w:r w:rsidRPr="00DA0777">
            <w:rPr>
              <w:rStyle w:val="PlaceholderText"/>
            </w:rPr>
            <w:t>Click or tap here to enter text.</w:t>
          </w:r>
        </w:p>
      </w:docPartBody>
    </w:docPart>
    <w:docPart>
      <w:docPartPr>
        <w:name w:val="38C7F031BBCA4D789BED8C4BEEF98EF5"/>
        <w:category>
          <w:name w:val="General"/>
          <w:gallery w:val="placeholder"/>
        </w:category>
        <w:types>
          <w:type w:val="bbPlcHdr"/>
        </w:types>
        <w:behaviors>
          <w:behavior w:val="content"/>
        </w:behaviors>
        <w:guid w:val="{10FAB469-6321-4243-BC18-FBEE617AF1EE}"/>
      </w:docPartPr>
      <w:docPartBody>
        <w:p w:rsidR="008348C2" w:rsidRDefault="008348C2" w:rsidP="008348C2">
          <w:pPr>
            <w:pStyle w:val="38C7F031BBCA4D789BED8C4BEEF98EF5"/>
          </w:pPr>
          <w:r w:rsidRPr="00657672">
            <w:rPr>
              <w:rStyle w:val="PlaceholderText"/>
            </w:rPr>
            <w:t>(amount)</w:t>
          </w:r>
        </w:p>
      </w:docPartBody>
    </w:docPart>
    <w:docPart>
      <w:docPartPr>
        <w:name w:val="7E2AE684E28746E1BFFD5C7C40DAFC0E"/>
        <w:category>
          <w:name w:val="General"/>
          <w:gallery w:val="placeholder"/>
        </w:category>
        <w:types>
          <w:type w:val="bbPlcHdr"/>
        </w:types>
        <w:behaviors>
          <w:behavior w:val="content"/>
        </w:behaviors>
        <w:guid w:val="{FCB5DCE0-DC7F-4035-A78E-EAAA73AF9B13}"/>
      </w:docPartPr>
      <w:docPartBody>
        <w:p w:rsidR="008348C2" w:rsidRDefault="008348C2" w:rsidP="008348C2">
          <w:pPr>
            <w:pStyle w:val="7E2AE684E28746E1BFFD5C7C40DAFC0E"/>
          </w:pPr>
          <w:r w:rsidRPr="00657672">
            <w:rPr>
              <w:rStyle w:val="PlaceholderText"/>
            </w:rPr>
            <w:t>(facility type or name)</w:t>
          </w:r>
        </w:p>
      </w:docPartBody>
    </w:docPart>
    <w:docPart>
      <w:docPartPr>
        <w:name w:val="9709D5AC06754C3F9F341B4F6302BF41"/>
        <w:category>
          <w:name w:val="General"/>
          <w:gallery w:val="placeholder"/>
        </w:category>
        <w:types>
          <w:type w:val="bbPlcHdr"/>
        </w:types>
        <w:behaviors>
          <w:behavior w:val="content"/>
        </w:behaviors>
        <w:guid w:val="{C46F9279-02FB-4869-B574-FD9DA5B6310B}"/>
      </w:docPartPr>
      <w:docPartBody>
        <w:p w:rsidR="008348C2" w:rsidRDefault="008348C2" w:rsidP="008348C2">
          <w:pPr>
            <w:pStyle w:val="9709D5AC06754C3F9F341B4F6302BF41"/>
          </w:pPr>
          <w:r w:rsidRPr="00657672">
            <w:rPr>
              <w:rStyle w:val="PlaceholderText"/>
            </w:rPr>
            <w:t>(amount)</w:t>
          </w:r>
        </w:p>
      </w:docPartBody>
    </w:docPart>
    <w:docPart>
      <w:docPartPr>
        <w:name w:val="827F8623EDEA49768CCEE07D91D2D040"/>
        <w:category>
          <w:name w:val="General"/>
          <w:gallery w:val="placeholder"/>
        </w:category>
        <w:types>
          <w:type w:val="bbPlcHdr"/>
        </w:types>
        <w:behaviors>
          <w:behavior w:val="content"/>
        </w:behaviors>
        <w:guid w:val="{6FEBEEB6-D610-4B0B-B878-96FA2825A5CB}"/>
      </w:docPartPr>
      <w:docPartBody>
        <w:p w:rsidR="008348C2" w:rsidRDefault="008348C2" w:rsidP="008348C2">
          <w:pPr>
            <w:pStyle w:val="827F8623EDEA49768CCEE07D91D2D040"/>
          </w:pPr>
          <w:r w:rsidRPr="00657672">
            <w:rPr>
              <w:rStyle w:val="PlaceholderText"/>
            </w:rPr>
            <w:t>(amount)</w:t>
          </w:r>
        </w:p>
      </w:docPartBody>
    </w:docPart>
    <w:docPart>
      <w:docPartPr>
        <w:name w:val="E88E91FF69A54E8EA57A29D2FC01414D"/>
        <w:category>
          <w:name w:val="General"/>
          <w:gallery w:val="placeholder"/>
        </w:category>
        <w:types>
          <w:type w:val="bbPlcHdr"/>
        </w:types>
        <w:behaviors>
          <w:behavior w:val="content"/>
        </w:behaviors>
        <w:guid w:val="{BEB99C75-0A04-4B36-BBC7-50D303E59AA7}"/>
      </w:docPartPr>
      <w:docPartBody>
        <w:p w:rsidR="008348C2" w:rsidRDefault="008348C2" w:rsidP="008348C2">
          <w:pPr>
            <w:pStyle w:val="E88E91FF69A54E8EA57A29D2FC01414D"/>
          </w:pPr>
          <w:r w:rsidRPr="00657672">
            <w:rPr>
              <w:rStyle w:val="PlaceholderText"/>
            </w:rPr>
            <w:t>(facility type or name)</w:t>
          </w:r>
        </w:p>
      </w:docPartBody>
    </w:docPart>
    <w:docPart>
      <w:docPartPr>
        <w:name w:val="C238EA822645488ABC791DDB061FF095"/>
        <w:category>
          <w:name w:val="General"/>
          <w:gallery w:val="placeholder"/>
        </w:category>
        <w:types>
          <w:type w:val="bbPlcHdr"/>
        </w:types>
        <w:behaviors>
          <w:behavior w:val="content"/>
        </w:behaviors>
        <w:guid w:val="{3CC229D5-C84A-4D35-BF0B-6DD244E24D8E}"/>
      </w:docPartPr>
      <w:docPartBody>
        <w:p w:rsidR="008348C2" w:rsidRDefault="008348C2" w:rsidP="008348C2">
          <w:pPr>
            <w:pStyle w:val="C238EA822645488ABC791DDB061FF095"/>
          </w:pPr>
          <w:r w:rsidRPr="00657672">
            <w:rPr>
              <w:rStyle w:val="PlaceholderText"/>
            </w:rPr>
            <w:t>(amount)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Prompt Bold">
    <w:altName w:val="Times New Roman"/>
    <w:charset w:val="00"/>
    <w:family w:val="auto"/>
    <w:pitch w:val="variable"/>
    <w:sig w:usb0="21000007" w:usb1="00000001" w:usb2="00000000" w:usb3="00000000" w:csb0="00010193" w:csb1="00000000"/>
  </w:font>
  <w:font w:name="Segoe UI Semibold">
    <w:panose1 w:val="020B0702040204020203"/>
    <w:charset w:val="00"/>
    <w:family w:val="swiss"/>
    <w:pitch w:val="variable"/>
    <w:sig w:usb0="E4002EFF" w:usb1="C000E47F" w:usb2="00000009" w:usb3="00000000" w:csb0="000001FF" w:csb1="00000000"/>
  </w:font>
  <w:font w:name="Prompt">
    <w:altName w:val="Microsoft Sans Serif"/>
    <w:charset w:val="DE"/>
    <w:family w:val="auto"/>
    <w:pitch w:val="variable"/>
    <w:sig w:usb0="21000007" w:usb1="00000001" w:usb2="00000000" w:usb3="00000000" w:csb0="00010193" w:csb1="00000000"/>
  </w:font>
  <w:font w:name="Tahoma">
    <w:panose1 w:val="020B0604030504040204"/>
    <w:charset w:val="00"/>
    <w:family w:val="swiss"/>
    <w:pitch w:val="variable"/>
    <w:sig w:usb0="E1002EFF" w:usb1="C000605B" w:usb2="00000029" w:usb3="00000000" w:csb0="000101FF" w:csb1="00000000"/>
  </w:font>
  <w:font w:name="Courier SWA">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Helvetica-Oblique">
    <w:panose1 w:val="00000000000000000000"/>
    <w:charset w:val="00"/>
    <w:family w:val="swiss"/>
    <w:notTrueType/>
    <w:pitch w:val="default"/>
    <w:sig w:usb0="00000003" w:usb1="00000000" w:usb2="00000000" w:usb3="00000000" w:csb0="00000001" w:csb1="00000000"/>
  </w:font>
  <w:font w:name="Helvetica-BoldOblique">
    <w:panose1 w:val="00000000000000000000"/>
    <w:charset w:val="00"/>
    <w:family w:val="swiss"/>
    <w:notTrueType/>
    <w:pitch w:val="default"/>
    <w:sig w:usb0="00000003" w:usb1="00000000" w:usb2="00000000" w:usb3="00000000" w:csb0="00000001" w:csb1="00000000"/>
  </w:font>
  <w:font w:name="Prompt Medium">
    <w:altName w:val="Microsoft Sans Serif"/>
    <w:charset w:val="DE"/>
    <w:family w:val="auto"/>
    <w:pitch w:val="variable"/>
    <w:sig w:usb0="21000007" w:usb1="00000001" w:usb2="00000000" w:usb3="00000000" w:csb0="00010193" w:csb1="00000000"/>
  </w:font>
  <w:font w:name="Calibri-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8C2"/>
    <w:rsid w:val="003D59FA"/>
    <w:rsid w:val="004071C8"/>
    <w:rsid w:val="00834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48C2"/>
    <w:rPr>
      <w:color w:val="808080"/>
    </w:rPr>
  </w:style>
  <w:style w:type="paragraph" w:customStyle="1" w:styleId="36747EB2C93F4BB5B9F211A02D78F542">
    <w:name w:val="36747EB2C93F4BB5B9F211A02D78F542"/>
    <w:rsid w:val="008348C2"/>
  </w:style>
  <w:style w:type="paragraph" w:customStyle="1" w:styleId="BFCBAF9C917649239371AA10EDE418B2">
    <w:name w:val="BFCBAF9C917649239371AA10EDE418B2"/>
    <w:rsid w:val="008348C2"/>
  </w:style>
  <w:style w:type="paragraph" w:customStyle="1" w:styleId="771D11133FDF4FE88962F0FFBE0B9261">
    <w:name w:val="771D11133FDF4FE88962F0FFBE0B9261"/>
    <w:rsid w:val="008348C2"/>
  </w:style>
  <w:style w:type="paragraph" w:customStyle="1" w:styleId="6F058139EE6340D09A22EC37401092FA">
    <w:name w:val="6F058139EE6340D09A22EC37401092FA"/>
    <w:rsid w:val="008348C2"/>
  </w:style>
  <w:style w:type="paragraph" w:customStyle="1" w:styleId="1D9DB11811504F23A31D33C2E83E6803">
    <w:name w:val="1D9DB11811504F23A31D33C2E83E6803"/>
    <w:rsid w:val="008348C2"/>
  </w:style>
  <w:style w:type="paragraph" w:customStyle="1" w:styleId="87180481657F425C8A1AA863984CC63A">
    <w:name w:val="87180481657F425C8A1AA863984CC63A"/>
    <w:rsid w:val="008348C2"/>
  </w:style>
  <w:style w:type="paragraph" w:customStyle="1" w:styleId="D46BC3A307604ECC8B4976ACE8059BC2">
    <w:name w:val="D46BC3A307604ECC8B4976ACE8059BC2"/>
    <w:rsid w:val="008348C2"/>
  </w:style>
  <w:style w:type="paragraph" w:customStyle="1" w:styleId="1B70C57DCE5343CAA63051917BEA3B0C">
    <w:name w:val="1B70C57DCE5343CAA63051917BEA3B0C"/>
    <w:rsid w:val="008348C2"/>
  </w:style>
  <w:style w:type="paragraph" w:customStyle="1" w:styleId="9F5F6B4A3981491BA2B447B2B7927D57">
    <w:name w:val="9F5F6B4A3981491BA2B447B2B7927D57"/>
    <w:rsid w:val="008348C2"/>
  </w:style>
  <w:style w:type="paragraph" w:customStyle="1" w:styleId="CC643415FEF143AA9A3FF75CA13485DA">
    <w:name w:val="CC643415FEF143AA9A3FF75CA13485DA"/>
    <w:rsid w:val="008348C2"/>
  </w:style>
  <w:style w:type="paragraph" w:customStyle="1" w:styleId="F9498E93198F4D0E9B962B332E4BD002">
    <w:name w:val="F9498E93198F4D0E9B962B332E4BD002"/>
    <w:rsid w:val="008348C2"/>
  </w:style>
  <w:style w:type="paragraph" w:customStyle="1" w:styleId="20B8FCEB70DC4B9E9F14665F1906144F">
    <w:name w:val="20B8FCEB70DC4B9E9F14665F1906144F"/>
    <w:rsid w:val="008348C2"/>
  </w:style>
  <w:style w:type="paragraph" w:customStyle="1" w:styleId="867AEF033F59499B95649A1A6EFE3C01">
    <w:name w:val="867AEF033F59499B95649A1A6EFE3C01"/>
    <w:rsid w:val="008348C2"/>
  </w:style>
  <w:style w:type="paragraph" w:customStyle="1" w:styleId="FB1A4351296A4C5DA557A772FD04EBAE">
    <w:name w:val="FB1A4351296A4C5DA557A772FD04EBAE"/>
    <w:rsid w:val="008348C2"/>
  </w:style>
  <w:style w:type="paragraph" w:customStyle="1" w:styleId="6E6A9473038544E5BD5AF373187ADBCC">
    <w:name w:val="6E6A9473038544E5BD5AF373187ADBCC"/>
    <w:rsid w:val="008348C2"/>
  </w:style>
  <w:style w:type="paragraph" w:customStyle="1" w:styleId="F4FD0FBBABF544D19C5BC15983001341">
    <w:name w:val="F4FD0FBBABF544D19C5BC15983001341"/>
    <w:rsid w:val="008348C2"/>
  </w:style>
  <w:style w:type="paragraph" w:customStyle="1" w:styleId="331837D8ED81405BBDF74F469071868A">
    <w:name w:val="331837D8ED81405BBDF74F469071868A"/>
    <w:rsid w:val="008348C2"/>
  </w:style>
  <w:style w:type="paragraph" w:customStyle="1" w:styleId="C5213F24618D4E6BA5442CF4D50589DC">
    <w:name w:val="C5213F24618D4E6BA5442CF4D50589DC"/>
    <w:rsid w:val="008348C2"/>
  </w:style>
  <w:style w:type="paragraph" w:customStyle="1" w:styleId="8B0BBDCF68C644159C2282982B041519">
    <w:name w:val="8B0BBDCF68C644159C2282982B041519"/>
    <w:rsid w:val="008348C2"/>
  </w:style>
  <w:style w:type="paragraph" w:customStyle="1" w:styleId="A372C546BAEC4DBBA167724753D174D6">
    <w:name w:val="A372C546BAEC4DBBA167724753D174D6"/>
    <w:rsid w:val="008348C2"/>
  </w:style>
  <w:style w:type="paragraph" w:customStyle="1" w:styleId="5CFC3DF91CAE4B439B5164B5E5F71C4D">
    <w:name w:val="5CFC3DF91CAE4B439B5164B5E5F71C4D"/>
    <w:rsid w:val="008348C2"/>
  </w:style>
  <w:style w:type="paragraph" w:customStyle="1" w:styleId="2893CB495E8E47A4844A32B09FB7D5F4">
    <w:name w:val="2893CB495E8E47A4844A32B09FB7D5F4"/>
    <w:rsid w:val="008348C2"/>
  </w:style>
  <w:style w:type="paragraph" w:customStyle="1" w:styleId="FB86612BB59348388B6B913FB304F8DC">
    <w:name w:val="FB86612BB59348388B6B913FB304F8DC"/>
    <w:rsid w:val="008348C2"/>
  </w:style>
  <w:style w:type="paragraph" w:customStyle="1" w:styleId="76945A25424649D48412E226FDDCC5FF">
    <w:name w:val="76945A25424649D48412E226FDDCC5FF"/>
    <w:rsid w:val="008348C2"/>
  </w:style>
  <w:style w:type="paragraph" w:customStyle="1" w:styleId="D43568233BED4B5B819D089BCB00FD17">
    <w:name w:val="D43568233BED4B5B819D089BCB00FD17"/>
    <w:rsid w:val="008348C2"/>
  </w:style>
  <w:style w:type="paragraph" w:customStyle="1" w:styleId="4771E43AB340440082C3C89DEFE20DB1">
    <w:name w:val="4771E43AB340440082C3C89DEFE20DB1"/>
    <w:rsid w:val="008348C2"/>
  </w:style>
  <w:style w:type="paragraph" w:customStyle="1" w:styleId="098F8B3E8A954E1D8C2712FB298DC35D">
    <w:name w:val="098F8B3E8A954E1D8C2712FB298DC35D"/>
    <w:rsid w:val="008348C2"/>
  </w:style>
  <w:style w:type="paragraph" w:customStyle="1" w:styleId="D1B73DC01B5244449A135814A8ECD9A2">
    <w:name w:val="D1B73DC01B5244449A135814A8ECD9A2"/>
    <w:rsid w:val="008348C2"/>
  </w:style>
  <w:style w:type="paragraph" w:customStyle="1" w:styleId="E6FE379212CC40158777915D4FF47A26">
    <w:name w:val="E6FE379212CC40158777915D4FF47A26"/>
    <w:rsid w:val="008348C2"/>
  </w:style>
  <w:style w:type="paragraph" w:customStyle="1" w:styleId="0F82E2C5ED2C460782D0C88C6347626E">
    <w:name w:val="0F82E2C5ED2C460782D0C88C6347626E"/>
    <w:rsid w:val="008348C2"/>
  </w:style>
  <w:style w:type="paragraph" w:customStyle="1" w:styleId="E7E9F828B1D44FAA8D5567B684F7E0F6">
    <w:name w:val="E7E9F828B1D44FAA8D5567B684F7E0F6"/>
    <w:rsid w:val="008348C2"/>
  </w:style>
  <w:style w:type="paragraph" w:customStyle="1" w:styleId="42130EBAEFD245C5AE53383DF3AD688C">
    <w:name w:val="42130EBAEFD245C5AE53383DF3AD688C"/>
    <w:rsid w:val="008348C2"/>
  </w:style>
  <w:style w:type="paragraph" w:customStyle="1" w:styleId="7B9978485DDB462B8B5BFA0E164C7ED7">
    <w:name w:val="7B9978485DDB462B8B5BFA0E164C7ED7"/>
    <w:rsid w:val="008348C2"/>
  </w:style>
  <w:style w:type="paragraph" w:customStyle="1" w:styleId="0F95BD260AA2492785F639B2F681B079">
    <w:name w:val="0F95BD260AA2492785F639B2F681B079"/>
    <w:rsid w:val="008348C2"/>
  </w:style>
  <w:style w:type="paragraph" w:customStyle="1" w:styleId="F22887982DE24EDFA3C7A679F96B1AE2">
    <w:name w:val="F22887982DE24EDFA3C7A679F96B1AE2"/>
    <w:rsid w:val="008348C2"/>
  </w:style>
  <w:style w:type="paragraph" w:customStyle="1" w:styleId="2481CC457E4D4A24A65DD3E8AE5F9862">
    <w:name w:val="2481CC457E4D4A24A65DD3E8AE5F9862"/>
    <w:rsid w:val="008348C2"/>
  </w:style>
  <w:style w:type="paragraph" w:customStyle="1" w:styleId="C22310C1EE59408EB382390B70D38611">
    <w:name w:val="C22310C1EE59408EB382390B70D38611"/>
    <w:rsid w:val="008348C2"/>
  </w:style>
  <w:style w:type="paragraph" w:customStyle="1" w:styleId="C702C7AA6B704687A4A029555E56830D">
    <w:name w:val="C702C7AA6B704687A4A029555E56830D"/>
    <w:rsid w:val="008348C2"/>
  </w:style>
  <w:style w:type="paragraph" w:customStyle="1" w:styleId="5FFE54C6870443E09B6251D8D5E6EFE5">
    <w:name w:val="5FFE54C6870443E09B6251D8D5E6EFE5"/>
    <w:rsid w:val="008348C2"/>
  </w:style>
  <w:style w:type="paragraph" w:customStyle="1" w:styleId="5DBDE7EC57224A6A91034C7D13E79FD0">
    <w:name w:val="5DBDE7EC57224A6A91034C7D13E79FD0"/>
    <w:rsid w:val="008348C2"/>
  </w:style>
  <w:style w:type="paragraph" w:customStyle="1" w:styleId="FBB1A4EAB10F4683883819BD259BA262">
    <w:name w:val="FBB1A4EAB10F4683883819BD259BA262"/>
    <w:rsid w:val="008348C2"/>
  </w:style>
  <w:style w:type="paragraph" w:customStyle="1" w:styleId="E4518556F953488DBC9255F0D401404C">
    <w:name w:val="E4518556F953488DBC9255F0D401404C"/>
    <w:rsid w:val="008348C2"/>
  </w:style>
  <w:style w:type="paragraph" w:customStyle="1" w:styleId="13606799A446417EAE5576F27DDD7249">
    <w:name w:val="13606799A446417EAE5576F27DDD7249"/>
    <w:rsid w:val="008348C2"/>
  </w:style>
  <w:style w:type="paragraph" w:customStyle="1" w:styleId="57F975EACCB14FEBAA68E225F2C07F7A">
    <w:name w:val="57F975EACCB14FEBAA68E225F2C07F7A"/>
    <w:rsid w:val="008348C2"/>
  </w:style>
  <w:style w:type="paragraph" w:customStyle="1" w:styleId="33BF9560CF5B44F4930CAA0EABB32FE2">
    <w:name w:val="33BF9560CF5B44F4930CAA0EABB32FE2"/>
    <w:rsid w:val="008348C2"/>
  </w:style>
  <w:style w:type="paragraph" w:customStyle="1" w:styleId="57FDE336074E4837BA5F7E7B00214505">
    <w:name w:val="57FDE336074E4837BA5F7E7B00214505"/>
    <w:rsid w:val="008348C2"/>
  </w:style>
  <w:style w:type="paragraph" w:customStyle="1" w:styleId="3DFD8A6289E04572805479F353A4DF7C">
    <w:name w:val="3DFD8A6289E04572805479F353A4DF7C"/>
    <w:rsid w:val="008348C2"/>
  </w:style>
  <w:style w:type="paragraph" w:customStyle="1" w:styleId="27A29A98614A43288C6BA9146078D78B">
    <w:name w:val="27A29A98614A43288C6BA9146078D78B"/>
    <w:rsid w:val="008348C2"/>
  </w:style>
  <w:style w:type="paragraph" w:customStyle="1" w:styleId="B78CA89DCD2041CE8B3ED5864BEC8F9B">
    <w:name w:val="B78CA89DCD2041CE8B3ED5864BEC8F9B"/>
    <w:rsid w:val="008348C2"/>
  </w:style>
  <w:style w:type="paragraph" w:customStyle="1" w:styleId="86FFE6A23BAE407CAA706E7E5BB6DE87">
    <w:name w:val="86FFE6A23BAE407CAA706E7E5BB6DE87"/>
    <w:rsid w:val="008348C2"/>
  </w:style>
  <w:style w:type="paragraph" w:customStyle="1" w:styleId="AF5325F0C5CE4A25B264D589F2A1D4D6">
    <w:name w:val="AF5325F0C5CE4A25B264D589F2A1D4D6"/>
    <w:rsid w:val="008348C2"/>
  </w:style>
  <w:style w:type="paragraph" w:customStyle="1" w:styleId="664D04C3AC18401F884E33534E3B2247">
    <w:name w:val="664D04C3AC18401F884E33534E3B2247"/>
    <w:rsid w:val="008348C2"/>
  </w:style>
  <w:style w:type="paragraph" w:customStyle="1" w:styleId="033E1482F08445E98228C5F77AE56102">
    <w:name w:val="033E1482F08445E98228C5F77AE56102"/>
    <w:rsid w:val="008348C2"/>
  </w:style>
  <w:style w:type="paragraph" w:customStyle="1" w:styleId="301096C5D233487EB4D0ED025169116A">
    <w:name w:val="301096C5D233487EB4D0ED025169116A"/>
    <w:rsid w:val="008348C2"/>
  </w:style>
  <w:style w:type="paragraph" w:customStyle="1" w:styleId="27377F7D6098460DAE6D7F99757CDB2A">
    <w:name w:val="27377F7D6098460DAE6D7F99757CDB2A"/>
    <w:rsid w:val="008348C2"/>
  </w:style>
  <w:style w:type="paragraph" w:customStyle="1" w:styleId="E9B4F8668DBB4585B43B8921A128593C">
    <w:name w:val="E9B4F8668DBB4585B43B8921A128593C"/>
    <w:rsid w:val="008348C2"/>
  </w:style>
  <w:style w:type="paragraph" w:customStyle="1" w:styleId="2E03C2329D2A4FE18D67A14ADCFD4D4D">
    <w:name w:val="2E03C2329D2A4FE18D67A14ADCFD4D4D"/>
    <w:rsid w:val="008348C2"/>
  </w:style>
  <w:style w:type="paragraph" w:customStyle="1" w:styleId="4DC341E51EE1460B8739BD0A9E01FF8E">
    <w:name w:val="4DC341E51EE1460B8739BD0A9E01FF8E"/>
    <w:rsid w:val="008348C2"/>
  </w:style>
  <w:style w:type="paragraph" w:customStyle="1" w:styleId="7FB2BA10165F4E41A76B1EC709D059E9">
    <w:name w:val="7FB2BA10165F4E41A76B1EC709D059E9"/>
    <w:rsid w:val="008348C2"/>
  </w:style>
  <w:style w:type="paragraph" w:customStyle="1" w:styleId="8B0FCFC67B3C47BDBE52C3A1747DFA5E">
    <w:name w:val="8B0FCFC67B3C47BDBE52C3A1747DFA5E"/>
    <w:rsid w:val="008348C2"/>
  </w:style>
  <w:style w:type="paragraph" w:customStyle="1" w:styleId="2DDD00D33EC7459E986C724178B9C885">
    <w:name w:val="2DDD00D33EC7459E986C724178B9C885"/>
    <w:rsid w:val="008348C2"/>
  </w:style>
  <w:style w:type="paragraph" w:customStyle="1" w:styleId="86FA0AE13507493FAD00A0DB30293BCE">
    <w:name w:val="86FA0AE13507493FAD00A0DB30293BCE"/>
    <w:rsid w:val="008348C2"/>
  </w:style>
  <w:style w:type="paragraph" w:customStyle="1" w:styleId="133AEFD863BC4D0D81CAAC7BC99FAC8C">
    <w:name w:val="133AEFD863BC4D0D81CAAC7BC99FAC8C"/>
    <w:rsid w:val="008348C2"/>
  </w:style>
  <w:style w:type="paragraph" w:customStyle="1" w:styleId="0C788499E62440D3ACA5F7852A4E840D">
    <w:name w:val="0C788499E62440D3ACA5F7852A4E840D"/>
    <w:rsid w:val="008348C2"/>
  </w:style>
  <w:style w:type="paragraph" w:customStyle="1" w:styleId="140C2C77BAA544C18F3B60D1C4F89725">
    <w:name w:val="140C2C77BAA544C18F3B60D1C4F89725"/>
    <w:rsid w:val="008348C2"/>
  </w:style>
  <w:style w:type="paragraph" w:customStyle="1" w:styleId="B9CBA05F99FE4484BDF761B5EADCDE49">
    <w:name w:val="B9CBA05F99FE4484BDF761B5EADCDE49"/>
    <w:rsid w:val="008348C2"/>
  </w:style>
  <w:style w:type="paragraph" w:customStyle="1" w:styleId="2782148E92AB477F9CB2BB10A397C27A">
    <w:name w:val="2782148E92AB477F9CB2BB10A397C27A"/>
    <w:rsid w:val="008348C2"/>
  </w:style>
  <w:style w:type="paragraph" w:customStyle="1" w:styleId="9B71805BB4684FCFA1176946785B5D21">
    <w:name w:val="9B71805BB4684FCFA1176946785B5D21"/>
    <w:rsid w:val="008348C2"/>
  </w:style>
  <w:style w:type="paragraph" w:customStyle="1" w:styleId="C038A38C96CA4033820260AFBE823561">
    <w:name w:val="C038A38C96CA4033820260AFBE823561"/>
    <w:rsid w:val="008348C2"/>
  </w:style>
  <w:style w:type="paragraph" w:customStyle="1" w:styleId="F0FFA5D95F7C445B981F213D598C0317">
    <w:name w:val="F0FFA5D95F7C445B981F213D598C0317"/>
    <w:rsid w:val="008348C2"/>
  </w:style>
  <w:style w:type="paragraph" w:customStyle="1" w:styleId="ABD4C7DAF69D4B9381DE236BEDC9E75B">
    <w:name w:val="ABD4C7DAF69D4B9381DE236BEDC9E75B"/>
    <w:rsid w:val="008348C2"/>
  </w:style>
  <w:style w:type="paragraph" w:customStyle="1" w:styleId="2758B842530C40369E15459BDEB3D115">
    <w:name w:val="2758B842530C40369E15459BDEB3D115"/>
    <w:rsid w:val="008348C2"/>
  </w:style>
  <w:style w:type="paragraph" w:customStyle="1" w:styleId="1EB9FD987D48485593D1DE8AE25BDC53">
    <w:name w:val="1EB9FD987D48485593D1DE8AE25BDC53"/>
    <w:rsid w:val="008348C2"/>
  </w:style>
  <w:style w:type="paragraph" w:customStyle="1" w:styleId="98565909BAD548F386FB63BD54E5F02E">
    <w:name w:val="98565909BAD548F386FB63BD54E5F02E"/>
    <w:rsid w:val="008348C2"/>
  </w:style>
  <w:style w:type="paragraph" w:customStyle="1" w:styleId="EF08C391AD184E8386D2A47CF5BF892A">
    <w:name w:val="EF08C391AD184E8386D2A47CF5BF892A"/>
    <w:rsid w:val="008348C2"/>
  </w:style>
  <w:style w:type="paragraph" w:customStyle="1" w:styleId="828324BAC29C4A0E9C1C02C0811FFEAD">
    <w:name w:val="828324BAC29C4A0E9C1C02C0811FFEAD"/>
    <w:rsid w:val="008348C2"/>
  </w:style>
  <w:style w:type="paragraph" w:customStyle="1" w:styleId="C66F1BB812614A2BB845C76D2F4BB2E8">
    <w:name w:val="C66F1BB812614A2BB845C76D2F4BB2E8"/>
    <w:rsid w:val="008348C2"/>
  </w:style>
  <w:style w:type="paragraph" w:customStyle="1" w:styleId="815FE15CF57D4122B9B1D98F064B3594">
    <w:name w:val="815FE15CF57D4122B9B1D98F064B3594"/>
    <w:rsid w:val="008348C2"/>
  </w:style>
  <w:style w:type="paragraph" w:customStyle="1" w:styleId="51B19A44AC0D4295AFF2B919C0052C6A">
    <w:name w:val="51B19A44AC0D4295AFF2B919C0052C6A"/>
    <w:rsid w:val="008348C2"/>
  </w:style>
  <w:style w:type="paragraph" w:customStyle="1" w:styleId="D5A22F5FE9B647EF97413D66FA251594">
    <w:name w:val="D5A22F5FE9B647EF97413D66FA251594"/>
    <w:rsid w:val="008348C2"/>
  </w:style>
  <w:style w:type="paragraph" w:customStyle="1" w:styleId="D920C4AFF188410CA84D22B886AD8167">
    <w:name w:val="D920C4AFF188410CA84D22B886AD8167"/>
    <w:rsid w:val="008348C2"/>
  </w:style>
  <w:style w:type="paragraph" w:customStyle="1" w:styleId="38872725787D4BA9B91339237F590E68">
    <w:name w:val="38872725787D4BA9B91339237F590E68"/>
    <w:rsid w:val="008348C2"/>
  </w:style>
  <w:style w:type="paragraph" w:customStyle="1" w:styleId="28870BFEC6174EF7AD92EA049548C1CA">
    <w:name w:val="28870BFEC6174EF7AD92EA049548C1CA"/>
    <w:rsid w:val="008348C2"/>
  </w:style>
  <w:style w:type="paragraph" w:customStyle="1" w:styleId="88C034804F75444F8977FD7FF7367B7B">
    <w:name w:val="88C034804F75444F8977FD7FF7367B7B"/>
    <w:rsid w:val="008348C2"/>
  </w:style>
  <w:style w:type="paragraph" w:customStyle="1" w:styleId="DF5D78877978499BAB696FD8B14923FF">
    <w:name w:val="DF5D78877978499BAB696FD8B14923FF"/>
    <w:rsid w:val="008348C2"/>
  </w:style>
  <w:style w:type="paragraph" w:customStyle="1" w:styleId="AED45035139D4660B9F395F648169C31">
    <w:name w:val="AED45035139D4660B9F395F648169C31"/>
    <w:rsid w:val="008348C2"/>
  </w:style>
  <w:style w:type="paragraph" w:customStyle="1" w:styleId="04F9095EADBB421198C8F12C988C7B67">
    <w:name w:val="04F9095EADBB421198C8F12C988C7B67"/>
    <w:rsid w:val="008348C2"/>
  </w:style>
  <w:style w:type="paragraph" w:customStyle="1" w:styleId="B8F5B600241D4C4B9B9EC98DE498BD9B">
    <w:name w:val="B8F5B600241D4C4B9B9EC98DE498BD9B"/>
    <w:rsid w:val="008348C2"/>
  </w:style>
  <w:style w:type="paragraph" w:customStyle="1" w:styleId="C00D6FB6453249BB9BC89607420441BA">
    <w:name w:val="C00D6FB6453249BB9BC89607420441BA"/>
    <w:rsid w:val="008348C2"/>
  </w:style>
  <w:style w:type="paragraph" w:customStyle="1" w:styleId="CB1A99099C4C43FCB7EDAEADEF110304">
    <w:name w:val="CB1A99099C4C43FCB7EDAEADEF110304"/>
    <w:rsid w:val="008348C2"/>
  </w:style>
  <w:style w:type="paragraph" w:customStyle="1" w:styleId="BD6810F87B9241B1B2D22167ADE74337">
    <w:name w:val="BD6810F87B9241B1B2D22167ADE74337"/>
    <w:rsid w:val="008348C2"/>
  </w:style>
  <w:style w:type="paragraph" w:customStyle="1" w:styleId="8271E99BB68F4281AE48FEA14A25566A">
    <w:name w:val="8271E99BB68F4281AE48FEA14A25566A"/>
    <w:rsid w:val="008348C2"/>
  </w:style>
  <w:style w:type="paragraph" w:customStyle="1" w:styleId="9E4698822CCC4DF3B613E94B9326FA4B">
    <w:name w:val="9E4698822CCC4DF3B613E94B9326FA4B"/>
    <w:rsid w:val="008348C2"/>
  </w:style>
  <w:style w:type="paragraph" w:customStyle="1" w:styleId="28553DCF4CC64492BE043E8F8503AB5B">
    <w:name w:val="28553DCF4CC64492BE043E8F8503AB5B"/>
    <w:rsid w:val="008348C2"/>
  </w:style>
  <w:style w:type="paragraph" w:customStyle="1" w:styleId="B96C19E1F6EC47368D8B5FB3A4C549FF">
    <w:name w:val="B96C19E1F6EC47368D8B5FB3A4C549FF"/>
    <w:rsid w:val="008348C2"/>
  </w:style>
  <w:style w:type="paragraph" w:customStyle="1" w:styleId="B5B77C54FD0A4650AAFEBB5E12B16AAC">
    <w:name w:val="B5B77C54FD0A4650AAFEBB5E12B16AAC"/>
    <w:rsid w:val="008348C2"/>
  </w:style>
  <w:style w:type="paragraph" w:customStyle="1" w:styleId="476F50AA0F77432A91A93D6D76CF3FFA">
    <w:name w:val="476F50AA0F77432A91A93D6D76CF3FFA"/>
    <w:rsid w:val="008348C2"/>
  </w:style>
  <w:style w:type="paragraph" w:customStyle="1" w:styleId="88B9CE55CC0042D29C9A45E7A1350568">
    <w:name w:val="88B9CE55CC0042D29C9A45E7A1350568"/>
    <w:rsid w:val="008348C2"/>
  </w:style>
  <w:style w:type="paragraph" w:customStyle="1" w:styleId="F2DBE05D92C74FEE911D3DF4FE65CA0A">
    <w:name w:val="F2DBE05D92C74FEE911D3DF4FE65CA0A"/>
    <w:rsid w:val="008348C2"/>
  </w:style>
  <w:style w:type="paragraph" w:customStyle="1" w:styleId="5C0F0A49F9F04C3F8688D4BC31AC7D20">
    <w:name w:val="5C0F0A49F9F04C3F8688D4BC31AC7D20"/>
    <w:rsid w:val="008348C2"/>
  </w:style>
  <w:style w:type="paragraph" w:customStyle="1" w:styleId="5F8CF85B5BB94D909ACC21C1A264249D">
    <w:name w:val="5F8CF85B5BB94D909ACC21C1A264249D"/>
    <w:rsid w:val="008348C2"/>
  </w:style>
  <w:style w:type="paragraph" w:customStyle="1" w:styleId="5DC9DEA8591D4E3B895C4B2A502AFD53">
    <w:name w:val="5DC9DEA8591D4E3B895C4B2A502AFD53"/>
    <w:rsid w:val="008348C2"/>
  </w:style>
  <w:style w:type="paragraph" w:customStyle="1" w:styleId="4CB8D488E1764DABBB2EB194B3398410">
    <w:name w:val="4CB8D488E1764DABBB2EB194B3398410"/>
    <w:rsid w:val="008348C2"/>
  </w:style>
  <w:style w:type="paragraph" w:customStyle="1" w:styleId="6B97A5093B5B4790B160489C04D3D96C">
    <w:name w:val="6B97A5093B5B4790B160489C04D3D96C"/>
    <w:rsid w:val="008348C2"/>
  </w:style>
  <w:style w:type="paragraph" w:customStyle="1" w:styleId="E92B410D84994234A72982BEB4CE3A9E">
    <w:name w:val="E92B410D84994234A72982BEB4CE3A9E"/>
    <w:rsid w:val="008348C2"/>
  </w:style>
  <w:style w:type="paragraph" w:customStyle="1" w:styleId="1E0ACB69358A48B6AE4B6C015F4C8300">
    <w:name w:val="1E0ACB69358A48B6AE4B6C015F4C8300"/>
    <w:rsid w:val="008348C2"/>
  </w:style>
  <w:style w:type="paragraph" w:customStyle="1" w:styleId="62BD9F05B5BD461C8831E152A5F62898">
    <w:name w:val="62BD9F05B5BD461C8831E152A5F62898"/>
    <w:rsid w:val="008348C2"/>
  </w:style>
  <w:style w:type="paragraph" w:customStyle="1" w:styleId="73169EDA9FD547859C00BF6146A17DEB">
    <w:name w:val="73169EDA9FD547859C00BF6146A17DEB"/>
    <w:rsid w:val="008348C2"/>
  </w:style>
  <w:style w:type="paragraph" w:customStyle="1" w:styleId="E2052C774BDF4196BAEAB49A0AB49CCD">
    <w:name w:val="E2052C774BDF4196BAEAB49A0AB49CCD"/>
    <w:rsid w:val="008348C2"/>
  </w:style>
  <w:style w:type="paragraph" w:customStyle="1" w:styleId="18087950F9C0463A8D340612B7339E39">
    <w:name w:val="18087950F9C0463A8D340612B7339E39"/>
    <w:rsid w:val="008348C2"/>
  </w:style>
  <w:style w:type="paragraph" w:customStyle="1" w:styleId="365E9C512E354464BE41141BC8865A55">
    <w:name w:val="365E9C512E354464BE41141BC8865A55"/>
    <w:rsid w:val="008348C2"/>
  </w:style>
  <w:style w:type="paragraph" w:customStyle="1" w:styleId="55E8F376E88E4C929925E40FAE68D030">
    <w:name w:val="55E8F376E88E4C929925E40FAE68D030"/>
    <w:rsid w:val="008348C2"/>
  </w:style>
  <w:style w:type="paragraph" w:customStyle="1" w:styleId="1EE1F6CADAF84C7AB2996CFE70C99E37">
    <w:name w:val="1EE1F6CADAF84C7AB2996CFE70C99E37"/>
    <w:rsid w:val="008348C2"/>
  </w:style>
  <w:style w:type="paragraph" w:customStyle="1" w:styleId="2A649D23ED1C44A2B4E90EFD4896FF79">
    <w:name w:val="2A649D23ED1C44A2B4E90EFD4896FF79"/>
    <w:rsid w:val="008348C2"/>
  </w:style>
  <w:style w:type="paragraph" w:customStyle="1" w:styleId="D785063620A846EEA7B079A6604F8160">
    <w:name w:val="D785063620A846EEA7B079A6604F8160"/>
    <w:rsid w:val="008348C2"/>
  </w:style>
  <w:style w:type="paragraph" w:customStyle="1" w:styleId="0CB4CAFE30C241DA90AC898261A7FB60">
    <w:name w:val="0CB4CAFE30C241DA90AC898261A7FB60"/>
    <w:rsid w:val="008348C2"/>
  </w:style>
  <w:style w:type="paragraph" w:customStyle="1" w:styleId="15E185DDE90646C89065C55F820DAE93">
    <w:name w:val="15E185DDE90646C89065C55F820DAE93"/>
    <w:rsid w:val="008348C2"/>
  </w:style>
  <w:style w:type="paragraph" w:customStyle="1" w:styleId="3714A63B1ED04985ABB690E0CF96A928">
    <w:name w:val="3714A63B1ED04985ABB690E0CF96A928"/>
    <w:rsid w:val="008348C2"/>
  </w:style>
  <w:style w:type="paragraph" w:customStyle="1" w:styleId="1FAE150E4DA44FE694D796100E40C8D4">
    <w:name w:val="1FAE150E4DA44FE694D796100E40C8D4"/>
    <w:rsid w:val="008348C2"/>
  </w:style>
  <w:style w:type="paragraph" w:customStyle="1" w:styleId="85299E4F543645AEA5A896A3B7323591">
    <w:name w:val="85299E4F543645AEA5A896A3B7323591"/>
    <w:rsid w:val="008348C2"/>
  </w:style>
  <w:style w:type="paragraph" w:customStyle="1" w:styleId="BB031819C2714ED4A0F193C6156B7F25">
    <w:name w:val="BB031819C2714ED4A0F193C6156B7F25"/>
    <w:rsid w:val="008348C2"/>
  </w:style>
  <w:style w:type="paragraph" w:customStyle="1" w:styleId="0818D82DD9774F20A24E4F137C56B02C">
    <w:name w:val="0818D82DD9774F20A24E4F137C56B02C"/>
    <w:rsid w:val="008348C2"/>
  </w:style>
  <w:style w:type="paragraph" w:customStyle="1" w:styleId="3BAD8DD257C643DD8E8F12F8FF1D3FCB">
    <w:name w:val="3BAD8DD257C643DD8E8F12F8FF1D3FCB"/>
    <w:rsid w:val="008348C2"/>
  </w:style>
  <w:style w:type="paragraph" w:customStyle="1" w:styleId="F203D9003B024F6DA4FA6196A4542765">
    <w:name w:val="F203D9003B024F6DA4FA6196A4542765"/>
    <w:rsid w:val="008348C2"/>
  </w:style>
  <w:style w:type="paragraph" w:customStyle="1" w:styleId="9A147481FA6640508C80BFC35C90B8B7">
    <w:name w:val="9A147481FA6640508C80BFC35C90B8B7"/>
    <w:rsid w:val="008348C2"/>
  </w:style>
  <w:style w:type="paragraph" w:customStyle="1" w:styleId="153BF6A5D4BC4A85BC465D2FB562B648">
    <w:name w:val="153BF6A5D4BC4A85BC465D2FB562B648"/>
    <w:rsid w:val="008348C2"/>
  </w:style>
  <w:style w:type="paragraph" w:customStyle="1" w:styleId="E4A9099DB331489687BE053F81C7169F">
    <w:name w:val="E4A9099DB331489687BE053F81C7169F"/>
    <w:rsid w:val="008348C2"/>
  </w:style>
  <w:style w:type="paragraph" w:customStyle="1" w:styleId="9C19FC21136A4FA79E1123B1E526627E">
    <w:name w:val="9C19FC21136A4FA79E1123B1E526627E"/>
    <w:rsid w:val="008348C2"/>
  </w:style>
  <w:style w:type="paragraph" w:customStyle="1" w:styleId="7181CBF4AAC549E6B1AE82140BFB072E">
    <w:name w:val="7181CBF4AAC549E6B1AE82140BFB072E"/>
    <w:rsid w:val="008348C2"/>
  </w:style>
  <w:style w:type="paragraph" w:customStyle="1" w:styleId="D48C203A2D96445991291F5AED8FB6CA">
    <w:name w:val="D48C203A2D96445991291F5AED8FB6CA"/>
    <w:rsid w:val="008348C2"/>
  </w:style>
  <w:style w:type="paragraph" w:customStyle="1" w:styleId="BCF33A3B039846DB859C8892FEDC91DA">
    <w:name w:val="BCF33A3B039846DB859C8892FEDC91DA"/>
    <w:rsid w:val="008348C2"/>
  </w:style>
  <w:style w:type="paragraph" w:customStyle="1" w:styleId="6BE5D5494F9746A5ADAD334F63030E20">
    <w:name w:val="6BE5D5494F9746A5ADAD334F63030E20"/>
    <w:rsid w:val="008348C2"/>
  </w:style>
  <w:style w:type="paragraph" w:customStyle="1" w:styleId="EEA4C0BCC8CA44BBB60FA653F0E0F93E">
    <w:name w:val="EEA4C0BCC8CA44BBB60FA653F0E0F93E"/>
    <w:rsid w:val="008348C2"/>
  </w:style>
  <w:style w:type="paragraph" w:customStyle="1" w:styleId="B237D7ED68B8442592F4CF51F2AC3CA5">
    <w:name w:val="B237D7ED68B8442592F4CF51F2AC3CA5"/>
    <w:rsid w:val="008348C2"/>
  </w:style>
  <w:style w:type="paragraph" w:customStyle="1" w:styleId="9FE479FEC418467980ED8FAFCB5ED9A5">
    <w:name w:val="9FE479FEC418467980ED8FAFCB5ED9A5"/>
    <w:rsid w:val="008348C2"/>
  </w:style>
  <w:style w:type="paragraph" w:customStyle="1" w:styleId="AE9BFC4A8E674031A61F829197158FFD">
    <w:name w:val="AE9BFC4A8E674031A61F829197158FFD"/>
    <w:rsid w:val="008348C2"/>
  </w:style>
  <w:style w:type="paragraph" w:customStyle="1" w:styleId="2BA9CA8B8C7943DA915E56525F7228E1">
    <w:name w:val="2BA9CA8B8C7943DA915E56525F7228E1"/>
    <w:rsid w:val="008348C2"/>
  </w:style>
  <w:style w:type="paragraph" w:customStyle="1" w:styleId="3C15500A071E49B2A3C3C9FF42ABCFF8">
    <w:name w:val="3C15500A071E49B2A3C3C9FF42ABCFF8"/>
    <w:rsid w:val="008348C2"/>
  </w:style>
  <w:style w:type="paragraph" w:customStyle="1" w:styleId="934F33859BDB449897CB705B1113BA92">
    <w:name w:val="934F33859BDB449897CB705B1113BA92"/>
    <w:rsid w:val="008348C2"/>
  </w:style>
  <w:style w:type="paragraph" w:customStyle="1" w:styleId="93703AD4B8504CB6ADB2CF74755C6E94">
    <w:name w:val="93703AD4B8504CB6ADB2CF74755C6E94"/>
    <w:rsid w:val="008348C2"/>
  </w:style>
  <w:style w:type="paragraph" w:customStyle="1" w:styleId="22B42CFE58CD4A99BF960F4D6BDD6C0F">
    <w:name w:val="22B42CFE58CD4A99BF960F4D6BDD6C0F"/>
    <w:rsid w:val="008348C2"/>
  </w:style>
  <w:style w:type="paragraph" w:customStyle="1" w:styleId="1D6BA9BF9E474153A8880293D3C22ED3">
    <w:name w:val="1D6BA9BF9E474153A8880293D3C22ED3"/>
    <w:rsid w:val="008348C2"/>
  </w:style>
  <w:style w:type="paragraph" w:customStyle="1" w:styleId="42DCADE3020E49B5B461E84798A9BCAA">
    <w:name w:val="42DCADE3020E49B5B461E84798A9BCAA"/>
    <w:rsid w:val="008348C2"/>
  </w:style>
  <w:style w:type="paragraph" w:customStyle="1" w:styleId="2AC055D5CC324957A54CB3E6D11BA2D0">
    <w:name w:val="2AC055D5CC324957A54CB3E6D11BA2D0"/>
    <w:rsid w:val="008348C2"/>
  </w:style>
  <w:style w:type="paragraph" w:customStyle="1" w:styleId="E19C05C027C948C2B725260B9818C7E3">
    <w:name w:val="E19C05C027C948C2B725260B9818C7E3"/>
    <w:rsid w:val="008348C2"/>
  </w:style>
  <w:style w:type="paragraph" w:customStyle="1" w:styleId="CCADF74709F94F7990D16315B46A3B80">
    <w:name w:val="CCADF74709F94F7990D16315B46A3B80"/>
    <w:rsid w:val="008348C2"/>
  </w:style>
  <w:style w:type="paragraph" w:customStyle="1" w:styleId="469CCECE84544977B5652184D7A6277B">
    <w:name w:val="469CCECE84544977B5652184D7A6277B"/>
    <w:rsid w:val="008348C2"/>
  </w:style>
  <w:style w:type="paragraph" w:customStyle="1" w:styleId="678E4A9139644CCF9FA50EC961C3432A">
    <w:name w:val="678E4A9139644CCF9FA50EC961C3432A"/>
    <w:rsid w:val="008348C2"/>
  </w:style>
  <w:style w:type="paragraph" w:customStyle="1" w:styleId="4C26548ADD2A4D8AA9A6260A11D637AC">
    <w:name w:val="4C26548ADD2A4D8AA9A6260A11D637AC"/>
    <w:rsid w:val="008348C2"/>
  </w:style>
  <w:style w:type="paragraph" w:customStyle="1" w:styleId="DC98C57661244D938F554D01BF0C5B18">
    <w:name w:val="DC98C57661244D938F554D01BF0C5B18"/>
    <w:rsid w:val="008348C2"/>
  </w:style>
  <w:style w:type="paragraph" w:customStyle="1" w:styleId="C07D879698374E4AB51960CA7B9F1E77">
    <w:name w:val="C07D879698374E4AB51960CA7B9F1E77"/>
    <w:rsid w:val="008348C2"/>
  </w:style>
  <w:style w:type="paragraph" w:customStyle="1" w:styleId="B6517E7490F04FF7BC94D86B7943906C">
    <w:name w:val="B6517E7490F04FF7BC94D86B7943906C"/>
    <w:rsid w:val="008348C2"/>
  </w:style>
  <w:style w:type="paragraph" w:customStyle="1" w:styleId="FA18288B609D49D99E50CA38C53E0ABF">
    <w:name w:val="FA18288B609D49D99E50CA38C53E0ABF"/>
    <w:rsid w:val="008348C2"/>
  </w:style>
  <w:style w:type="paragraph" w:customStyle="1" w:styleId="3CC668CD93424F7FB7C863FC5069182E">
    <w:name w:val="3CC668CD93424F7FB7C863FC5069182E"/>
    <w:rsid w:val="008348C2"/>
  </w:style>
  <w:style w:type="paragraph" w:customStyle="1" w:styleId="AD2AA2A83F7549F59F2899222DA76F1F">
    <w:name w:val="AD2AA2A83F7549F59F2899222DA76F1F"/>
    <w:rsid w:val="008348C2"/>
  </w:style>
  <w:style w:type="paragraph" w:customStyle="1" w:styleId="3D6445C7F0C24826877B79F83A66B3A6">
    <w:name w:val="3D6445C7F0C24826877B79F83A66B3A6"/>
    <w:rsid w:val="008348C2"/>
  </w:style>
  <w:style w:type="paragraph" w:customStyle="1" w:styleId="EBEEE15F340B43B6B7CDA4F88E32B61D">
    <w:name w:val="EBEEE15F340B43B6B7CDA4F88E32B61D"/>
    <w:rsid w:val="008348C2"/>
  </w:style>
  <w:style w:type="paragraph" w:customStyle="1" w:styleId="D434538144604C5EAFE0EBA2576F25AB">
    <w:name w:val="D434538144604C5EAFE0EBA2576F25AB"/>
    <w:rsid w:val="008348C2"/>
  </w:style>
  <w:style w:type="paragraph" w:customStyle="1" w:styleId="6635B400373D41FF8510D56B7D5ECCB0">
    <w:name w:val="6635B400373D41FF8510D56B7D5ECCB0"/>
    <w:rsid w:val="008348C2"/>
  </w:style>
  <w:style w:type="paragraph" w:customStyle="1" w:styleId="3AE6308AEC2E470F81C5E50A965088DE">
    <w:name w:val="3AE6308AEC2E470F81C5E50A965088DE"/>
    <w:rsid w:val="008348C2"/>
  </w:style>
  <w:style w:type="paragraph" w:customStyle="1" w:styleId="C17C52FBD9A04B0585F203417487BC49">
    <w:name w:val="C17C52FBD9A04B0585F203417487BC49"/>
    <w:rsid w:val="008348C2"/>
  </w:style>
  <w:style w:type="paragraph" w:customStyle="1" w:styleId="151D16F6E3A740EA89EFA281435F1902">
    <w:name w:val="151D16F6E3A740EA89EFA281435F1902"/>
    <w:rsid w:val="008348C2"/>
  </w:style>
  <w:style w:type="paragraph" w:customStyle="1" w:styleId="DCE1D34178AC42DEAB9EB7530549957A">
    <w:name w:val="DCE1D34178AC42DEAB9EB7530549957A"/>
    <w:rsid w:val="008348C2"/>
  </w:style>
  <w:style w:type="paragraph" w:customStyle="1" w:styleId="859344476D614FDAA590D25C5DFFE73C">
    <w:name w:val="859344476D614FDAA590D25C5DFFE73C"/>
    <w:rsid w:val="008348C2"/>
  </w:style>
  <w:style w:type="paragraph" w:customStyle="1" w:styleId="FEDE795A6D35467A930E8B093C0230D8">
    <w:name w:val="FEDE795A6D35467A930E8B093C0230D8"/>
    <w:rsid w:val="008348C2"/>
  </w:style>
  <w:style w:type="paragraph" w:customStyle="1" w:styleId="8280A51F27C846B2B11C5581F8F880BD">
    <w:name w:val="8280A51F27C846B2B11C5581F8F880BD"/>
    <w:rsid w:val="008348C2"/>
  </w:style>
  <w:style w:type="paragraph" w:customStyle="1" w:styleId="B0518E95B6CC4357B99A27345A77963C">
    <w:name w:val="B0518E95B6CC4357B99A27345A77963C"/>
    <w:rsid w:val="008348C2"/>
  </w:style>
  <w:style w:type="paragraph" w:customStyle="1" w:styleId="064081F4914D4681B1AF721F3CB92132">
    <w:name w:val="064081F4914D4681B1AF721F3CB92132"/>
    <w:rsid w:val="008348C2"/>
  </w:style>
  <w:style w:type="paragraph" w:customStyle="1" w:styleId="54280C258627481E84A349E20F51EB96">
    <w:name w:val="54280C258627481E84A349E20F51EB96"/>
    <w:rsid w:val="008348C2"/>
  </w:style>
  <w:style w:type="paragraph" w:customStyle="1" w:styleId="6B3CA11987E24A46A62B7678B980985E">
    <w:name w:val="6B3CA11987E24A46A62B7678B980985E"/>
    <w:rsid w:val="008348C2"/>
  </w:style>
  <w:style w:type="paragraph" w:customStyle="1" w:styleId="7027AF2EB2594A79999D61EBDB986B31">
    <w:name w:val="7027AF2EB2594A79999D61EBDB986B31"/>
    <w:rsid w:val="008348C2"/>
  </w:style>
  <w:style w:type="paragraph" w:customStyle="1" w:styleId="150B4ADCD621425289C25BE15F3AF6EE">
    <w:name w:val="150B4ADCD621425289C25BE15F3AF6EE"/>
    <w:rsid w:val="008348C2"/>
  </w:style>
  <w:style w:type="paragraph" w:customStyle="1" w:styleId="A0C1F97303EB493288EAC577D17AFF1F">
    <w:name w:val="A0C1F97303EB493288EAC577D17AFF1F"/>
    <w:rsid w:val="008348C2"/>
  </w:style>
  <w:style w:type="paragraph" w:customStyle="1" w:styleId="678A388E7FFA43B4B867B1BB90C4E129">
    <w:name w:val="678A388E7FFA43B4B867B1BB90C4E129"/>
    <w:rsid w:val="008348C2"/>
  </w:style>
  <w:style w:type="paragraph" w:customStyle="1" w:styleId="6C4B1A0AF5E64D348B112C5B155C3786">
    <w:name w:val="6C4B1A0AF5E64D348B112C5B155C3786"/>
    <w:rsid w:val="008348C2"/>
  </w:style>
  <w:style w:type="paragraph" w:customStyle="1" w:styleId="BE4406C6594B462BA67C04E38DBFA412">
    <w:name w:val="BE4406C6594B462BA67C04E38DBFA412"/>
    <w:rsid w:val="008348C2"/>
  </w:style>
  <w:style w:type="paragraph" w:customStyle="1" w:styleId="DE0907DDC97D4FC8841AFF5EA13D9A27">
    <w:name w:val="DE0907DDC97D4FC8841AFF5EA13D9A27"/>
    <w:rsid w:val="008348C2"/>
  </w:style>
  <w:style w:type="paragraph" w:customStyle="1" w:styleId="D44D25AF126445CDA5162844C559B1A1">
    <w:name w:val="D44D25AF126445CDA5162844C559B1A1"/>
    <w:rsid w:val="008348C2"/>
  </w:style>
  <w:style w:type="paragraph" w:customStyle="1" w:styleId="3CD0D24CE6EC416DA38E86E28632B822">
    <w:name w:val="3CD0D24CE6EC416DA38E86E28632B822"/>
    <w:rsid w:val="008348C2"/>
  </w:style>
  <w:style w:type="paragraph" w:customStyle="1" w:styleId="9050C47D8B0941EA8E8901518622DF1B">
    <w:name w:val="9050C47D8B0941EA8E8901518622DF1B"/>
    <w:rsid w:val="008348C2"/>
  </w:style>
  <w:style w:type="paragraph" w:customStyle="1" w:styleId="3BEAC5B5EDFD49E4B2C04FC64A7D1EAB">
    <w:name w:val="3BEAC5B5EDFD49E4B2C04FC64A7D1EAB"/>
    <w:rsid w:val="008348C2"/>
  </w:style>
  <w:style w:type="paragraph" w:customStyle="1" w:styleId="5BFD789894694390BB1EAE0E1C66F425">
    <w:name w:val="5BFD789894694390BB1EAE0E1C66F425"/>
    <w:rsid w:val="008348C2"/>
  </w:style>
  <w:style w:type="paragraph" w:customStyle="1" w:styleId="A65C284475CD4B4FB40FEC1F38D69A4A">
    <w:name w:val="A65C284475CD4B4FB40FEC1F38D69A4A"/>
    <w:rsid w:val="008348C2"/>
  </w:style>
  <w:style w:type="paragraph" w:customStyle="1" w:styleId="3428B2CEDD084883AFCBDBB199D98075">
    <w:name w:val="3428B2CEDD084883AFCBDBB199D98075"/>
    <w:rsid w:val="008348C2"/>
  </w:style>
  <w:style w:type="paragraph" w:customStyle="1" w:styleId="301F041DE89A4A7CA5CADC9C7317A093">
    <w:name w:val="301F041DE89A4A7CA5CADC9C7317A093"/>
    <w:rsid w:val="008348C2"/>
  </w:style>
  <w:style w:type="paragraph" w:customStyle="1" w:styleId="3C99EDDE295646BCA468C0616E0AD8EC">
    <w:name w:val="3C99EDDE295646BCA468C0616E0AD8EC"/>
    <w:rsid w:val="008348C2"/>
  </w:style>
  <w:style w:type="paragraph" w:customStyle="1" w:styleId="3E96C2F33D454E039DD821CB22665FD5">
    <w:name w:val="3E96C2F33D454E039DD821CB22665FD5"/>
    <w:rsid w:val="008348C2"/>
  </w:style>
  <w:style w:type="paragraph" w:customStyle="1" w:styleId="870B03022A1E4A78B2792BAFAF356F28">
    <w:name w:val="870B03022A1E4A78B2792BAFAF356F28"/>
    <w:rsid w:val="008348C2"/>
  </w:style>
  <w:style w:type="paragraph" w:customStyle="1" w:styleId="E53476003184471DA0C728AD454A44FC">
    <w:name w:val="E53476003184471DA0C728AD454A44FC"/>
    <w:rsid w:val="008348C2"/>
  </w:style>
  <w:style w:type="paragraph" w:customStyle="1" w:styleId="72AF6ADD0EAE4ED6894CDBE18051E464">
    <w:name w:val="72AF6ADD0EAE4ED6894CDBE18051E464"/>
    <w:rsid w:val="008348C2"/>
  </w:style>
  <w:style w:type="paragraph" w:customStyle="1" w:styleId="6E10B9A50CBB415F8C6659BC36B135A5">
    <w:name w:val="6E10B9A50CBB415F8C6659BC36B135A5"/>
    <w:rsid w:val="008348C2"/>
  </w:style>
  <w:style w:type="paragraph" w:customStyle="1" w:styleId="3D6CA2AD1D5640B6B8A263D11B6915CA">
    <w:name w:val="3D6CA2AD1D5640B6B8A263D11B6915CA"/>
    <w:rsid w:val="008348C2"/>
  </w:style>
  <w:style w:type="paragraph" w:customStyle="1" w:styleId="4A291E23EEE944C18070FB44925CA69B">
    <w:name w:val="4A291E23EEE944C18070FB44925CA69B"/>
    <w:rsid w:val="008348C2"/>
  </w:style>
  <w:style w:type="paragraph" w:customStyle="1" w:styleId="182E06F3E1C946E4B3CB281BF1BB4DB2">
    <w:name w:val="182E06F3E1C946E4B3CB281BF1BB4DB2"/>
    <w:rsid w:val="008348C2"/>
  </w:style>
  <w:style w:type="paragraph" w:customStyle="1" w:styleId="1433B923D9714C399029AF467440E65F">
    <w:name w:val="1433B923D9714C399029AF467440E65F"/>
    <w:rsid w:val="008348C2"/>
  </w:style>
  <w:style w:type="paragraph" w:customStyle="1" w:styleId="46F7846A66054BD28ADACFADF4B5D274">
    <w:name w:val="46F7846A66054BD28ADACFADF4B5D274"/>
    <w:rsid w:val="008348C2"/>
  </w:style>
  <w:style w:type="paragraph" w:customStyle="1" w:styleId="38C7F031BBCA4D789BED8C4BEEF98EF5">
    <w:name w:val="38C7F031BBCA4D789BED8C4BEEF98EF5"/>
    <w:rsid w:val="008348C2"/>
  </w:style>
  <w:style w:type="paragraph" w:customStyle="1" w:styleId="7E2AE684E28746E1BFFD5C7C40DAFC0E">
    <w:name w:val="7E2AE684E28746E1BFFD5C7C40DAFC0E"/>
    <w:rsid w:val="008348C2"/>
  </w:style>
  <w:style w:type="paragraph" w:customStyle="1" w:styleId="9709D5AC06754C3F9F341B4F6302BF41">
    <w:name w:val="9709D5AC06754C3F9F341B4F6302BF41"/>
    <w:rsid w:val="008348C2"/>
  </w:style>
  <w:style w:type="paragraph" w:customStyle="1" w:styleId="827F8623EDEA49768CCEE07D91D2D040">
    <w:name w:val="827F8623EDEA49768CCEE07D91D2D040"/>
    <w:rsid w:val="008348C2"/>
  </w:style>
  <w:style w:type="paragraph" w:customStyle="1" w:styleId="E88E91FF69A54E8EA57A29D2FC01414D">
    <w:name w:val="E88E91FF69A54E8EA57A29D2FC01414D"/>
    <w:rsid w:val="008348C2"/>
  </w:style>
  <w:style w:type="paragraph" w:customStyle="1" w:styleId="C238EA822645488ABC791DDB061FF095">
    <w:name w:val="C238EA822645488ABC791DDB061FF095"/>
    <w:rsid w:val="008348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64</Pages>
  <Words>18788</Words>
  <Characters>107092</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District Notes 2024 (20240923)</dc:title>
  <dc:subject/>
  <dc:creator>James Shepard</dc:creator>
  <cp:keywords/>
  <dc:description/>
  <cp:lastModifiedBy>James Shepard</cp:lastModifiedBy>
  <cp:revision>2</cp:revision>
  <dcterms:created xsi:type="dcterms:W3CDTF">2024-09-16T15:24:00Z</dcterms:created>
  <dcterms:modified xsi:type="dcterms:W3CDTF">2024-09-23T21:25:00Z</dcterms:modified>
</cp:coreProperties>
</file>